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9BAC" w14:textId="77777777" w:rsidR="009024CA" w:rsidRDefault="009024CA" w:rsidP="009024CA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Notas de Release</w:t>
      </w:r>
    </w:p>
    <w:p w14:paraId="57771CA7" w14:textId="7A1E82B1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Última alteração em </w:t>
      </w:r>
      <w:r w:rsidR="009F4449">
        <w:rPr>
          <w:sz w:val="24"/>
          <w:szCs w:val="24"/>
        </w:rPr>
        <w:t>23 de março</w:t>
      </w:r>
      <w:r>
        <w:rPr>
          <w:sz w:val="24"/>
          <w:szCs w:val="24"/>
        </w:rPr>
        <w:t xml:space="preserve"> de 20</w:t>
      </w:r>
      <w:r w:rsidR="00D73FA9">
        <w:rPr>
          <w:sz w:val="24"/>
          <w:szCs w:val="24"/>
        </w:rPr>
        <w:t>20</w:t>
      </w:r>
    </w:p>
    <w:p w14:paraId="0F932696" w14:textId="77777777" w:rsidR="009024CA" w:rsidRDefault="009024CA" w:rsidP="009024CA">
      <w:pPr>
        <w:rPr>
          <w:sz w:val="24"/>
          <w:szCs w:val="24"/>
        </w:rPr>
      </w:pPr>
    </w:p>
    <w:p w14:paraId="1B3BFBE5" w14:textId="59A7F3F2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Bem-vindos ao </w:t>
      </w:r>
      <w:r w:rsidR="008A7B75">
        <w:rPr>
          <w:sz w:val="24"/>
          <w:szCs w:val="24"/>
        </w:rPr>
        <w:t>Neuro 1.3.</w:t>
      </w:r>
      <w:r w:rsidR="00491A08">
        <w:rPr>
          <w:sz w:val="24"/>
          <w:szCs w:val="24"/>
        </w:rPr>
        <w:t>6.</w:t>
      </w:r>
      <w:r w:rsidR="009F4449">
        <w:rPr>
          <w:sz w:val="24"/>
          <w:szCs w:val="24"/>
        </w:rPr>
        <w:t>6</w:t>
      </w:r>
    </w:p>
    <w:p w14:paraId="673B4AE5" w14:textId="6EEA8B87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A versão </w:t>
      </w:r>
      <w:r w:rsidR="00981B85">
        <w:rPr>
          <w:sz w:val="24"/>
          <w:szCs w:val="24"/>
        </w:rPr>
        <w:t>apresentada possui</w:t>
      </w:r>
      <w:r w:rsidR="00C4213F">
        <w:rPr>
          <w:sz w:val="24"/>
          <w:szCs w:val="24"/>
        </w:rPr>
        <w:t xml:space="preserve"> </w:t>
      </w:r>
      <w:r w:rsidR="007045E6">
        <w:rPr>
          <w:sz w:val="24"/>
          <w:szCs w:val="24"/>
        </w:rPr>
        <w:t>a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seguinte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</w:t>
      </w:r>
      <w:r w:rsidR="00C4213F">
        <w:rPr>
          <w:sz w:val="24"/>
          <w:szCs w:val="24"/>
        </w:rPr>
        <w:t>correç</w:t>
      </w:r>
      <w:r w:rsidR="00DE452A">
        <w:rPr>
          <w:sz w:val="24"/>
          <w:szCs w:val="24"/>
        </w:rPr>
        <w:t>ão(</w:t>
      </w:r>
      <w:r w:rsidR="00C4213F">
        <w:rPr>
          <w:sz w:val="24"/>
          <w:szCs w:val="24"/>
        </w:rPr>
        <w:t>ões</w:t>
      </w:r>
      <w:r w:rsidR="00DE452A">
        <w:rPr>
          <w:sz w:val="24"/>
          <w:szCs w:val="24"/>
        </w:rPr>
        <w:t>)</w:t>
      </w:r>
      <w:r w:rsidR="00524727">
        <w:rPr>
          <w:sz w:val="24"/>
          <w:szCs w:val="24"/>
        </w:rPr>
        <w:t>:</w:t>
      </w:r>
    </w:p>
    <w:p w14:paraId="1E2B6350" w14:textId="77777777" w:rsidR="009024CA" w:rsidRDefault="009024CA" w:rsidP="009024CA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024CA" w14:paraId="79CFD04B" w14:textId="77777777" w:rsidTr="009024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01FC5EA7" w:rsidR="009024CA" w:rsidRPr="001D3F24" w:rsidRDefault="00981B8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 w:rsidRPr="001D3F24">
              <w:rPr>
                <w:rFonts w:ascii="Calibri" w:hAnsi="Calibri" w:cs="Calibri"/>
                <w:color w:val="201F1E"/>
                <w:shd w:val="clear" w:color="auto" w:fill="FFFFFF"/>
              </w:rPr>
              <w:t>Corretiva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7777777" w:rsidR="009024CA" w:rsidRPr="001D3F24" w:rsidRDefault="009024CA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 w:rsidRPr="001D3F24">
              <w:rPr>
                <w:rFonts w:ascii="Calibri" w:hAnsi="Calibri" w:cs="Calibri"/>
                <w:color w:val="201F1E"/>
                <w:shd w:val="clear" w:color="auto" w:fill="FFFFFF"/>
              </w:rPr>
              <w:t>Descrição</w:t>
            </w:r>
          </w:p>
        </w:tc>
      </w:tr>
      <w:tr w:rsidR="00E21365" w14:paraId="382AEA20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4DCB52A3" w:rsidR="00E21365" w:rsidRPr="001D3F24" w:rsidRDefault="009F4449" w:rsidP="00E21365">
            <w:pPr>
              <w:spacing w:line="240" w:lineRule="auto"/>
              <w:rPr>
                <w:rFonts w:ascii="Calibri" w:hAnsi="Calibri" w:cs="Calibri"/>
                <w:color w:val="201F1E"/>
              </w:rPr>
            </w:pPr>
            <w:r>
              <w:rPr>
                <w:rFonts w:ascii="Calibri" w:hAnsi="Calibri" w:cs="Calibri"/>
                <w:color w:val="201F1E"/>
              </w:rPr>
              <w:t>11025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7F80A94F" w:rsidR="00E21365" w:rsidRPr="001D3F24" w:rsidRDefault="009F4449" w:rsidP="00E21365">
            <w:pPr>
              <w:spacing w:line="240" w:lineRule="auto"/>
              <w:rPr>
                <w:rFonts w:ascii="Calibri" w:hAnsi="Calibri" w:cs="Calibri"/>
                <w:color w:val="201F1E"/>
              </w:rPr>
            </w:pPr>
            <w:r>
              <w:rPr>
                <w:rFonts w:ascii="Calibri" w:hAnsi="Calibri" w:cs="Calibri"/>
                <w:color w:val="201F1E"/>
                <w:shd w:val="clear" w:color="auto" w:fill="FFFFFF"/>
              </w:rPr>
              <w:t>Correção de redirecionamento par</w:t>
            </w:r>
            <w:r w:rsidRPr="009F4449">
              <w:rPr>
                <w:rFonts w:ascii="Calibri" w:hAnsi="Calibri" w:cs="Calibri"/>
                <w:color w:val="201F1E"/>
                <w:shd w:val="clear" w:color="auto" w:fill="FFFFFF"/>
              </w:rPr>
              <w:t>a tela de login ao utilizar o webservice de mesmo nome</w:t>
            </w:r>
            <w:r>
              <w:rPr>
                <w:rFonts w:ascii="Calibri" w:hAnsi="Calibri" w:cs="Calibri"/>
                <w:color w:val="201F1E"/>
                <w:shd w:val="clear" w:color="auto" w:fill="FFFFFF"/>
              </w:rPr>
              <w:t>.</w:t>
            </w:r>
          </w:p>
        </w:tc>
      </w:tr>
    </w:tbl>
    <w:p w14:paraId="3304B6D8" w14:textId="56E751E3" w:rsidR="003A445E" w:rsidRDefault="003A445E" w:rsidP="00B70191">
      <w:pPr>
        <w:rPr>
          <w:sz w:val="24"/>
          <w:szCs w:val="24"/>
        </w:rPr>
      </w:pPr>
    </w:p>
    <w:p w14:paraId="05EC2953" w14:textId="778767D6" w:rsidR="009F4449" w:rsidRDefault="009F4449" w:rsidP="00B70191">
      <w:pPr>
        <w:rPr>
          <w:sz w:val="24"/>
          <w:szCs w:val="24"/>
        </w:rPr>
      </w:pPr>
      <w:r>
        <w:rPr>
          <w:sz w:val="24"/>
          <w:szCs w:val="24"/>
        </w:rPr>
        <w:t>Essa correção só é válida para o ITSM 9.2.0.2</w:t>
      </w:r>
    </w:p>
    <w:p w14:paraId="033D4E01" w14:textId="24E98235" w:rsidR="003A445E" w:rsidRDefault="003A445E" w:rsidP="00B70191">
      <w:pPr>
        <w:rPr>
          <w:sz w:val="24"/>
          <w:szCs w:val="24"/>
        </w:rPr>
      </w:pPr>
      <w:r>
        <w:rPr>
          <w:sz w:val="24"/>
          <w:szCs w:val="24"/>
        </w:rPr>
        <w:t>Caso o ambiente do cliente seja clusterizado, observe a ação a seguir:</w:t>
      </w:r>
    </w:p>
    <w:p w14:paraId="0792828F" w14:textId="77777777" w:rsidR="003A445E" w:rsidRDefault="003A445E" w:rsidP="003A445E">
      <w:r>
        <w:rPr>
          <w:b/>
          <w:bCs/>
          <w:color w:val="C82613"/>
        </w:rPr>
        <w:t>IMPORTANTE</w:t>
      </w:r>
      <w:r>
        <w:rPr>
          <w:color w:val="000000"/>
        </w:rPr>
        <w:t>:</w:t>
      </w:r>
    </w:p>
    <w:p w14:paraId="1AA75343" w14:textId="77777777" w:rsidR="003A445E" w:rsidRDefault="003A445E" w:rsidP="003A445E">
      <w:r>
        <w:rPr>
          <w:color w:val="000000"/>
        </w:rPr>
        <w:t>Para que o desenvolvimento de aplicações do Neuro funcione adequadamente em ambiente clusterizado, é necessário configurar o Neuro para gravar os recursos .js, .css e .html em diretório à parte:</w:t>
      </w:r>
    </w:p>
    <w:p w14:paraId="2031E45E" w14:textId="77777777" w:rsidR="003A445E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O parâmetro </w:t>
      </w:r>
      <w:r>
        <w:rPr>
          <w:rFonts w:eastAsia="Times New Roman"/>
          <w:b/>
          <w:bCs/>
          <w:color w:val="000000"/>
        </w:rPr>
        <w:t>resource.path.external</w:t>
      </w:r>
      <w:r>
        <w:rPr>
          <w:rFonts w:eastAsia="Times New Roman"/>
          <w:color w:val="000000"/>
        </w:rPr>
        <w:t xml:space="preserve"> deve estar configurado com </w:t>
      </w:r>
      <w:r>
        <w:rPr>
          <w:rFonts w:eastAsia="Times New Roman"/>
          <w:b/>
          <w:bCs/>
          <w:color w:val="000000"/>
        </w:rPr>
        <w:t>true</w:t>
      </w:r>
      <w:r>
        <w:rPr>
          <w:rFonts w:eastAsia="Times New Roman"/>
          <w:color w:val="000000"/>
        </w:rPr>
        <w:t xml:space="preserve"> </w:t>
      </w:r>
    </w:p>
    <w:p w14:paraId="3512B860" w14:textId="77777777" w:rsidR="003A445E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color w:val="000000"/>
        </w:rPr>
        <w:t xml:space="preserve">O parâmetro </w:t>
      </w:r>
      <w:r>
        <w:rPr>
          <w:rFonts w:eastAsia="Times New Roman"/>
          <w:b/>
          <w:bCs/>
          <w:color w:val="000000"/>
        </w:rPr>
        <w:t>resource.path</w:t>
      </w:r>
      <w:r>
        <w:rPr>
          <w:rFonts w:eastAsia="Times New Roman"/>
          <w:color w:val="000000"/>
        </w:rPr>
        <w:t xml:space="preserve"> deve apontar para o </w:t>
      </w:r>
      <w:r>
        <w:rPr>
          <w:rFonts w:eastAsia="Times New Roman"/>
          <w:b/>
          <w:bCs/>
          <w:color w:val="000000"/>
        </w:rPr>
        <w:t xml:space="preserve">diretório externo </w:t>
      </w:r>
      <w:r>
        <w:rPr>
          <w:rFonts w:eastAsia="Times New Roman"/>
          <w:color w:val="000000"/>
        </w:rPr>
        <w:t>onde serão gravados os recursos do Neuro.</w:t>
      </w:r>
    </w:p>
    <w:p w14:paraId="2A3806A1" w14:textId="55A580D4" w:rsidR="003A445E" w:rsidRDefault="003A445E" w:rsidP="003A445E">
      <w:pPr>
        <w:shd w:val="clear" w:color="auto" w:fill="FFFFFF"/>
        <w:ind w:left="720" w:firstLine="708"/>
        <w:rPr>
          <w:color w:val="212121"/>
        </w:rPr>
      </w:pPr>
      <w:r>
        <w:rPr>
          <w:color w:val="212121"/>
        </w:rPr>
        <w:t>Ressaltamos a importância da configuração dos parâmetros do Neuro para ambiente clusterizado. O path externo deve ser um diretório compartilhado entre todos os nós (NFS por exemplo). Caso isso não seja feito, um usuário pode sobrepor alterações de recursos Neuro de outro usuário.</w:t>
      </w:r>
    </w:p>
    <w:p w14:paraId="59AD7124" w14:textId="6DDA4565" w:rsidR="006F6C4F" w:rsidRDefault="006F6C4F" w:rsidP="006F6C4F">
      <w:pPr>
        <w:shd w:val="clear" w:color="auto" w:fill="FFFFFF"/>
        <w:rPr>
          <w:color w:val="212121"/>
        </w:rPr>
      </w:pPr>
    </w:p>
    <w:p w14:paraId="69A5334B" w14:textId="09F390B8" w:rsidR="006F6C4F" w:rsidRDefault="006F6C4F" w:rsidP="006F6C4F">
      <w:pPr>
        <w:shd w:val="clear" w:color="auto" w:fill="FFFFFF"/>
        <w:rPr>
          <w:color w:val="212121"/>
        </w:rPr>
      </w:pPr>
      <w:r>
        <w:rPr>
          <w:color w:val="212121"/>
        </w:rPr>
        <w:t>A partir da versão 1.3.5.0 do Neuro, foram retirados alguns parâmetros de inicialização, os que ficaram são os que se encontram descritos abaixo:</w:t>
      </w:r>
    </w:p>
    <w:p w14:paraId="6003AB5F" w14:textId="07D25520" w:rsidR="006F6C4F" w:rsidRDefault="006F6C4F" w:rsidP="006F6C4F">
      <w:pPr>
        <w:shd w:val="clear" w:color="auto" w:fill="FFFFFF"/>
        <w:rPr>
          <w:color w:val="212121"/>
        </w:rPr>
      </w:pPr>
    </w:p>
    <w:p w14:paraId="0D918961" w14:textId="77777777" w:rsidR="006F6C4F" w:rsidRPr="001B6B1A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r w:rsidRPr="001B6B1A">
        <w:rPr>
          <w:rFonts w:eastAsia="Times New Roman"/>
          <w:color w:val="000000"/>
          <w:sz w:val="24"/>
          <w:szCs w:val="24"/>
          <w:lang w:val="en-US"/>
        </w:rPr>
        <w:t>ecm.dir.encryptedKeyFile          = /opt/wildfly-12.0.0.Final/assets/key.encrypt</w:t>
      </w:r>
    </w:p>
    <w:p w14:paraId="235002EB" w14:textId="77777777" w:rsidR="006F6C4F" w:rsidRPr="001B6B1A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r w:rsidRPr="001B6B1A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ecm.dir.output                             = /opt/citsmart/neuro/ged</w:t>
      </w:r>
    </w:p>
    <w:p w14:paraId="4F8CB016" w14:textId="77777777" w:rsidR="006F6C4F" w:rsidRPr="001B6B1A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r w:rsidRPr="001B6B1A">
        <w:rPr>
          <w:rFonts w:eastAsia="Times New Roman"/>
          <w:color w:val="000000"/>
          <w:sz w:val="24"/>
          <w:szCs w:val="24"/>
          <w:lang w:val="en-US"/>
        </w:rPr>
        <w:t>ecm.dir.privateKeyFile                = /opt/wildfly-12.0.0.Final/assets/private.der</w:t>
      </w:r>
    </w:p>
    <w:p w14:paraId="2B185889" w14:textId="5C0EE19B" w:rsidR="006F6C4F" w:rsidRPr="001B6B1A" w:rsidRDefault="006F6C4F" w:rsidP="006F6C4F">
      <w:pPr>
        <w:shd w:val="clear" w:color="auto" w:fill="FFFFFF"/>
        <w:rPr>
          <w:lang w:val="en-US"/>
        </w:rPr>
      </w:pPr>
    </w:p>
    <w:p w14:paraId="7C89744A" w14:textId="403F444D" w:rsidR="00B4747C" w:rsidRPr="001B6B1A" w:rsidRDefault="00B4747C" w:rsidP="00476A57">
      <w:pPr>
        <w:rPr>
          <w:rFonts w:eastAsia="Times New Roman"/>
          <w:color w:val="000000"/>
          <w:sz w:val="24"/>
          <w:szCs w:val="24"/>
          <w:lang w:val="en-US"/>
        </w:rPr>
      </w:pPr>
    </w:p>
    <w:p w14:paraId="5828A731" w14:textId="2AA2D85F" w:rsidR="00BE12D6" w:rsidRPr="001B6B1A" w:rsidRDefault="00BE12D6" w:rsidP="00BE12D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BE12D6" w:rsidRPr="001B6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A0140"/>
    <w:rsid w:val="001A23BD"/>
    <w:rsid w:val="001B6B1A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8722FCE4-345F-4D88-9809-D79534F7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William Pontes</cp:lastModifiedBy>
  <cp:revision>3</cp:revision>
  <dcterms:created xsi:type="dcterms:W3CDTF">2021-03-23T18:13:00Z</dcterms:created>
  <dcterms:modified xsi:type="dcterms:W3CDTF">2021-03-24T14:03:00Z</dcterms:modified>
</cp:coreProperties>
</file>