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7D38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Эти сведения можно добавить к слайдам о выборе модели и результатах эксперимента.</w:t>
      </w:r>
    </w:p>
    <w:p w14:paraId="7D439DE3" w14:textId="77777777" w:rsidR="00670A3C" w:rsidRPr="00670A3C" w:rsidRDefault="00670A3C" w:rsidP="00670A3C">
      <w:pPr>
        <w:rPr>
          <w:lang w:val="ru-RU"/>
        </w:rPr>
      </w:pPr>
      <w:r w:rsidRPr="00670A3C">
        <w:rPr>
          <w:b/>
          <w:bCs/>
          <w:lang w:val="ru-RU"/>
        </w:rPr>
        <w:t>Характеристики исследованных моделей</w:t>
      </w:r>
    </w:p>
    <w:p w14:paraId="260D17C9" w14:textId="77777777" w:rsidR="00670A3C" w:rsidRPr="00670A3C" w:rsidRDefault="00670A3C" w:rsidP="00670A3C">
      <w:r w:rsidRPr="00670A3C">
        <w:rPr>
          <w:lang w:val="ru-RU"/>
        </w:rPr>
        <w:t xml:space="preserve">Во всех моделях письма сначала преобразуются в </w:t>
      </w:r>
      <w:r w:rsidRPr="00670A3C">
        <w:rPr>
          <w:b/>
          <w:bCs/>
        </w:rPr>
        <w:t>TF</w:t>
      </w:r>
      <w:r w:rsidRPr="00670A3C">
        <w:rPr>
          <w:b/>
          <w:bCs/>
          <w:lang w:val="ru-RU"/>
        </w:rPr>
        <w:t>-</w:t>
      </w:r>
      <w:r w:rsidRPr="00670A3C">
        <w:rPr>
          <w:b/>
          <w:bCs/>
        </w:rPr>
        <w:t>IDF</w:t>
      </w:r>
      <w:r w:rsidRPr="00670A3C">
        <w:rPr>
          <w:b/>
          <w:bCs/>
          <w:lang w:val="ru-RU"/>
        </w:rPr>
        <w:t>-векторы</w:t>
      </w:r>
      <w:r w:rsidRPr="00670A3C">
        <w:rPr>
          <w:lang w:val="ru-RU"/>
        </w:rPr>
        <w:t xml:space="preserve">. Используются отдельные слова и биграммы, словарь ограничен 30 000 признаков. </w:t>
      </w:r>
      <w:proofErr w:type="spellStart"/>
      <w:r w:rsidRPr="00670A3C">
        <w:t>Сублинейная</w:t>
      </w:r>
      <w:proofErr w:type="spellEnd"/>
      <w:r w:rsidRPr="00670A3C">
        <w:t xml:space="preserve"> </w:t>
      </w:r>
      <w:proofErr w:type="spellStart"/>
      <w:r w:rsidRPr="00670A3C">
        <w:t>частота</w:t>
      </w:r>
      <w:proofErr w:type="spellEnd"/>
      <w:r w:rsidRPr="00670A3C">
        <w:t xml:space="preserve"> </w:t>
      </w:r>
      <w:proofErr w:type="spellStart"/>
      <w:r w:rsidRPr="00670A3C">
        <w:t>уменьшает</w:t>
      </w:r>
      <w:proofErr w:type="spellEnd"/>
      <w:r w:rsidRPr="00670A3C">
        <w:t xml:space="preserve"> </w:t>
      </w:r>
      <w:proofErr w:type="spellStart"/>
      <w:r w:rsidRPr="00670A3C">
        <w:t>влияние</w:t>
      </w:r>
      <w:proofErr w:type="spellEnd"/>
      <w:r w:rsidRPr="00670A3C">
        <w:t xml:space="preserve"> </w:t>
      </w:r>
      <w:proofErr w:type="spellStart"/>
      <w:r w:rsidRPr="00670A3C">
        <w:t>многократного</w:t>
      </w:r>
      <w:proofErr w:type="spellEnd"/>
      <w:r w:rsidRPr="00670A3C">
        <w:t xml:space="preserve"> </w:t>
      </w:r>
      <w:proofErr w:type="spellStart"/>
      <w:r w:rsidRPr="00670A3C">
        <w:t>повторения</w:t>
      </w:r>
      <w:proofErr w:type="spellEnd"/>
      <w:r w:rsidRPr="00670A3C">
        <w:t xml:space="preserve"> </w:t>
      </w:r>
      <w:proofErr w:type="spellStart"/>
      <w:r w:rsidRPr="00670A3C">
        <w:t>одного</w:t>
      </w:r>
      <w:proofErr w:type="spellEnd"/>
      <w:r w:rsidRPr="00670A3C">
        <w:t xml:space="preserve"> </w:t>
      </w:r>
      <w:proofErr w:type="spellStart"/>
      <w:r w:rsidRPr="00670A3C">
        <w:t>слова</w:t>
      </w:r>
      <w:proofErr w:type="spellEnd"/>
      <w:r w:rsidRPr="00670A3C">
        <w:t>.</w:t>
      </w:r>
    </w:p>
    <w:p w14:paraId="5F56397B" w14:textId="77777777" w:rsidR="00670A3C" w:rsidRPr="00670A3C" w:rsidRDefault="00670A3C" w:rsidP="00670A3C">
      <w:pPr>
        <w:numPr>
          <w:ilvl w:val="0"/>
          <w:numId w:val="1"/>
        </w:numPr>
      </w:pPr>
      <w:proofErr w:type="spellStart"/>
      <w:r w:rsidRPr="00670A3C">
        <w:rPr>
          <w:b/>
          <w:bCs/>
        </w:rPr>
        <w:t>DummyClassifier</w:t>
      </w:r>
      <w:proofErr w:type="spellEnd"/>
      <w:r w:rsidRPr="00670A3C">
        <w:rPr>
          <w:b/>
          <w:bCs/>
        </w:rPr>
        <w:t xml:space="preserve"> — </w:t>
      </w:r>
      <w:proofErr w:type="spellStart"/>
      <w:r w:rsidRPr="00670A3C">
        <w:rPr>
          <w:b/>
          <w:bCs/>
        </w:rPr>
        <w:t>исходный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ориентир</w:t>
      </w:r>
      <w:proofErr w:type="spellEnd"/>
    </w:p>
    <w:p w14:paraId="09E81E1F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Всегда относит письмо к обычной почте. Ложных блокировок нет, но спам вообще не обнаруживается: </w:t>
      </w:r>
      <w:r w:rsidRPr="00670A3C">
        <w:t>Recall</w:t>
      </w:r>
      <w:r w:rsidRPr="00670A3C">
        <w:rPr>
          <w:lang w:val="ru-RU"/>
        </w:rPr>
        <w:t xml:space="preserve"> равен нулю.</w:t>
      </w:r>
    </w:p>
    <w:p w14:paraId="28D83719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Этот вариант показывает, почему нельзя оценивать антиспам только по числу ложных срабатываний.</w:t>
      </w:r>
    </w:p>
    <w:p w14:paraId="09C67787" w14:textId="77777777" w:rsidR="00670A3C" w:rsidRPr="00670A3C" w:rsidRDefault="00670A3C" w:rsidP="00670A3C">
      <w:pPr>
        <w:numPr>
          <w:ilvl w:val="0"/>
          <w:numId w:val="1"/>
        </w:numPr>
      </w:pPr>
      <w:r w:rsidRPr="00670A3C">
        <w:rPr>
          <w:b/>
          <w:bCs/>
        </w:rPr>
        <w:t xml:space="preserve">Complement Naive Bayes — </w:t>
      </w:r>
      <w:proofErr w:type="spellStart"/>
      <w:r w:rsidRPr="00670A3C">
        <w:rPr>
          <w:b/>
          <w:bCs/>
        </w:rPr>
        <w:t>выбранная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модель</w:t>
      </w:r>
      <w:proofErr w:type="spellEnd"/>
    </w:p>
    <w:p w14:paraId="1DE4276C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Текстовый классификатор, рассчитывающий веса признаков по статистике остальных классов. Подходит для разреженных текстовых векторов и быстро обучается.</w:t>
      </w:r>
    </w:p>
    <w:p w14:paraId="54C9289C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Исследовались два значения сглаживания:</w:t>
      </w:r>
    </w:p>
    <w:p w14:paraId="4427C25C" w14:textId="77777777" w:rsidR="00670A3C" w:rsidRPr="00670A3C" w:rsidRDefault="00670A3C" w:rsidP="00670A3C">
      <w:pPr>
        <w:numPr>
          <w:ilvl w:val="1"/>
          <w:numId w:val="1"/>
        </w:numPr>
        <w:rPr>
          <w:lang w:val="ru-RU"/>
        </w:rPr>
      </w:pPr>
      <w:r w:rsidRPr="00670A3C">
        <w:t>alpha</w:t>
      </w:r>
      <w:r w:rsidRPr="00670A3C">
        <w:rPr>
          <w:lang w:val="ru-RU"/>
        </w:rPr>
        <w:t xml:space="preserve"> = 0.5 — в нашем эксперименте обеспечило более высокий </w:t>
      </w:r>
      <w:r w:rsidRPr="00670A3C">
        <w:t>Recall</w:t>
      </w:r>
      <w:r w:rsidRPr="00670A3C">
        <w:rPr>
          <w:lang w:val="ru-RU"/>
        </w:rPr>
        <w:t xml:space="preserve">, но меньший </w:t>
      </w:r>
      <w:r w:rsidRPr="00670A3C">
        <w:t>Precision</w:t>
      </w:r>
      <w:r w:rsidRPr="00670A3C">
        <w:rPr>
          <w:lang w:val="ru-RU"/>
        </w:rPr>
        <w:t>;</w:t>
      </w:r>
    </w:p>
    <w:p w14:paraId="44582D85" w14:textId="77777777" w:rsidR="00670A3C" w:rsidRPr="00670A3C" w:rsidRDefault="00670A3C" w:rsidP="00670A3C">
      <w:pPr>
        <w:numPr>
          <w:ilvl w:val="1"/>
          <w:numId w:val="1"/>
        </w:numPr>
        <w:rPr>
          <w:lang w:val="ru-RU"/>
        </w:rPr>
      </w:pPr>
      <w:r w:rsidRPr="00670A3C">
        <w:t>alpha</w:t>
      </w:r>
      <w:r w:rsidRPr="00670A3C">
        <w:rPr>
          <w:lang w:val="ru-RU"/>
        </w:rPr>
        <w:t xml:space="preserve"> = 1.0 — обеспечило более осторожную классификацию и лучше соответствовало ограничениям проекта.</w:t>
      </w:r>
    </w:p>
    <w:p w14:paraId="05D728F4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Сглаживание помогает обрабатывать слова, редко встречавшиеся при обучении. При этом влияние </w:t>
      </w:r>
      <w:r w:rsidRPr="00670A3C">
        <w:t>alpha</w:t>
      </w:r>
      <w:r w:rsidRPr="00670A3C">
        <w:rPr>
          <w:lang w:val="ru-RU"/>
        </w:rPr>
        <w:t xml:space="preserve"> на метрики зависит от данных: увеличение параметра не гарантирует снижение </w:t>
      </w:r>
      <w:r w:rsidRPr="00670A3C">
        <w:t>FP</w:t>
      </w:r>
      <w:r w:rsidRPr="00670A3C">
        <w:rPr>
          <w:lang w:val="ru-RU"/>
        </w:rPr>
        <w:t xml:space="preserve"> в любой задаче.</w:t>
      </w:r>
    </w:p>
    <w:p w14:paraId="2A4ABFC1" w14:textId="77777777" w:rsidR="00670A3C" w:rsidRPr="00670A3C" w:rsidRDefault="00670A3C" w:rsidP="00670A3C">
      <w:r w:rsidRPr="00670A3C">
        <w:rPr>
          <w:lang w:val="ru-RU"/>
        </w:rPr>
        <w:t xml:space="preserve">Ограничения модели — упрощённое представление зависимостей между признаками и отсутствие полноценного понимания контекста. </w:t>
      </w:r>
      <w:proofErr w:type="spellStart"/>
      <w:r w:rsidRPr="00670A3C">
        <w:t>Её</w:t>
      </w:r>
      <w:proofErr w:type="spellEnd"/>
      <w:r w:rsidRPr="00670A3C">
        <w:t xml:space="preserve"> </w:t>
      </w:r>
      <w:proofErr w:type="spellStart"/>
      <w:r w:rsidRPr="00670A3C">
        <w:t>оценки</w:t>
      </w:r>
      <w:proofErr w:type="spellEnd"/>
      <w:r w:rsidRPr="00670A3C">
        <w:t xml:space="preserve"> </w:t>
      </w:r>
      <w:proofErr w:type="spellStart"/>
      <w:r w:rsidRPr="00670A3C">
        <w:t>также</w:t>
      </w:r>
      <w:proofErr w:type="spellEnd"/>
      <w:r w:rsidRPr="00670A3C">
        <w:t xml:space="preserve"> </w:t>
      </w:r>
      <w:proofErr w:type="spellStart"/>
      <w:r w:rsidRPr="00670A3C">
        <w:t>не</w:t>
      </w:r>
      <w:proofErr w:type="spellEnd"/>
      <w:r w:rsidRPr="00670A3C">
        <w:t xml:space="preserve"> </w:t>
      </w:r>
      <w:proofErr w:type="spellStart"/>
      <w:r w:rsidRPr="00670A3C">
        <w:t>проходили</w:t>
      </w:r>
      <w:proofErr w:type="spellEnd"/>
      <w:r w:rsidRPr="00670A3C">
        <w:t xml:space="preserve"> </w:t>
      </w:r>
      <w:proofErr w:type="spellStart"/>
      <w:r w:rsidRPr="00670A3C">
        <w:t>отдельную</w:t>
      </w:r>
      <w:proofErr w:type="spellEnd"/>
      <w:r w:rsidRPr="00670A3C">
        <w:t xml:space="preserve"> </w:t>
      </w:r>
      <w:proofErr w:type="spellStart"/>
      <w:r w:rsidRPr="00670A3C">
        <w:t>калибровку</w:t>
      </w:r>
      <w:proofErr w:type="spellEnd"/>
      <w:r w:rsidRPr="00670A3C">
        <w:t xml:space="preserve"> </w:t>
      </w:r>
      <w:proofErr w:type="spellStart"/>
      <w:r w:rsidRPr="00670A3C">
        <w:t>вероятностей</w:t>
      </w:r>
      <w:proofErr w:type="spellEnd"/>
      <w:r w:rsidRPr="00670A3C">
        <w:t>.</w:t>
      </w:r>
    </w:p>
    <w:p w14:paraId="10AB21EA" w14:textId="77777777" w:rsidR="00670A3C" w:rsidRPr="00670A3C" w:rsidRDefault="00670A3C" w:rsidP="00670A3C">
      <w:pPr>
        <w:numPr>
          <w:ilvl w:val="0"/>
          <w:numId w:val="1"/>
        </w:numPr>
      </w:pPr>
      <w:r w:rsidRPr="00670A3C">
        <w:rPr>
          <w:b/>
          <w:bCs/>
        </w:rPr>
        <w:t xml:space="preserve">LogisticRegression — </w:t>
      </w:r>
      <w:proofErr w:type="spellStart"/>
      <w:r w:rsidRPr="00670A3C">
        <w:rPr>
          <w:b/>
          <w:bCs/>
        </w:rPr>
        <w:t>линейная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модель</w:t>
      </w:r>
      <w:proofErr w:type="spellEnd"/>
    </w:p>
    <w:p w14:paraId="1040B679" w14:textId="77777777" w:rsidR="00670A3C" w:rsidRPr="00670A3C" w:rsidRDefault="00670A3C" w:rsidP="00670A3C">
      <w:r w:rsidRPr="00670A3C">
        <w:rPr>
          <w:lang w:val="ru-RU"/>
        </w:rPr>
        <w:t xml:space="preserve">Каждому текстовому признаку соответствует обучаемый коэффициент. </w:t>
      </w:r>
      <w:proofErr w:type="spellStart"/>
      <w:r w:rsidRPr="00670A3C">
        <w:t>Их</w:t>
      </w:r>
      <w:proofErr w:type="spellEnd"/>
      <w:r w:rsidRPr="00670A3C">
        <w:t xml:space="preserve"> </w:t>
      </w:r>
      <w:proofErr w:type="spellStart"/>
      <w:r w:rsidRPr="00670A3C">
        <w:t>взвешенная</w:t>
      </w:r>
      <w:proofErr w:type="spellEnd"/>
      <w:r w:rsidRPr="00670A3C">
        <w:t xml:space="preserve"> </w:t>
      </w:r>
      <w:proofErr w:type="spellStart"/>
      <w:r w:rsidRPr="00670A3C">
        <w:t>сумма</w:t>
      </w:r>
      <w:proofErr w:type="spellEnd"/>
      <w:r w:rsidRPr="00670A3C">
        <w:t xml:space="preserve"> </w:t>
      </w:r>
      <w:proofErr w:type="spellStart"/>
      <w:r w:rsidRPr="00670A3C">
        <w:t>преобразуется</w:t>
      </w:r>
      <w:proofErr w:type="spellEnd"/>
      <w:r w:rsidRPr="00670A3C">
        <w:t xml:space="preserve"> в </w:t>
      </w:r>
      <w:proofErr w:type="spellStart"/>
      <w:r w:rsidRPr="00670A3C">
        <w:t>оценку</w:t>
      </w:r>
      <w:proofErr w:type="spellEnd"/>
      <w:r w:rsidRPr="00670A3C">
        <w:t xml:space="preserve"> </w:t>
      </w:r>
      <w:proofErr w:type="spellStart"/>
      <w:r w:rsidRPr="00670A3C">
        <w:t>вероятности</w:t>
      </w:r>
      <w:proofErr w:type="spellEnd"/>
      <w:r w:rsidRPr="00670A3C">
        <w:t xml:space="preserve"> </w:t>
      </w:r>
      <w:proofErr w:type="spellStart"/>
      <w:r w:rsidRPr="00670A3C">
        <w:t>класса</w:t>
      </w:r>
      <w:proofErr w:type="spellEnd"/>
      <w:r w:rsidRPr="00670A3C">
        <w:t>.</w:t>
      </w:r>
    </w:p>
    <w:p w14:paraId="1DA4F6BB" w14:textId="77777777" w:rsidR="00670A3C" w:rsidRPr="00670A3C" w:rsidRDefault="00670A3C" w:rsidP="00670A3C">
      <w:proofErr w:type="spellStart"/>
      <w:r w:rsidRPr="00670A3C">
        <w:t>Исследовались</w:t>
      </w:r>
      <w:proofErr w:type="spellEnd"/>
      <w:r w:rsidRPr="00670A3C">
        <w:t>:</w:t>
      </w:r>
    </w:p>
    <w:p w14:paraId="5C9A354E" w14:textId="77777777" w:rsidR="00670A3C" w:rsidRPr="00670A3C" w:rsidRDefault="00670A3C" w:rsidP="00670A3C">
      <w:pPr>
        <w:numPr>
          <w:ilvl w:val="1"/>
          <w:numId w:val="1"/>
        </w:numPr>
      </w:pPr>
      <w:r w:rsidRPr="00670A3C">
        <w:t xml:space="preserve">C = 0.5 — </w:t>
      </w:r>
      <w:proofErr w:type="spellStart"/>
      <w:r w:rsidRPr="00670A3C">
        <w:t>более</w:t>
      </w:r>
      <w:proofErr w:type="spellEnd"/>
      <w:r w:rsidRPr="00670A3C">
        <w:t xml:space="preserve"> </w:t>
      </w:r>
      <w:proofErr w:type="spellStart"/>
      <w:r w:rsidRPr="00670A3C">
        <w:t>сильная</w:t>
      </w:r>
      <w:proofErr w:type="spellEnd"/>
      <w:r w:rsidRPr="00670A3C">
        <w:t xml:space="preserve"> </w:t>
      </w:r>
      <w:proofErr w:type="spellStart"/>
      <w:r w:rsidRPr="00670A3C">
        <w:t>регуляризация</w:t>
      </w:r>
      <w:proofErr w:type="spellEnd"/>
      <w:r w:rsidRPr="00670A3C">
        <w:t>;</w:t>
      </w:r>
    </w:p>
    <w:p w14:paraId="22FBD538" w14:textId="77777777" w:rsidR="00670A3C" w:rsidRPr="00670A3C" w:rsidRDefault="00670A3C" w:rsidP="00670A3C">
      <w:pPr>
        <w:numPr>
          <w:ilvl w:val="1"/>
          <w:numId w:val="1"/>
        </w:numPr>
      </w:pPr>
      <w:r w:rsidRPr="00670A3C">
        <w:lastRenderedPageBreak/>
        <w:t xml:space="preserve">C = 2.0 — </w:t>
      </w:r>
      <w:proofErr w:type="spellStart"/>
      <w:r w:rsidRPr="00670A3C">
        <w:t>более</w:t>
      </w:r>
      <w:proofErr w:type="spellEnd"/>
      <w:r w:rsidRPr="00670A3C">
        <w:t xml:space="preserve"> </w:t>
      </w:r>
      <w:proofErr w:type="spellStart"/>
      <w:r w:rsidRPr="00670A3C">
        <w:t>слабая</w:t>
      </w:r>
      <w:proofErr w:type="spellEnd"/>
      <w:r w:rsidRPr="00670A3C">
        <w:t xml:space="preserve"> </w:t>
      </w:r>
      <w:proofErr w:type="spellStart"/>
      <w:r w:rsidRPr="00670A3C">
        <w:t>регуляризация</w:t>
      </w:r>
      <w:proofErr w:type="spellEnd"/>
      <w:r w:rsidRPr="00670A3C">
        <w:t>.</w:t>
      </w:r>
    </w:p>
    <w:p w14:paraId="322F7DB1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В обоих вариантах обычным письмам назначен повышенный вес: </w:t>
      </w:r>
      <w:r w:rsidRPr="00670A3C">
        <w:t>ham</w:t>
      </w:r>
      <w:r w:rsidRPr="00670A3C">
        <w:rPr>
          <w:lang w:val="ru-RU"/>
        </w:rPr>
        <w:t xml:space="preserve"> = 2, </w:t>
      </w:r>
      <w:r w:rsidRPr="00670A3C">
        <w:t>spam</w:t>
      </w:r>
      <w:r w:rsidRPr="00670A3C">
        <w:rPr>
          <w:lang w:val="ru-RU"/>
        </w:rPr>
        <w:t xml:space="preserve"> = 1. Это усиливает влияние ошибок на обычной почте при обучении.</w:t>
      </w:r>
    </w:p>
    <w:p w14:paraId="62F5B98E" w14:textId="77777777" w:rsidR="00670A3C" w:rsidRPr="00670A3C" w:rsidRDefault="00670A3C" w:rsidP="00670A3C">
      <w:r w:rsidRPr="00670A3C">
        <w:rPr>
          <w:lang w:val="ru-RU"/>
        </w:rPr>
        <w:t xml:space="preserve">Вариант </w:t>
      </w:r>
      <w:r w:rsidRPr="00670A3C">
        <w:t>C</w:t>
      </w:r>
      <w:r w:rsidRPr="00670A3C">
        <w:rPr>
          <w:lang w:val="ru-RU"/>
        </w:rPr>
        <w:t xml:space="preserve"> = 0.5 оказался очень осторожным: на </w:t>
      </w:r>
      <w:r w:rsidRPr="00670A3C">
        <w:t>CV</w:t>
      </w:r>
      <w:r w:rsidRPr="00670A3C">
        <w:rPr>
          <w:lang w:val="ru-RU"/>
        </w:rPr>
        <w:t xml:space="preserve"> </w:t>
      </w:r>
      <w:r w:rsidRPr="00670A3C">
        <w:t>Precision</w:t>
      </w:r>
      <w:r w:rsidRPr="00670A3C">
        <w:rPr>
          <w:lang w:val="ru-RU"/>
        </w:rPr>
        <w:t xml:space="preserve"> достиг 100%, но </w:t>
      </w:r>
      <w:r w:rsidRPr="00670A3C">
        <w:t>Recall</w:t>
      </w:r>
      <w:r w:rsidRPr="00670A3C">
        <w:rPr>
          <w:lang w:val="ru-RU"/>
        </w:rPr>
        <w:t xml:space="preserve"> составил только 56,4%. </w:t>
      </w:r>
      <w:proofErr w:type="spellStart"/>
      <w:r w:rsidRPr="00670A3C">
        <w:t>Вариант</w:t>
      </w:r>
      <w:proofErr w:type="spellEnd"/>
      <w:r w:rsidRPr="00670A3C">
        <w:t xml:space="preserve"> C = 2.0 </w:t>
      </w:r>
      <w:proofErr w:type="spellStart"/>
      <w:r w:rsidRPr="00670A3C">
        <w:t>обнаруживал</w:t>
      </w:r>
      <w:proofErr w:type="spellEnd"/>
      <w:r w:rsidRPr="00670A3C">
        <w:t xml:space="preserve"> </w:t>
      </w:r>
      <w:proofErr w:type="spellStart"/>
      <w:r w:rsidRPr="00670A3C">
        <w:t>больше</w:t>
      </w:r>
      <w:proofErr w:type="spellEnd"/>
      <w:r w:rsidRPr="00670A3C">
        <w:t xml:space="preserve"> </w:t>
      </w:r>
      <w:proofErr w:type="spellStart"/>
      <w:r w:rsidRPr="00670A3C">
        <w:t>спама</w:t>
      </w:r>
      <w:proofErr w:type="spellEnd"/>
      <w:r w:rsidRPr="00670A3C">
        <w:t>.</w:t>
      </w:r>
    </w:p>
    <w:p w14:paraId="07DC56A7" w14:textId="77777777" w:rsidR="00670A3C" w:rsidRPr="00670A3C" w:rsidRDefault="00670A3C" w:rsidP="00670A3C">
      <w:pPr>
        <w:numPr>
          <w:ilvl w:val="0"/>
          <w:numId w:val="1"/>
        </w:numPr>
      </w:pPr>
      <w:proofErr w:type="spellStart"/>
      <w:r w:rsidRPr="00670A3C">
        <w:rPr>
          <w:b/>
          <w:bCs/>
        </w:rPr>
        <w:t>LinearSVC</w:t>
      </w:r>
      <w:proofErr w:type="spellEnd"/>
      <w:r w:rsidRPr="00670A3C">
        <w:rPr>
          <w:b/>
          <w:bCs/>
        </w:rPr>
        <w:t xml:space="preserve"> — </w:t>
      </w:r>
      <w:proofErr w:type="spellStart"/>
      <w:r w:rsidRPr="00670A3C">
        <w:rPr>
          <w:b/>
          <w:bCs/>
        </w:rPr>
        <w:t>линейный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метод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опорных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векторов</w:t>
      </w:r>
      <w:proofErr w:type="spellEnd"/>
    </w:p>
    <w:p w14:paraId="2AF504E2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Строит разделяющую границу между классами с максимизацией зазора. Хорошо подходит для текстов с большим количеством разреженных признаков.</w:t>
      </w:r>
    </w:p>
    <w:p w14:paraId="14C91F21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Использованы </w:t>
      </w:r>
      <w:r w:rsidRPr="00670A3C">
        <w:t>C</w:t>
      </w:r>
      <w:r w:rsidRPr="00670A3C">
        <w:rPr>
          <w:lang w:val="ru-RU"/>
        </w:rPr>
        <w:t xml:space="preserve"> = 1.0 и повышенный вес обычной почты. Модель выдаёт оценку положения относительно разделяющей границы — </w:t>
      </w:r>
      <w:r w:rsidRPr="00670A3C">
        <w:t>decision</w:t>
      </w:r>
      <w:r w:rsidRPr="00670A3C">
        <w:rPr>
          <w:lang w:val="ru-RU"/>
        </w:rPr>
        <w:t xml:space="preserve"> </w:t>
      </w:r>
      <w:r w:rsidRPr="00670A3C">
        <w:t>margin</w:t>
      </w:r>
      <w:r w:rsidRPr="00670A3C">
        <w:rPr>
          <w:lang w:val="ru-RU"/>
        </w:rPr>
        <w:t>. Стандартный порог этой оценки равен нулю.</w:t>
      </w:r>
    </w:p>
    <w:p w14:paraId="02BC0457" w14:textId="77777777" w:rsidR="00670A3C" w:rsidRPr="00670A3C" w:rsidRDefault="00670A3C" w:rsidP="00670A3C">
      <w:pPr>
        <w:rPr>
          <w:lang w:val="ru-RU"/>
        </w:rPr>
      </w:pPr>
      <w:proofErr w:type="spellStart"/>
      <w:r w:rsidRPr="00670A3C">
        <w:t>LinearSVC</w:t>
      </w:r>
      <w:proofErr w:type="spellEnd"/>
      <w:r w:rsidRPr="00670A3C">
        <w:rPr>
          <w:lang w:val="ru-RU"/>
        </w:rPr>
        <w:t xml:space="preserve"> показал лучший </w:t>
      </w:r>
      <w:r w:rsidRPr="00670A3C">
        <w:t>F</w:t>
      </w:r>
      <w:r w:rsidRPr="00670A3C">
        <w:rPr>
          <w:lang w:val="ru-RU"/>
        </w:rPr>
        <w:t xml:space="preserve">1 среди проверенных конфигураций. Однако </w:t>
      </w:r>
      <w:r w:rsidRPr="00670A3C">
        <w:t>Precision</w:t>
      </w:r>
      <w:r w:rsidRPr="00670A3C">
        <w:rPr>
          <w:lang w:val="ru-RU"/>
        </w:rPr>
        <w:t xml:space="preserve"> при стандартном пороге оказался ниже принятого ограничения 99%.</w:t>
      </w:r>
    </w:p>
    <w:p w14:paraId="01FF3ECC" w14:textId="77777777" w:rsidR="00670A3C" w:rsidRPr="00670A3C" w:rsidRDefault="00670A3C" w:rsidP="00670A3C">
      <w:pPr>
        <w:rPr>
          <w:lang w:val="ru-RU"/>
        </w:rPr>
      </w:pPr>
      <w:r w:rsidRPr="00670A3C">
        <w:rPr>
          <w:b/>
          <w:bCs/>
          <w:lang w:val="ru-RU"/>
        </w:rPr>
        <w:t>Результаты сравнения на кросс-валидации</w:t>
      </w:r>
    </w:p>
    <w:p w14:paraId="3818CCA3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В таблице приведены средние значения по пяти фолдам </w:t>
      </w:r>
      <w:r w:rsidRPr="00670A3C">
        <w:rPr>
          <w:b/>
          <w:bCs/>
          <w:lang w:val="ru-RU"/>
        </w:rPr>
        <w:t>при стандартных порогах моделей</w:t>
      </w:r>
      <w:r w:rsidRPr="00670A3C">
        <w:rPr>
          <w:lang w:val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1084"/>
        <w:gridCol w:w="847"/>
        <w:gridCol w:w="773"/>
        <w:gridCol w:w="862"/>
      </w:tblGrid>
      <w:tr w:rsidR="00670A3C" w:rsidRPr="00670A3C" w14:paraId="4096F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605A" w14:textId="77777777" w:rsidR="00670A3C" w:rsidRPr="00670A3C" w:rsidRDefault="00670A3C" w:rsidP="00670A3C">
            <w:pPr>
              <w:rPr>
                <w:b/>
                <w:bCs/>
              </w:rPr>
            </w:pPr>
            <w:proofErr w:type="spellStart"/>
            <w:r w:rsidRPr="00670A3C">
              <w:rPr>
                <w:b/>
                <w:bCs/>
              </w:rPr>
              <w:t>Конфигурация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03869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810D436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8A9DAB6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7382958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FPR</w:t>
            </w:r>
          </w:p>
        </w:tc>
      </w:tr>
      <w:tr w:rsidR="00670A3C" w:rsidRPr="00670A3C" w14:paraId="55C20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967F" w14:textId="77777777" w:rsidR="00670A3C" w:rsidRPr="00670A3C" w:rsidRDefault="00670A3C" w:rsidP="00670A3C">
            <w:proofErr w:type="spellStart"/>
            <w:r w:rsidRPr="00670A3C">
              <w:rPr>
                <w:b/>
                <w:bCs/>
              </w:rPr>
              <w:t>ComplementNB</w:t>
            </w:r>
            <w:proofErr w:type="spellEnd"/>
            <w:r w:rsidRPr="00670A3C">
              <w:rPr>
                <w:b/>
                <w:bCs/>
              </w:rPr>
              <w:t>, α = 1.0</w:t>
            </w:r>
          </w:p>
        </w:tc>
        <w:tc>
          <w:tcPr>
            <w:tcW w:w="0" w:type="auto"/>
            <w:vAlign w:val="center"/>
            <w:hideMark/>
          </w:tcPr>
          <w:p w14:paraId="37AB6F7D" w14:textId="77777777" w:rsidR="00670A3C" w:rsidRPr="00670A3C" w:rsidRDefault="00670A3C" w:rsidP="00670A3C">
            <w:r w:rsidRPr="00670A3C">
              <w:rPr>
                <w:b/>
                <w:bCs/>
              </w:rPr>
              <w:t>99,75%</w:t>
            </w:r>
          </w:p>
        </w:tc>
        <w:tc>
          <w:tcPr>
            <w:tcW w:w="0" w:type="auto"/>
            <w:vAlign w:val="center"/>
            <w:hideMark/>
          </w:tcPr>
          <w:p w14:paraId="46E0D0DF" w14:textId="77777777" w:rsidR="00670A3C" w:rsidRPr="00670A3C" w:rsidRDefault="00670A3C" w:rsidP="00670A3C">
            <w:r w:rsidRPr="00670A3C">
              <w:rPr>
                <w:b/>
                <w:bCs/>
              </w:rPr>
              <w:t>85,20%</w:t>
            </w:r>
          </w:p>
        </w:tc>
        <w:tc>
          <w:tcPr>
            <w:tcW w:w="0" w:type="auto"/>
            <w:vAlign w:val="center"/>
            <w:hideMark/>
          </w:tcPr>
          <w:p w14:paraId="39B9D946" w14:textId="77777777" w:rsidR="00670A3C" w:rsidRPr="00670A3C" w:rsidRDefault="00670A3C" w:rsidP="00670A3C">
            <w:r w:rsidRPr="00670A3C">
              <w:rPr>
                <w:b/>
                <w:bCs/>
              </w:rPr>
              <w:t>0,9188</w:t>
            </w:r>
          </w:p>
        </w:tc>
        <w:tc>
          <w:tcPr>
            <w:tcW w:w="0" w:type="auto"/>
            <w:vAlign w:val="center"/>
            <w:hideMark/>
          </w:tcPr>
          <w:p w14:paraId="29D1193D" w14:textId="77777777" w:rsidR="00670A3C" w:rsidRPr="00670A3C" w:rsidRDefault="00670A3C" w:rsidP="00670A3C">
            <w:r w:rsidRPr="00670A3C">
              <w:rPr>
                <w:b/>
                <w:bCs/>
              </w:rPr>
              <w:t>0,081%</w:t>
            </w:r>
          </w:p>
        </w:tc>
      </w:tr>
      <w:tr w:rsidR="00670A3C" w:rsidRPr="00670A3C" w14:paraId="0AB4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2FD3" w14:textId="77777777" w:rsidR="00670A3C" w:rsidRPr="00670A3C" w:rsidRDefault="00670A3C" w:rsidP="00670A3C">
            <w:proofErr w:type="spellStart"/>
            <w:r w:rsidRPr="00670A3C">
              <w:t>ComplementNB</w:t>
            </w:r>
            <w:proofErr w:type="spellEnd"/>
            <w:r w:rsidRPr="00670A3C">
              <w:t>, α = 0.5</w:t>
            </w:r>
          </w:p>
        </w:tc>
        <w:tc>
          <w:tcPr>
            <w:tcW w:w="0" w:type="auto"/>
            <w:vAlign w:val="center"/>
            <w:hideMark/>
          </w:tcPr>
          <w:p w14:paraId="05006D73" w14:textId="77777777" w:rsidR="00670A3C" w:rsidRPr="00670A3C" w:rsidRDefault="00670A3C" w:rsidP="00670A3C">
            <w:r w:rsidRPr="00670A3C">
              <w:t>98,11%</w:t>
            </w:r>
          </w:p>
        </w:tc>
        <w:tc>
          <w:tcPr>
            <w:tcW w:w="0" w:type="auto"/>
            <w:vAlign w:val="center"/>
            <w:hideMark/>
          </w:tcPr>
          <w:p w14:paraId="7C73864D" w14:textId="77777777" w:rsidR="00670A3C" w:rsidRPr="00670A3C" w:rsidRDefault="00670A3C" w:rsidP="00670A3C">
            <w:r w:rsidRPr="00670A3C">
              <w:t>93,11%</w:t>
            </w:r>
          </w:p>
        </w:tc>
        <w:tc>
          <w:tcPr>
            <w:tcW w:w="0" w:type="auto"/>
            <w:vAlign w:val="center"/>
            <w:hideMark/>
          </w:tcPr>
          <w:p w14:paraId="76F43AA5" w14:textId="77777777" w:rsidR="00670A3C" w:rsidRPr="00670A3C" w:rsidRDefault="00670A3C" w:rsidP="00670A3C">
            <w:r w:rsidRPr="00670A3C">
              <w:t>0,9551</w:t>
            </w:r>
          </w:p>
        </w:tc>
        <w:tc>
          <w:tcPr>
            <w:tcW w:w="0" w:type="auto"/>
            <w:vAlign w:val="center"/>
            <w:hideMark/>
          </w:tcPr>
          <w:p w14:paraId="127AC3C1" w14:textId="77777777" w:rsidR="00670A3C" w:rsidRPr="00670A3C" w:rsidRDefault="00670A3C" w:rsidP="00670A3C">
            <w:r w:rsidRPr="00670A3C">
              <w:t>0,729%</w:t>
            </w:r>
          </w:p>
        </w:tc>
      </w:tr>
      <w:tr w:rsidR="00670A3C" w:rsidRPr="00670A3C" w14:paraId="66BB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B30A" w14:textId="77777777" w:rsidR="00670A3C" w:rsidRPr="00670A3C" w:rsidRDefault="00670A3C" w:rsidP="00670A3C">
            <w:proofErr w:type="gramStart"/>
            <w:r w:rsidRPr="00670A3C">
              <w:t>LogisticRegression</w:t>
            </w:r>
            <w:proofErr w:type="gramEnd"/>
            <w:r w:rsidRPr="00670A3C">
              <w:t>, C = 0.5</w:t>
            </w:r>
          </w:p>
        </w:tc>
        <w:tc>
          <w:tcPr>
            <w:tcW w:w="0" w:type="auto"/>
            <w:vAlign w:val="center"/>
            <w:hideMark/>
          </w:tcPr>
          <w:p w14:paraId="1D727382" w14:textId="77777777" w:rsidR="00670A3C" w:rsidRPr="00670A3C" w:rsidRDefault="00670A3C" w:rsidP="00670A3C">
            <w:r w:rsidRPr="00670A3C">
              <w:t>100%</w:t>
            </w:r>
          </w:p>
        </w:tc>
        <w:tc>
          <w:tcPr>
            <w:tcW w:w="0" w:type="auto"/>
            <w:vAlign w:val="center"/>
            <w:hideMark/>
          </w:tcPr>
          <w:p w14:paraId="4AC5F2C8" w14:textId="77777777" w:rsidR="00670A3C" w:rsidRPr="00670A3C" w:rsidRDefault="00670A3C" w:rsidP="00670A3C">
            <w:r w:rsidRPr="00670A3C">
              <w:t>56,40%</w:t>
            </w:r>
          </w:p>
        </w:tc>
        <w:tc>
          <w:tcPr>
            <w:tcW w:w="0" w:type="auto"/>
            <w:vAlign w:val="center"/>
            <w:hideMark/>
          </w:tcPr>
          <w:p w14:paraId="26FFB11C" w14:textId="77777777" w:rsidR="00670A3C" w:rsidRPr="00670A3C" w:rsidRDefault="00670A3C" w:rsidP="00670A3C">
            <w:r w:rsidRPr="00670A3C">
              <w:t>0,7208</w:t>
            </w:r>
          </w:p>
        </w:tc>
        <w:tc>
          <w:tcPr>
            <w:tcW w:w="0" w:type="auto"/>
            <w:vAlign w:val="center"/>
            <w:hideMark/>
          </w:tcPr>
          <w:p w14:paraId="3A3A3977" w14:textId="77777777" w:rsidR="00670A3C" w:rsidRPr="00670A3C" w:rsidRDefault="00670A3C" w:rsidP="00670A3C">
            <w:r w:rsidRPr="00670A3C">
              <w:t>0%</w:t>
            </w:r>
          </w:p>
        </w:tc>
      </w:tr>
      <w:tr w:rsidR="00670A3C" w:rsidRPr="00670A3C" w14:paraId="2DEA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8343" w14:textId="77777777" w:rsidR="00670A3C" w:rsidRPr="00670A3C" w:rsidRDefault="00670A3C" w:rsidP="00670A3C">
            <w:proofErr w:type="gramStart"/>
            <w:r w:rsidRPr="00670A3C">
              <w:t>LogisticRegression</w:t>
            </w:r>
            <w:proofErr w:type="gramEnd"/>
            <w:r w:rsidRPr="00670A3C">
              <w:t>, C = 2.0</w:t>
            </w:r>
          </w:p>
        </w:tc>
        <w:tc>
          <w:tcPr>
            <w:tcW w:w="0" w:type="auto"/>
            <w:vAlign w:val="center"/>
            <w:hideMark/>
          </w:tcPr>
          <w:p w14:paraId="23D46B4C" w14:textId="77777777" w:rsidR="00670A3C" w:rsidRPr="00670A3C" w:rsidRDefault="00670A3C" w:rsidP="00670A3C">
            <w:r w:rsidRPr="00670A3C">
              <w:t>99,00%</w:t>
            </w:r>
          </w:p>
        </w:tc>
        <w:tc>
          <w:tcPr>
            <w:tcW w:w="0" w:type="auto"/>
            <w:vAlign w:val="center"/>
            <w:hideMark/>
          </w:tcPr>
          <w:p w14:paraId="272500CD" w14:textId="77777777" w:rsidR="00670A3C" w:rsidRPr="00670A3C" w:rsidRDefault="00670A3C" w:rsidP="00670A3C">
            <w:r w:rsidRPr="00670A3C">
              <w:t>82,36%</w:t>
            </w:r>
          </w:p>
        </w:tc>
        <w:tc>
          <w:tcPr>
            <w:tcW w:w="0" w:type="auto"/>
            <w:vAlign w:val="center"/>
            <w:hideMark/>
          </w:tcPr>
          <w:p w14:paraId="519C892B" w14:textId="77777777" w:rsidR="00670A3C" w:rsidRPr="00670A3C" w:rsidRDefault="00670A3C" w:rsidP="00670A3C">
            <w:r w:rsidRPr="00670A3C">
              <w:t>0,8989</w:t>
            </w:r>
          </w:p>
        </w:tc>
        <w:tc>
          <w:tcPr>
            <w:tcW w:w="0" w:type="auto"/>
            <w:vAlign w:val="center"/>
            <w:hideMark/>
          </w:tcPr>
          <w:p w14:paraId="7D472882" w14:textId="77777777" w:rsidR="00670A3C" w:rsidRPr="00670A3C" w:rsidRDefault="00670A3C" w:rsidP="00670A3C">
            <w:r w:rsidRPr="00670A3C">
              <w:t>0,324%</w:t>
            </w:r>
          </w:p>
        </w:tc>
      </w:tr>
      <w:tr w:rsidR="00670A3C" w:rsidRPr="00670A3C" w14:paraId="16E7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5E81" w14:textId="77777777" w:rsidR="00670A3C" w:rsidRPr="00670A3C" w:rsidRDefault="00670A3C" w:rsidP="00670A3C">
            <w:proofErr w:type="spellStart"/>
            <w:r w:rsidRPr="00670A3C">
              <w:t>LinearSVC</w:t>
            </w:r>
            <w:proofErr w:type="spellEnd"/>
            <w:r w:rsidRPr="00670A3C">
              <w:t>, C = 1.0</w:t>
            </w:r>
          </w:p>
        </w:tc>
        <w:tc>
          <w:tcPr>
            <w:tcW w:w="0" w:type="auto"/>
            <w:vAlign w:val="center"/>
            <w:hideMark/>
          </w:tcPr>
          <w:p w14:paraId="09622EDE" w14:textId="77777777" w:rsidR="00670A3C" w:rsidRPr="00670A3C" w:rsidRDefault="00670A3C" w:rsidP="00670A3C">
            <w:r w:rsidRPr="00670A3C">
              <w:t>98,09%</w:t>
            </w:r>
          </w:p>
        </w:tc>
        <w:tc>
          <w:tcPr>
            <w:tcW w:w="0" w:type="auto"/>
            <w:vAlign w:val="center"/>
            <w:hideMark/>
          </w:tcPr>
          <w:p w14:paraId="16ACB060" w14:textId="77777777" w:rsidR="00670A3C" w:rsidRPr="00670A3C" w:rsidRDefault="00670A3C" w:rsidP="00670A3C">
            <w:r w:rsidRPr="00670A3C">
              <w:t>93,93%</w:t>
            </w:r>
          </w:p>
        </w:tc>
        <w:tc>
          <w:tcPr>
            <w:tcW w:w="0" w:type="auto"/>
            <w:vAlign w:val="center"/>
            <w:hideMark/>
          </w:tcPr>
          <w:p w14:paraId="79F70F6A" w14:textId="77777777" w:rsidR="00670A3C" w:rsidRPr="00670A3C" w:rsidRDefault="00670A3C" w:rsidP="00670A3C">
            <w:r w:rsidRPr="00670A3C">
              <w:t>0,9594</w:t>
            </w:r>
          </w:p>
        </w:tc>
        <w:tc>
          <w:tcPr>
            <w:tcW w:w="0" w:type="auto"/>
            <w:vAlign w:val="center"/>
            <w:hideMark/>
          </w:tcPr>
          <w:p w14:paraId="16174CB9" w14:textId="77777777" w:rsidR="00670A3C" w:rsidRPr="00670A3C" w:rsidRDefault="00670A3C" w:rsidP="00670A3C">
            <w:r w:rsidRPr="00670A3C">
              <w:t>0,729%</w:t>
            </w:r>
          </w:p>
        </w:tc>
      </w:tr>
      <w:tr w:rsidR="00670A3C" w:rsidRPr="00670A3C" w14:paraId="2A091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73C4" w14:textId="77777777" w:rsidR="00670A3C" w:rsidRPr="00670A3C" w:rsidRDefault="00670A3C" w:rsidP="00670A3C">
            <w:proofErr w:type="spellStart"/>
            <w:r w:rsidRPr="00670A3C">
              <w:t>DummyClassifier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E9B8" w14:textId="77777777" w:rsidR="00670A3C" w:rsidRPr="00670A3C" w:rsidRDefault="00670A3C" w:rsidP="00670A3C">
            <w:r w:rsidRPr="00670A3C">
              <w:t>—</w:t>
            </w:r>
          </w:p>
        </w:tc>
        <w:tc>
          <w:tcPr>
            <w:tcW w:w="0" w:type="auto"/>
            <w:vAlign w:val="center"/>
            <w:hideMark/>
          </w:tcPr>
          <w:p w14:paraId="1684DE36" w14:textId="77777777" w:rsidR="00670A3C" w:rsidRPr="00670A3C" w:rsidRDefault="00670A3C" w:rsidP="00670A3C">
            <w:r w:rsidRPr="00670A3C">
              <w:t>0%</w:t>
            </w:r>
          </w:p>
        </w:tc>
        <w:tc>
          <w:tcPr>
            <w:tcW w:w="0" w:type="auto"/>
            <w:vAlign w:val="center"/>
            <w:hideMark/>
          </w:tcPr>
          <w:p w14:paraId="024D7119" w14:textId="77777777" w:rsidR="00670A3C" w:rsidRPr="00670A3C" w:rsidRDefault="00670A3C" w:rsidP="00670A3C">
            <w:r w:rsidRPr="00670A3C">
              <w:t>0</w:t>
            </w:r>
          </w:p>
        </w:tc>
        <w:tc>
          <w:tcPr>
            <w:tcW w:w="0" w:type="auto"/>
            <w:vAlign w:val="center"/>
            <w:hideMark/>
          </w:tcPr>
          <w:p w14:paraId="6FF87763" w14:textId="77777777" w:rsidR="00670A3C" w:rsidRPr="00670A3C" w:rsidRDefault="00670A3C" w:rsidP="00670A3C">
            <w:r w:rsidRPr="00670A3C">
              <w:t>0%</w:t>
            </w:r>
          </w:p>
        </w:tc>
      </w:tr>
    </w:tbl>
    <w:p w14:paraId="38D34813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У </w:t>
      </w:r>
      <w:r w:rsidRPr="00670A3C">
        <w:t>Dummy</w:t>
      </w:r>
      <w:r w:rsidRPr="00670A3C">
        <w:rPr>
          <w:lang w:val="ru-RU"/>
        </w:rPr>
        <w:t xml:space="preserve"> </w:t>
      </w:r>
      <w:r w:rsidRPr="00670A3C">
        <w:t>Precision</w:t>
      </w:r>
      <w:r w:rsidRPr="00670A3C">
        <w:rPr>
          <w:lang w:val="ru-RU"/>
        </w:rPr>
        <w:t xml:space="preserve"> математически не определён, поскольку модель не предсказывает спам. В программном отчёте для такого случая используется значение 0.</w:t>
      </w:r>
    </w:p>
    <w:p w14:paraId="1C80C397" w14:textId="77777777" w:rsidR="00670A3C" w:rsidRPr="00670A3C" w:rsidRDefault="00670A3C" w:rsidP="00670A3C">
      <w:pPr>
        <w:rPr>
          <w:lang w:val="ru-RU"/>
        </w:rPr>
      </w:pPr>
      <w:r w:rsidRPr="00670A3C">
        <w:rPr>
          <w:b/>
          <w:bCs/>
          <w:lang w:val="ru-RU"/>
        </w:rPr>
        <w:t xml:space="preserve">Почему выбран </w:t>
      </w:r>
      <w:proofErr w:type="spellStart"/>
      <w:r w:rsidRPr="00670A3C">
        <w:rPr>
          <w:b/>
          <w:bCs/>
        </w:rPr>
        <w:t>ComplementNB</w:t>
      </w:r>
      <w:proofErr w:type="spellEnd"/>
      <w:r w:rsidRPr="00670A3C">
        <w:rPr>
          <w:b/>
          <w:bCs/>
          <w:lang w:val="ru-RU"/>
        </w:rPr>
        <w:t xml:space="preserve"> с </w:t>
      </w:r>
      <w:r w:rsidRPr="00670A3C">
        <w:rPr>
          <w:b/>
          <w:bCs/>
        </w:rPr>
        <w:t>α</w:t>
      </w:r>
      <w:r w:rsidRPr="00670A3C">
        <w:rPr>
          <w:b/>
          <w:bCs/>
          <w:lang w:val="ru-RU"/>
        </w:rPr>
        <w:t xml:space="preserve"> = 1.0</w:t>
      </w:r>
    </w:p>
    <w:p w14:paraId="12DC44A9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Выбор выполнялся по заранее принятому правилу:</w:t>
      </w:r>
    </w:p>
    <w:p w14:paraId="2742C1D7" w14:textId="77777777" w:rsidR="00670A3C" w:rsidRPr="00670A3C" w:rsidRDefault="00670A3C" w:rsidP="00670A3C">
      <w:pPr>
        <w:numPr>
          <w:ilvl w:val="0"/>
          <w:numId w:val="2"/>
        </w:numPr>
        <w:rPr>
          <w:lang w:val="ru-RU"/>
        </w:rPr>
      </w:pPr>
      <w:r w:rsidRPr="00670A3C">
        <w:rPr>
          <w:lang w:val="ru-RU"/>
        </w:rPr>
        <w:t xml:space="preserve">средний </w:t>
      </w:r>
      <w:r w:rsidRPr="00670A3C">
        <w:t>Precision</w:t>
      </w:r>
      <w:r w:rsidRPr="00670A3C">
        <w:rPr>
          <w:lang w:val="ru-RU"/>
        </w:rPr>
        <w:t xml:space="preserve"> на </w:t>
      </w:r>
      <w:r w:rsidRPr="00670A3C">
        <w:t>CV</w:t>
      </w:r>
      <w:r w:rsidRPr="00670A3C">
        <w:rPr>
          <w:lang w:val="ru-RU"/>
        </w:rPr>
        <w:t xml:space="preserve"> — не ниже 99%;</w:t>
      </w:r>
    </w:p>
    <w:p w14:paraId="471322A8" w14:textId="77777777" w:rsidR="00670A3C" w:rsidRPr="00670A3C" w:rsidRDefault="00670A3C" w:rsidP="00670A3C">
      <w:pPr>
        <w:numPr>
          <w:ilvl w:val="0"/>
          <w:numId w:val="2"/>
        </w:numPr>
      </w:pPr>
      <w:proofErr w:type="spellStart"/>
      <w:r w:rsidRPr="00670A3C">
        <w:lastRenderedPageBreak/>
        <w:t>средний</w:t>
      </w:r>
      <w:proofErr w:type="spellEnd"/>
      <w:r w:rsidRPr="00670A3C">
        <w:t xml:space="preserve"> FPR — </w:t>
      </w:r>
      <w:proofErr w:type="spellStart"/>
      <w:r w:rsidRPr="00670A3C">
        <w:t>не</w:t>
      </w:r>
      <w:proofErr w:type="spellEnd"/>
      <w:r w:rsidRPr="00670A3C">
        <w:t xml:space="preserve"> </w:t>
      </w:r>
      <w:proofErr w:type="spellStart"/>
      <w:r w:rsidRPr="00670A3C">
        <w:t>выше</w:t>
      </w:r>
      <w:proofErr w:type="spellEnd"/>
      <w:r w:rsidRPr="00670A3C">
        <w:t xml:space="preserve"> 1%;</w:t>
      </w:r>
    </w:p>
    <w:p w14:paraId="442560CC" w14:textId="77777777" w:rsidR="00670A3C" w:rsidRPr="00670A3C" w:rsidRDefault="00670A3C" w:rsidP="00670A3C">
      <w:pPr>
        <w:numPr>
          <w:ilvl w:val="0"/>
          <w:numId w:val="2"/>
        </w:numPr>
        <w:rPr>
          <w:lang w:val="ru-RU"/>
        </w:rPr>
      </w:pPr>
      <w:r w:rsidRPr="00670A3C">
        <w:rPr>
          <w:lang w:val="ru-RU"/>
        </w:rPr>
        <w:t xml:space="preserve">среди подходящих кандидатов — максимальный </w:t>
      </w:r>
      <w:r w:rsidRPr="00670A3C">
        <w:t>F</w:t>
      </w:r>
      <w:r w:rsidRPr="00670A3C">
        <w:rPr>
          <w:lang w:val="ru-RU"/>
        </w:rPr>
        <w:t>0.5.</w:t>
      </w:r>
    </w:p>
    <w:p w14:paraId="68FF3CD0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Этим ограничениям соответствовали </w:t>
      </w:r>
      <w:proofErr w:type="spellStart"/>
      <w:r w:rsidRPr="00670A3C">
        <w:t>ComplementNB</w:t>
      </w:r>
      <w:proofErr w:type="spellEnd"/>
      <w:r w:rsidRPr="00670A3C">
        <w:rPr>
          <w:lang w:val="ru-RU"/>
        </w:rPr>
        <w:t xml:space="preserve"> с </w:t>
      </w:r>
      <w:r w:rsidRPr="00670A3C">
        <w:t>alpha</w:t>
      </w:r>
      <w:r w:rsidRPr="00670A3C">
        <w:rPr>
          <w:lang w:val="ru-RU"/>
        </w:rPr>
        <w:t xml:space="preserve"> = 1.0 и оба варианта логистической регрессии. Среди них </w:t>
      </w:r>
      <w:proofErr w:type="spellStart"/>
      <w:r w:rsidRPr="00670A3C">
        <w:t>ComplementNB</w:t>
      </w:r>
      <w:proofErr w:type="spellEnd"/>
      <w:r w:rsidRPr="00670A3C">
        <w:rPr>
          <w:lang w:val="ru-RU"/>
        </w:rPr>
        <w:t xml:space="preserve"> имел лучший </w:t>
      </w:r>
      <w:r w:rsidRPr="00670A3C">
        <w:t>F</w:t>
      </w:r>
      <w:r w:rsidRPr="00670A3C">
        <w:rPr>
          <w:lang w:val="ru-RU"/>
        </w:rPr>
        <w:t>0.5.</w:t>
      </w:r>
    </w:p>
    <w:p w14:paraId="22CCD513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Это обоснование важно сформулировать точно: </w:t>
      </w:r>
      <w:r w:rsidRPr="00670A3C">
        <w:rPr>
          <w:b/>
          <w:bCs/>
          <w:lang w:val="ru-RU"/>
        </w:rPr>
        <w:t xml:space="preserve">модель выбрана по критериям проекта, хотя максимальный </w:t>
      </w:r>
      <w:r w:rsidRPr="00670A3C">
        <w:rPr>
          <w:b/>
          <w:bCs/>
        </w:rPr>
        <w:t>F</w:t>
      </w:r>
      <w:r w:rsidRPr="00670A3C">
        <w:rPr>
          <w:b/>
          <w:bCs/>
          <w:lang w:val="ru-RU"/>
        </w:rPr>
        <w:t xml:space="preserve">1 показал </w:t>
      </w:r>
      <w:proofErr w:type="spellStart"/>
      <w:r w:rsidRPr="00670A3C">
        <w:rPr>
          <w:b/>
          <w:bCs/>
        </w:rPr>
        <w:t>LinearSVC</w:t>
      </w:r>
      <w:proofErr w:type="spellEnd"/>
      <w:r w:rsidRPr="00670A3C">
        <w:rPr>
          <w:lang w:val="ru-RU"/>
        </w:rPr>
        <w:t>.</w:t>
      </w:r>
    </w:p>
    <w:p w14:paraId="271707C1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Отдельный подбор порога для каждого кандидата не проводился. Поэтому сравнение моделей после такой настройки остаётся возможным улучшением эксперимента.</w:t>
      </w:r>
    </w:p>
    <w:p w14:paraId="39914663" w14:textId="77777777" w:rsidR="00670A3C" w:rsidRPr="00670A3C" w:rsidRDefault="00670A3C" w:rsidP="00670A3C">
      <w:pPr>
        <w:rPr>
          <w:lang w:val="ru-RU"/>
        </w:rPr>
      </w:pPr>
      <w:r w:rsidRPr="00670A3C">
        <w:rPr>
          <w:b/>
          <w:bCs/>
          <w:lang w:val="ru-RU"/>
        </w:rPr>
        <w:t>Результаты итогового тестирования</w:t>
      </w:r>
    </w:p>
    <w:p w14:paraId="1546248D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Для выбранного </w:t>
      </w:r>
      <w:proofErr w:type="spellStart"/>
      <w:r w:rsidRPr="00670A3C">
        <w:t>ComplementNB</w:t>
      </w:r>
      <w:proofErr w:type="spellEnd"/>
      <w:r w:rsidRPr="00670A3C">
        <w:rPr>
          <w:lang w:val="ru-RU"/>
        </w:rPr>
        <w:t xml:space="preserve"> сравнили стандартный порог </w:t>
      </w:r>
      <w:r w:rsidRPr="00670A3C">
        <w:rPr>
          <w:b/>
          <w:bCs/>
          <w:lang w:val="ru-RU"/>
        </w:rPr>
        <w:t>0,5</w:t>
      </w:r>
      <w:r w:rsidRPr="00670A3C">
        <w:rPr>
          <w:lang w:val="ru-RU"/>
        </w:rPr>
        <w:t xml:space="preserve"> и строгий порог </w:t>
      </w:r>
      <w:r w:rsidRPr="00670A3C">
        <w:rPr>
          <w:b/>
          <w:bCs/>
          <w:lang w:val="ru-RU"/>
        </w:rPr>
        <w:t>0,862981</w:t>
      </w:r>
      <w:r w:rsidRPr="00670A3C">
        <w:rPr>
          <w:lang w:val="ru-RU"/>
        </w:rPr>
        <w:t>, подобранный на валидации.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1026"/>
        <w:gridCol w:w="1084"/>
        <w:gridCol w:w="840"/>
        <w:gridCol w:w="770"/>
        <w:gridCol w:w="335"/>
        <w:gridCol w:w="460"/>
      </w:tblGrid>
      <w:tr w:rsidR="00670A3C" w:rsidRPr="00670A3C" w14:paraId="57901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4EDDE" w14:textId="77777777" w:rsidR="00670A3C" w:rsidRPr="00670A3C" w:rsidRDefault="00670A3C" w:rsidP="00670A3C">
            <w:pPr>
              <w:rPr>
                <w:b/>
                <w:bCs/>
              </w:rPr>
            </w:pPr>
            <w:proofErr w:type="spellStart"/>
            <w:r w:rsidRPr="00670A3C">
              <w:rPr>
                <w:b/>
                <w:bCs/>
              </w:rPr>
              <w:t>Выборка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643C6" w14:textId="77777777" w:rsidR="00670A3C" w:rsidRPr="00670A3C" w:rsidRDefault="00670A3C" w:rsidP="00670A3C">
            <w:pPr>
              <w:rPr>
                <w:b/>
                <w:bCs/>
              </w:rPr>
            </w:pPr>
            <w:proofErr w:type="spellStart"/>
            <w:r w:rsidRPr="00670A3C">
              <w:rPr>
                <w:b/>
                <w:bCs/>
              </w:rPr>
              <w:t>Порог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2F2DF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9DC3D15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1205A4C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134DF44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0465FC63" w14:textId="77777777" w:rsidR="00670A3C" w:rsidRPr="00670A3C" w:rsidRDefault="00670A3C" w:rsidP="00670A3C">
            <w:pPr>
              <w:rPr>
                <w:b/>
                <w:bCs/>
              </w:rPr>
            </w:pPr>
            <w:r w:rsidRPr="00670A3C">
              <w:rPr>
                <w:b/>
                <w:bCs/>
              </w:rPr>
              <w:t>FN</w:t>
            </w:r>
          </w:p>
        </w:tc>
      </w:tr>
      <w:tr w:rsidR="00670A3C" w:rsidRPr="00670A3C" w14:paraId="0898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150C" w14:textId="77777777" w:rsidR="00670A3C" w:rsidRPr="00670A3C" w:rsidRDefault="00670A3C" w:rsidP="00670A3C">
            <w:proofErr w:type="spellStart"/>
            <w:r w:rsidRPr="00670A3C">
              <w:t>Внутренний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тест</w:t>
            </w:r>
            <w:proofErr w:type="spellEnd"/>
            <w:r w:rsidRPr="00670A3C">
              <w:t xml:space="preserve">, 576 </w:t>
            </w:r>
            <w:proofErr w:type="spellStart"/>
            <w:r w:rsidRPr="00670A3C">
              <w:t>писем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58E1" w14:textId="77777777" w:rsidR="00670A3C" w:rsidRPr="00670A3C" w:rsidRDefault="00670A3C" w:rsidP="00670A3C">
            <w:r w:rsidRPr="00670A3C">
              <w:t>0,5</w:t>
            </w:r>
          </w:p>
        </w:tc>
        <w:tc>
          <w:tcPr>
            <w:tcW w:w="0" w:type="auto"/>
            <w:vAlign w:val="center"/>
            <w:hideMark/>
          </w:tcPr>
          <w:p w14:paraId="5817A2AD" w14:textId="77777777" w:rsidR="00670A3C" w:rsidRPr="00670A3C" w:rsidRDefault="00670A3C" w:rsidP="00670A3C">
            <w:r w:rsidRPr="00670A3C">
              <w:t>97,96%</w:t>
            </w:r>
          </w:p>
        </w:tc>
        <w:tc>
          <w:tcPr>
            <w:tcW w:w="0" w:type="auto"/>
            <w:vAlign w:val="center"/>
            <w:hideMark/>
          </w:tcPr>
          <w:p w14:paraId="1DC8B91E" w14:textId="77777777" w:rsidR="00670A3C" w:rsidRPr="00670A3C" w:rsidRDefault="00670A3C" w:rsidP="00670A3C">
            <w:r w:rsidRPr="00670A3C">
              <w:t>87,80%</w:t>
            </w:r>
          </w:p>
        </w:tc>
        <w:tc>
          <w:tcPr>
            <w:tcW w:w="0" w:type="auto"/>
            <w:vAlign w:val="center"/>
            <w:hideMark/>
          </w:tcPr>
          <w:p w14:paraId="38726773" w14:textId="77777777" w:rsidR="00670A3C" w:rsidRPr="00670A3C" w:rsidRDefault="00670A3C" w:rsidP="00670A3C">
            <w:r w:rsidRPr="00670A3C">
              <w:t>0,9260</w:t>
            </w:r>
          </w:p>
        </w:tc>
        <w:tc>
          <w:tcPr>
            <w:tcW w:w="0" w:type="auto"/>
            <w:vAlign w:val="center"/>
            <w:hideMark/>
          </w:tcPr>
          <w:p w14:paraId="17F77F6C" w14:textId="77777777" w:rsidR="00670A3C" w:rsidRPr="00670A3C" w:rsidRDefault="00670A3C" w:rsidP="00670A3C">
            <w:r w:rsidRPr="00670A3C">
              <w:t>3</w:t>
            </w:r>
          </w:p>
        </w:tc>
        <w:tc>
          <w:tcPr>
            <w:tcW w:w="0" w:type="auto"/>
            <w:vAlign w:val="center"/>
            <w:hideMark/>
          </w:tcPr>
          <w:p w14:paraId="0CE00125" w14:textId="77777777" w:rsidR="00670A3C" w:rsidRPr="00670A3C" w:rsidRDefault="00670A3C" w:rsidP="00670A3C">
            <w:r w:rsidRPr="00670A3C">
              <w:t>20</w:t>
            </w:r>
          </w:p>
        </w:tc>
      </w:tr>
      <w:tr w:rsidR="00670A3C" w:rsidRPr="00670A3C" w14:paraId="7CD7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2B71" w14:textId="77777777" w:rsidR="00670A3C" w:rsidRPr="00670A3C" w:rsidRDefault="00670A3C" w:rsidP="00670A3C">
            <w:proofErr w:type="spellStart"/>
            <w:r w:rsidRPr="00670A3C">
              <w:t>Внутренний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тест</w:t>
            </w:r>
            <w:proofErr w:type="spellEnd"/>
            <w:r w:rsidRPr="00670A3C">
              <w:t xml:space="preserve">, 576 </w:t>
            </w:r>
            <w:proofErr w:type="spellStart"/>
            <w:r w:rsidRPr="00670A3C">
              <w:t>писем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66BCA" w14:textId="77777777" w:rsidR="00670A3C" w:rsidRPr="00670A3C" w:rsidRDefault="00670A3C" w:rsidP="00670A3C">
            <w:r w:rsidRPr="00670A3C">
              <w:t>0,862981</w:t>
            </w:r>
          </w:p>
        </w:tc>
        <w:tc>
          <w:tcPr>
            <w:tcW w:w="0" w:type="auto"/>
            <w:vAlign w:val="center"/>
            <w:hideMark/>
          </w:tcPr>
          <w:p w14:paraId="52F1E0C6" w14:textId="77777777" w:rsidR="00670A3C" w:rsidRPr="00670A3C" w:rsidRDefault="00670A3C" w:rsidP="00670A3C">
            <w:r w:rsidRPr="00670A3C">
              <w:t>100%</w:t>
            </w:r>
          </w:p>
        </w:tc>
        <w:tc>
          <w:tcPr>
            <w:tcW w:w="0" w:type="auto"/>
            <w:vAlign w:val="center"/>
            <w:hideMark/>
          </w:tcPr>
          <w:p w14:paraId="2448F535" w14:textId="77777777" w:rsidR="00670A3C" w:rsidRPr="00670A3C" w:rsidRDefault="00670A3C" w:rsidP="00670A3C">
            <w:r w:rsidRPr="00670A3C">
              <w:t>62,80%</w:t>
            </w:r>
          </w:p>
        </w:tc>
        <w:tc>
          <w:tcPr>
            <w:tcW w:w="0" w:type="auto"/>
            <w:vAlign w:val="center"/>
            <w:hideMark/>
          </w:tcPr>
          <w:p w14:paraId="1DF3AD99" w14:textId="77777777" w:rsidR="00670A3C" w:rsidRPr="00670A3C" w:rsidRDefault="00670A3C" w:rsidP="00670A3C">
            <w:r w:rsidRPr="00670A3C">
              <w:t>0,7715</w:t>
            </w:r>
          </w:p>
        </w:tc>
        <w:tc>
          <w:tcPr>
            <w:tcW w:w="0" w:type="auto"/>
            <w:vAlign w:val="center"/>
            <w:hideMark/>
          </w:tcPr>
          <w:p w14:paraId="28579B07" w14:textId="77777777" w:rsidR="00670A3C" w:rsidRPr="00670A3C" w:rsidRDefault="00670A3C" w:rsidP="00670A3C">
            <w:r w:rsidRPr="00670A3C">
              <w:t>0</w:t>
            </w:r>
          </w:p>
        </w:tc>
        <w:tc>
          <w:tcPr>
            <w:tcW w:w="0" w:type="auto"/>
            <w:vAlign w:val="center"/>
            <w:hideMark/>
          </w:tcPr>
          <w:p w14:paraId="43E32A38" w14:textId="77777777" w:rsidR="00670A3C" w:rsidRPr="00670A3C" w:rsidRDefault="00670A3C" w:rsidP="00670A3C">
            <w:r w:rsidRPr="00670A3C">
              <w:t>61</w:t>
            </w:r>
          </w:p>
        </w:tc>
      </w:tr>
      <w:tr w:rsidR="00670A3C" w:rsidRPr="00670A3C" w14:paraId="4BEF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2F1C" w14:textId="77777777" w:rsidR="00670A3C" w:rsidRPr="00670A3C" w:rsidRDefault="00670A3C" w:rsidP="00670A3C">
            <w:proofErr w:type="spellStart"/>
            <w:r w:rsidRPr="00670A3C">
              <w:t>Полный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внешний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контроль</w:t>
            </w:r>
            <w:proofErr w:type="spellEnd"/>
            <w:r w:rsidRPr="00670A3C">
              <w:t xml:space="preserve">, 1600 </w:t>
            </w:r>
            <w:proofErr w:type="spellStart"/>
            <w:r w:rsidRPr="00670A3C">
              <w:t>писем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D284D" w14:textId="77777777" w:rsidR="00670A3C" w:rsidRPr="00670A3C" w:rsidRDefault="00670A3C" w:rsidP="00670A3C">
            <w:r w:rsidRPr="00670A3C">
              <w:t>0,5</w:t>
            </w:r>
          </w:p>
        </w:tc>
        <w:tc>
          <w:tcPr>
            <w:tcW w:w="0" w:type="auto"/>
            <w:vAlign w:val="center"/>
            <w:hideMark/>
          </w:tcPr>
          <w:p w14:paraId="28EFF7CD" w14:textId="77777777" w:rsidR="00670A3C" w:rsidRPr="00670A3C" w:rsidRDefault="00670A3C" w:rsidP="00670A3C">
            <w:r w:rsidRPr="00670A3C">
              <w:t>99,63%</w:t>
            </w:r>
          </w:p>
        </w:tc>
        <w:tc>
          <w:tcPr>
            <w:tcW w:w="0" w:type="auto"/>
            <w:vAlign w:val="center"/>
            <w:hideMark/>
          </w:tcPr>
          <w:p w14:paraId="1902478B" w14:textId="77777777" w:rsidR="00670A3C" w:rsidRPr="00670A3C" w:rsidRDefault="00670A3C" w:rsidP="00670A3C">
            <w:r w:rsidRPr="00670A3C">
              <w:t>81,20%</w:t>
            </w:r>
          </w:p>
        </w:tc>
        <w:tc>
          <w:tcPr>
            <w:tcW w:w="0" w:type="auto"/>
            <w:vAlign w:val="center"/>
            <w:hideMark/>
          </w:tcPr>
          <w:p w14:paraId="077F71B2" w14:textId="77777777" w:rsidR="00670A3C" w:rsidRPr="00670A3C" w:rsidRDefault="00670A3C" w:rsidP="00670A3C">
            <w:r w:rsidRPr="00670A3C">
              <w:t>0,8948</w:t>
            </w:r>
          </w:p>
        </w:tc>
        <w:tc>
          <w:tcPr>
            <w:tcW w:w="0" w:type="auto"/>
            <w:vAlign w:val="center"/>
            <w:hideMark/>
          </w:tcPr>
          <w:p w14:paraId="3F39771B" w14:textId="77777777" w:rsidR="00670A3C" w:rsidRPr="00670A3C" w:rsidRDefault="00670A3C" w:rsidP="00670A3C">
            <w:r w:rsidRPr="00670A3C">
              <w:t>3</w:t>
            </w:r>
          </w:p>
        </w:tc>
        <w:tc>
          <w:tcPr>
            <w:tcW w:w="0" w:type="auto"/>
            <w:vAlign w:val="center"/>
            <w:hideMark/>
          </w:tcPr>
          <w:p w14:paraId="1A9B1E8D" w14:textId="77777777" w:rsidR="00670A3C" w:rsidRPr="00670A3C" w:rsidRDefault="00670A3C" w:rsidP="00670A3C">
            <w:r w:rsidRPr="00670A3C">
              <w:t>188</w:t>
            </w:r>
          </w:p>
        </w:tc>
      </w:tr>
      <w:tr w:rsidR="00670A3C" w:rsidRPr="00670A3C" w14:paraId="1CECC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2845" w14:textId="77777777" w:rsidR="00670A3C" w:rsidRPr="00670A3C" w:rsidRDefault="00670A3C" w:rsidP="00670A3C">
            <w:proofErr w:type="spellStart"/>
            <w:r w:rsidRPr="00670A3C">
              <w:t>Полный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внешний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контроль</w:t>
            </w:r>
            <w:proofErr w:type="spellEnd"/>
            <w:r w:rsidRPr="00670A3C">
              <w:t xml:space="preserve">, 1600 </w:t>
            </w:r>
            <w:proofErr w:type="spellStart"/>
            <w:r w:rsidRPr="00670A3C">
              <w:t>писем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FC92A" w14:textId="77777777" w:rsidR="00670A3C" w:rsidRPr="00670A3C" w:rsidRDefault="00670A3C" w:rsidP="00670A3C">
            <w:r w:rsidRPr="00670A3C">
              <w:t>0,862981</w:t>
            </w:r>
          </w:p>
        </w:tc>
        <w:tc>
          <w:tcPr>
            <w:tcW w:w="0" w:type="auto"/>
            <w:vAlign w:val="center"/>
            <w:hideMark/>
          </w:tcPr>
          <w:p w14:paraId="014531E5" w14:textId="77777777" w:rsidR="00670A3C" w:rsidRPr="00670A3C" w:rsidRDefault="00670A3C" w:rsidP="00670A3C">
            <w:r w:rsidRPr="00670A3C">
              <w:t>100%</w:t>
            </w:r>
          </w:p>
        </w:tc>
        <w:tc>
          <w:tcPr>
            <w:tcW w:w="0" w:type="auto"/>
            <w:vAlign w:val="center"/>
            <w:hideMark/>
          </w:tcPr>
          <w:p w14:paraId="5697C54E" w14:textId="77777777" w:rsidR="00670A3C" w:rsidRPr="00670A3C" w:rsidRDefault="00670A3C" w:rsidP="00670A3C">
            <w:r w:rsidRPr="00670A3C">
              <w:t>39,10%</w:t>
            </w:r>
          </w:p>
        </w:tc>
        <w:tc>
          <w:tcPr>
            <w:tcW w:w="0" w:type="auto"/>
            <w:vAlign w:val="center"/>
            <w:hideMark/>
          </w:tcPr>
          <w:p w14:paraId="17791423" w14:textId="77777777" w:rsidR="00670A3C" w:rsidRPr="00670A3C" w:rsidRDefault="00670A3C" w:rsidP="00670A3C">
            <w:r w:rsidRPr="00670A3C">
              <w:t>0,5622</w:t>
            </w:r>
          </w:p>
        </w:tc>
        <w:tc>
          <w:tcPr>
            <w:tcW w:w="0" w:type="auto"/>
            <w:vAlign w:val="center"/>
            <w:hideMark/>
          </w:tcPr>
          <w:p w14:paraId="1B0636A5" w14:textId="77777777" w:rsidR="00670A3C" w:rsidRPr="00670A3C" w:rsidRDefault="00670A3C" w:rsidP="00670A3C">
            <w:r w:rsidRPr="00670A3C">
              <w:t>0</w:t>
            </w:r>
          </w:p>
        </w:tc>
        <w:tc>
          <w:tcPr>
            <w:tcW w:w="0" w:type="auto"/>
            <w:vAlign w:val="center"/>
            <w:hideMark/>
          </w:tcPr>
          <w:p w14:paraId="586B06B2" w14:textId="77777777" w:rsidR="00670A3C" w:rsidRPr="00670A3C" w:rsidRDefault="00670A3C" w:rsidP="00670A3C">
            <w:r w:rsidRPr="00670A3C">
              <w:t>609</w:t>
            </w:r>
          </w:p>
        </w:tc>
      </w:tr>
    </w:tbl>
    <w:p w14:paraId="41CF73C6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Здесь </w:t>
      </w:r>
      <w:r w:rsidRPr="00670A3C">
        <w:rPr>
          <w:b/>
          <w:bCs/>
        </w:rPr>
        <w:t>FP</w:t>
      </w:r>
      <w:r w:rsidRPr="00670A3C">
        <w:rPr>
          <w:lang w:val="ru-RU"/>
        </w:rPr>
        <w:t xml:space="preserve"> — обычное письмо, ошибочно признанное спамом, а </w:t>
      </w:r>
      <w:r w:rsidRPr="00670A3C">
        <w:rPr>
          <w:b/>
          <w:bCs/>
        </w:rPr>
        <w:t>FN</w:t>
      </w:r>
      <w:r w:rsidRPr="00670A3C">
        <w:rPr>
          <w:lang w:val="ru-RU"/>
        </w:rPr>
        <w:t xml:space="preserve"> — пропущенный спам.</w:t>
      </w:r>
    </w:p>
    <w:p w14:paraId="4E994FEA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На полном внешнем контроле строгая политика дала следующую матрицу ошибок: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119"/>
        <w:gridCol w:w="2258"/>
      </w:tblGrid>
      <w:tr w:rsidR="00670A3C" w:rsidRPr="00670A3C" w14:paraId="02E29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BADCE" w14:textId="77777777" w:rsidR="00670A3C" w:rsidRPr="00670A3C" w:rsidRDefault="00670A3C" w:rsidP="00670A3C">
            <w:pPr>
              <w:rPr>
                <w:b/>
                <w:bCs/>
              </w:rPr>
            </w:pPr>
            <w:proofErr w:type="spellStart"/>
            <w:r w:rsidRPr="00670A3C">
              <w:rPr>
                <w:b/>
                <w:bCs/>
              </w:rPr>
              <w:t>Истинный</w:t>
            </w:r>
            <w:proofErr w:type="spellEnd"/>
            <w:r w:rsidRPr="00670A3C">
              <w:rPr>
                <w:b/>
                <w:bCs/>
              </w:rPr>
              <w:t xml:space="preserve"> </w:t>
            </w:r>
            <w:proofErr w:type="spellStart"/>
            <w:r w:rsidRPr="00670A3C">
              <w:rPr>
                <w:b/>
                <w:bCs/>
              </w:rPr>
              <w:t>класс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7A3F4" w14:textId="77777777" w:rsidR="00670A3C" w:rsidRPr="00670A3C" w:rsidRDefault="00670A3C" w:rsidP="00670A3C">
            <w:pPr>
              <w:rPr>
                <w:b/>
                <w:bCs/>
              </w:rPr>
            </w:pPr>
            <w:proofErr w:type="spellStart"/>
            <w:r w:rsidRPr="00670A3C">
              <w:rPr>
                <w:b/>
                <w:bCs/>
              </w:rPr>
              <w:t>Предсказано</w:t>
            </w:r>
            <w:proofErr w:type="spellEnd"/>
            <w:r w:rsidRPr="00670A3C">
              <w:rPr>
                <w:b/>
                <w:bCs/>
              </w:rPr>
              <w:t xml:space="preserve"> ham</w:t>
            </w:r>
          </w:p>
        </w:tc>
        <w:tc>
          <w:tcPr>
            <w:tcW w:w="0" w:type="auto"/>
            <w:vAlign w:val="center"/>
            <w:hideMark/>
          </w:tcPr>
          <w:p w14:paraId="3009CBF7" w14:textId="77777777" w:rsidR="00670A3C" w:rsidRPr="00670A3C" w:rsidRDefault="00670A3C" w:rsidP="00670A3C">
            <w:pPr>
              <w:rPr>
                <w:b/>
                <w:bCs/>
              </w:rPr>
            </w:pPr>
            <w:proofErr w:type="spellStart"/>
            <w:r w:rsidRPr="00670A3C">
              <w:rPr>
                <w:b/>
                <w:bCs/>
              </w:rPr>
              <w:t>Предсказано</w:t>
            </w:r>
            <w:proofErr w:type="spellEnd"/>
            <w:r w:rsidRPr="00670A3C">
              <w:rPr>
                <w:b/>
                <w:bCs/>
              </w:rPr>
              <w:t xml:space="preserve"> spam</w:t>
            </w:r>
          </w:p>
        </w:tc>
      </w:tr>
      <w:tr w:rsidR="00670A3C" w:rsidRPr="00670A3C" w14:paraId="50A9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6D32" w14:textId="77777777" w:rsidR="00670A3C" w:rsidRPr="00670A3C" w:rsidRDefault="00670A3C" w:rsidP="00670A3C">
            <w:proofErr w:type="spellStart"/>
            <w:r w:rsidRPr="00670A3C">
              <w:t>Обычная</w:t>
            </w:r>
            <w:proofErr w:type="spellEnd"/>
            <w:r w:rsidRPr="00670A3C">
              <w:t xml:space="preserve"> </w:t>
            </w:r>
            <w:proofErr w:type="spellStart"/>
            <w:r w:rsidRPr="00670A3C">
              <w:t>почта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8F1C1" w14:textId="77777777" w:rsidR="00670A3C" w:rsidRPr="00670A3C" w:rsidRDefault="00670A3C" w:rsidP="00670A3C">
            <w:r w:rsidRPr="00670A3C">
              <w:t>600</w:t>
            </w:r>
          </w:p>
        </w:tc>
        <w:tc>
          <w:tcPr>
            <w:tcW w:w="0" w:type="auto"/>
            <w:vAlign w:val="center"/>
            <w:hideMark/>
          </w:tcPr>
          <w:p w14:paraId="61DF5ABE" w14:textId="77777777" w:rsidR="00670A3C" w:rsidRPr="00670A3C" w:rsidRDefault="00670A3C" w:rsidP="00670A3C">
            <w:r w:rsidRPr="00670A3C">
              <w:t>0</w:t>
            </w:r>
          </w:p>
        </w:tc>
      </w:tr>
      <w:tr w:rsidR="00670A3C" w:rsidRPr="00670A3C" w14:paraId="396A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D716" w14:textId="77777777" w:rsidR="00670A3C" w:rsidRPr="00670A3C" w:rsidRDefault="00670A3C" w:rsidP="00670A3C">
            <w:proofErr w:type="spellStart"/>
            <w:r w:rsidRPr="00670A3C">
              <w:t>Спам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50F74" w14:textId="77777777" w:rsidR="00670A3C" w:rsidRPr="00670A3C" w:rsidRDefault="00670A3C" w:rsidP="00670A3C">
            <w:r w:rsidRPr="00670A3C">
              <w:t>609</w:t>
            </w:r>
          </w:p>
        </w:tc>
        <w:tc>
          <w:tcPr>
            <w:tcW w:w="0" w:type="auto"/>
            <w:vAlign w:val="center"/>
            <w:hideMark/>
          </w:tcPr>
          <w:p w14:paraId="4BDEB247" w14:textId="77777777" w:rsidR="00670A3C" w:rsidRPr="00670A3C" w:rsidRDefault="00670A3C" w:rsidP="00670A3C">
            <w:r w:rsidRPr="00670A3C">
              <w:t>391</w:t>
            </w:r>
          </w:p>
        </w:tc>
      </w:tr>
    </w:tbl>
    <w:p w14:paraId="3AACEA6F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После удаления повторов и пустых текстов во внешнем контроле осталось </w:t>
      </w:r>
      <w:r w:rsidRPr="00670A3C">
        <w:rPr>
          <w:b/>
          <w:bCs/>
          <w:lang w:val="ru-RU"/>
        </w:rPr>
        <w:t>1493 письма</w:t>
      </w:r>
      <w:r w:rsidRPr="00670A3C">
        <w:rPr>
          <w:lang w:val="ru-RU"/>
        </w:rPr>
        <w:t xml:space="preserve">. На этой версии строгий порог дал </w:t>
      </w:r>
      <w:r w:rsidRPr="00670A3C">
        <w:t>Precision</w:t>
      </w:r>
      <w:r w:rsidRPr="00670A3C">
        <w:rPr>
          <w:lang w:val="ru-RU"/>
        </w:rPr>
        <w:t xml:space="preserve"> </w:t>
      </w:r>
      <w:r w:rsidRPr="00670A3C">
        <w:rPr>
          <w:b/>
          <w:bCs/>
          <w:lang w:val="ru-RU"/>
        </w:rPr>
        <w:t>100%</w:t>
      </w:r>
      <w:r w:rsidRPr="00670A3C">
        <w:rPr>
          <w:lang w:val="ru-RU"/>
        </w:rPr>
        <w:t xml:space="preserve">, </w:t>
      </w:r>
      <w:r w:rsidRPr="00670A3C">
        <w:t>Recall</w:t>
      </w:r>
      <w:r w:rsidRPr="00670A3C">
        <w:rPr>
          <w:lang w:val="ru-RU"/>
        </w:rPr>
        <w:t xml:space="preserve"> </w:t>
      </w:r>
      <w:r w:rsidRPr="00670A3C">
        <w:rPr>
          <w:b/>
          <w:bCs/>
          <w:lang w:val="ru-RU"/>
        </w:rPr>
        <w:t>38,87%</w:t>
      </w:r>
      <w:r w:rsidRPr="00670A3C">
        <w:rPr>
          <w:lang w:val="ru-RU"/>
        </w:rPr>
        <w:t xml:space="preserve">, </w:t>
      </w:r>
      <w:r w:rsidRPr="00670A3C">
        <w:t>F</w:t>
      </w:r>
      <w:r w:rsidRPr="00670A3C">
        <w:rPr>
          <w:lang w:val="ru-RU"/>
        </w:rPr>
        <w:t xml:space="preserve">1 </w:t>
      </w:r>
      <w:r w:rsidRPr="00670A3C">
        <w:rPr>
          <w:b/>
          <w:bCs/>
          <w:lang w:val="ru-RU"/>
        </w:rPr>
        <w:t>0,5598</w:t>
      </w:r>
      <w:r w:rsidRPr="00670A3C">
        <w:rPr>
          <w:lang w:val="ru-RU"/>
        </w:rPr>
        <w:t xml:space="preserve"> и </w:t>
      </w:r>
      <w:r w:rsidRPr="00670A3C">
        <w:rPr>
          <w:b/>
          <w:bCs/>
          <w:lang w:val="ru-RU"/>
        </w:rPr>
        <w:t xml:space="preserve">0 </w:t>
      </w:r>
      <w:r w:rsidRPr="00670A3C">
        <w:rPr>
          <w:b/>
          <w:bCs/>
        </w:rPr>
        <w:t>FP</w:t>
      </w:r>
      <w:r w:rsidRPr="00670A3C">
        <w:rPr>
          <w:lang w:val="ru-RU"/>
        </w:rPr>
        <w:t>.</w:t>
      </w:r>
    </w:p>
    <w:p w14:paraId="16AA83DC" w14:textId="77777777" w:rsidR="00670A3C" w:rsidRPr="00670A3C" w:rsidRDefault="00670A3C" w:rsidP="00670A3C">
      <w:proofErr w:type="spellStart"/>
      <w:r w:rsidRPr="00670A3C">
        <w:rPr>
          <w:b/>
          <w:bCs/>
        </w:rPr>
        <w:t>Как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интерпретировать</w:t>
      </w:r>
      <w:proofErr w:type="spellEnd"/>
      <w:r w:rsidRPr="00670A3C">
        <w:rPr>
          <w:b/>
          <w:bCs/>
        </w:rPr>
        <w:t xml:space="preserve"> </w:t>
      </w:r>
      <w:proofErr w:type="spellStart"/>
      <w:r w:rsidRPr="00670A3C">
        <w:rPr>
          <w:b/>
          <w:bCs/>
        </w:rPr>
        <w:t>результаты</w:t>
      </w:r>
      <w:proofErr w:type="spellEnd"/>
    </w:p>
    <w:p w14:paraId="2691591A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lastRenderedPageBreak/>
        <w:t>Повышение порога устранило наблюдаемые ложные блокировки, но существенно увеличило количество пропущенного спама. На внешнем контроле строгая политика обнаружила примерно четыре спам-письма из десяти.</w:t>
      </w:r>
    </w:p>
    <w:p w14:paraId="31140D8B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Различие </w:t>
      </w:r>
      <w:r w:rsidRPr="00670A3C">
        <w:t>Recall</w:t>
      </w:r>
      <w:r w:rsidRPr="00670A3C">
        <w:rPr>
          <w:lang w:val="ru-RU"/>
        </w:rPr>
        <w:t xml:space="preserve"> между внутренним и внешним тестами показывает, что качество обнаружения спама зависит от состава проверочной выборки. Одного хорошего результата на внутреннем разбиении недостаточно.</w:t>
      </w:r>
    </w:p>
    <w:p w14:paraId="695851D4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Нулевые </w:t>
      </w:r>
      <w:r w:rsidRPr="00670A3C">
        <w:t>FP</w:t>
      </w:r>
      <w:r w:rsidRPr="00670A3C">
        <w:rPr>
          <w:lang w:val="ru-RU"/>
        </w:rPr>
        <w:t xml:space="preserve"> также не означают гарантированного отсутствия ошибок. Например, при 0 </w:t>
      </w:r>
      <w:r w:rsidRPr="00670A3C">
        <w:t>FP</w:t>
      </w:r>
      <w:r w:rsidRPr="00670A3C">
        <w:rPr>
          <w:lang w:val="ru-RU"/>
        </w:rPr>
        <w:t xml:space="preserve"> среди 600 обычных писем верхняя односторонняя 95%-граница </w:t>
      </w:r>
      <w:r w:rsidRPr="00670A3C">
        <w:t>FPR</w:t>
      </w:r>
      <w:r w:rsidRPr="00670A3C">
        <w:rPr>
          <w:lang w:val="ru-RU"/>
        </w:rPr>
        <w:t xml:space="preserve"> составляет примерно </w:t>
      </w:r>
      <w:r w:rsidRPr="00670A3C">
        <w:rPr>
          <w:b/>
          <w:bCs/>
          <w:lang w:val="ru-RU"/>
        </w:rPr>
        <w:t>0,5%</w:t>
      </w:r>
      <w:r w:rsidRPr="00670A3C">
        <w:rPr>
          <w:lang w:val="ru-RU"/>
        </w:rPr>
        <w:t>, если считать наблюдения независимыми.</w:t>
      </w:r>
    </w:p>
    <w:p w14:paraId="7C482507" w14:textId="77777777" w:rsidR="00670A3C" w:rsidRPr="00670A3C" w:rsidRDefault="00670A3C" w:rsidP="00670A3C">
      <w:pPr>
        <w:rPr>
          <w:lang w:val="ru-RU"/>
        </w:rPr>
      </w:pPr>
      <w:r w:rsidRPr="00670A3C">
        <w:rPr>
          <w:b/>
          <w:bCs/>
          <w:lang w:val="ru-RU"/>
        </w:rPr>
        <w:t>Проверка сохранения модели и работы сервиса</w:t>
      </w:r>
    </w:p>
    <w:p w14:paraId="76C176C6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Помимо </w:t>
      </w:r>
      <w:r w:rsidRPr="00670A3C">
        <w:t>ML</w:t>
      </w:r>
      <w:r w:rsidRPr="00670A3C">
        <w:rPr>
          <w:lang w:val="ru-RU"/>
        </w:rPr>
        <w:t>-метрик проверена корректность реализации:</w:t>
      </w:r>
    </w:p>
    <w:p w14:paraId="76F6863C" w14:textId="77777777" w:rsidR="00670A3C" w:rsidRPr="00670A3C" w:rsidRDefault="00670A3C" w:rsidP="00670A3C">
      <w:pPr>
        <w:numPr>
          <w:ilvl w:val="0"/>
          <w:numId w:val="3"/>
        </w:numPr>
        <w:rPr>
          <w:lang w:val="ru-RU"/>
        </w:rPr>
      </w:pPr>
      <w:r w:rsidRPr="00670A3C">
        <w:rPr>
          <w:lang w:val="ru-RU"/>
        </w:rPr>
        <w:t>экспортированная модель сохранила оценки и решения исходного эксперимента;</w:t>
      </w:r>
    </w:p>
    <w:p w14:paraId="6A8892D2" w14:textId="77777777" w:rsidR="00670A3C" w:rsidRPr="00670A3C" w:rsidRDefault="00670A3C" w:rsidP="00670A3C">
      <w:pPr>
        <w:numPr>
          <w:ilvl w:val="0"/>
          <w:numId w:val="3"/>
        </w:numPr>
        <w:rPr>
          <w:lang w:val="ru-RU"/>
        </w:rPr>
      </w:pPr>
      <w:r w:rsidRPr="00670A3C">
        <w:t>JSON</w:t>
      </w:r>
      <w:r w:rsidRPr="00670A3C">
        <w:rPr>
          <w:lang w:val="ru-RU"/>
        </w:rPr>
        <w:t xml:space="preserve"> и .</w:t>
      </w:r>
      <w:proofErr w:type="spellStart"/>
      <w:r w:rsidRPr="00670A3C">
        <w:t>eml</w:t>
      </w:r>
      <w:proofErr w:type="spellEnd"/>
      <w:r w:rsidRPr="00670A3C">
        <w:rPr>
          <w:lang w:val="ru-RU"/>
        </w:rPr>
        <w:t xml:space="preserve"> обрабатываются согласованно;</w:t>
      </w:r>
    </w:p>
    <w:p w14:paraId="14757934" w14:textId="77777777" w:rsidR="00670A3C" w:rsidRPr="00670A3C" w:rsidRDefault="00670A3C" w:rsidP="00670A3C">
      <w:pPr>
        <w:numPr>
          <w:ilvl w:val="0"/>
          <w:numId w:val="3"/>
        </w:numPr>
        <w:rPr>
          <w:lang w:val="ru-RU"/>
        </w:rPr>
      </w:pPr>
      <w:r w:rsidRPr="00670A3C">
        <w:rPr>
          <w:lang w:val="ru-RU"/>
        </w:rPr>
        <w:t xml:space="preserve">проверены очистка </w:t>
      </w:r>
      <w:r w:rsidRPr="00670A3C">
        <w:t>HTML</w:t>
      </w:r>
      <w:r w:rsidRPr="00670A3C">
        <w:rPr>
          <w:lang w:val="ru-RU"/>
        </w:rPr>
        <w:t>, декодирование писем и исключение служебных заголовков;</w:t>
      </w:r>
    </w:p>
    <w:p w14:paraId="79B77D7A" w14:textId="77777777" w:rsidR="00670A3C" w:rsidRPr="00670A3C" w:rsidRDefault="00670A3C" w:rsidP="00670A3C">
      <w:pPr>
        <w:numPr>
          <w:ilvl w:val="0"/>
          <w:numId w:val="3"/>
        </w:numPr>
        <w:rPr>
          <w:lang w:val="ru-RU"/>
        </w:rPr>
      </w:pPr>
      <w:r w:rsidRPr="00670A3C">
        <w:rPr>
          <w:lang w:val="ru-RU"/>
        </w:rPr>
        <w:t>пустые запросы отклоняются, для слишком больших .</w:t>
      </w:r>
      <w:proofErr w:type="spellStart"/>
      <w:r w:rsidRPr="00670A3C">
        <w:t>eml</w:t>
      </w:r>
      <w:proofErr w:type="spellEnd"/>
      <w:r w:rsidRPr="00670A3C">
        <w:rPr>
          <w:lang w:val="ru-RU"/>
        </w:rPr>
        <w:t xml:space="preserve"> возвращается </w:t>
      </w:r>
      <w:r w:rsidRPr="00670A3C">
        <w:t>HTTP</w:t>
      </w:r>
      <w:r w:rsidRPr="00670A3C">
        <w:rPr>
          <w:lang w:val="ru-RU"/>
        </w:rPr>
        <w:t xml:space="preserve"> 413;</w:t>
      </w:r>
    </w:p>
    <w:p w14:paraId="0F55BD5D" w14:textId="77777777" w:rsidR="00670A3C" w:rsidRPr="00670A3C" w:rsidRDefault="00670A3C" w:rsidP="00670A3C">
      <w:pPr>
        <w:numPr>
          <w:ilvl w:val="0"/>
          <w:numId w:val="3"/>
        </w:numPr>
        <w:rPr>
          <w:lang w:val="ru-RU"/>
        </w:rPr>
      </w:pPr>
      <w:r w:rsidRPr="00670A3C">
        <w:rPr>
          <w:lang w:val="ru-RU"/>
        </w:rPr>
        <w:t>повреждённый артефакт или несовместимые версии библиотек препятствуют загрузке модели;</w:t>
      </w:r>
    </w:p>
    <w:p w14:paraId="674E5EFE" w14:textId="77777777" w:rsidR="00670A3C" w:rsidRPr="00670A3C" w:rsidRDefault="00670A3C" w:rsidP="00670A3C">
      <w:pPr>
        <w:numPr>
          <w:ilvl w:val="0"/>
          <w:numId w:val="3"/>
        </w:numPr>
        <w:rPr>
          <w:lang w:val="ru-RU"/>
        </w:rPr>
      </w:pPr>
      <w:proofErr w:type="gramStart"/>
      <w:r w:rsidRPr="00670A3C">
        <w:rPr>
          <w:lang w:val="ru-RU"/>
        </w:rPr>
        <w:t>предсказания</w:t>
      </w:r>
      <w:proofErr w:type="gramEnd"/>
      <w:r w:rsidRPr="00670A3C">
        <w:rPr>
          <w:lang w:val="ru-RU"/>
        </w:rPr>
        <w:t xml:space="preserve"> работающего </w:t>
      </w:r>
      <w:r w:rsidRPr="00670A3C">
        <w:t>Docker</w:t>
      </w:r>
      <w:r w:rsidRPr="00670A3C">
        <w:rPr>
          <w:lang w:val="ru-RU"/>
        </w:rPr>
        <w:t>-контейнера совпали с сохранёнными результатами.</w:t>
      </w:r>
    </w:p>
    <w:p w14:paraId="449F17AE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Всего прошли </w:t>
      </w:r>
      <w:r w:rsidRPr="00670A3C">
        <w:rPr>
          <w:b/>
          <w:bCs/>
          <w:lang w:val="ru-RU"/>
        </w:rPr>
        <w:t>20 автоматизированных тестов</w:t>
      </w:r>
      <w:r w:rsidRPr="00670A3C">
        <w:rPr>
          <w:lang w:val="ru-RU"/>
        </w:rPr>
        <w:t>. Эти проверки подтверждают корректность программы и упаковки; качество распознавания спама оценивается отдельными метриками выше.</w:t>
      </w:r>
    </w:p>
    <w:p w14:paraId="265C4D26" w14:textId="77777777" w:rsidR="00670A3C" w:rsidRPr="00670A3C" w:rsidRDefault="00670A3C" w:rsidP="00670A3C">
      <w:pPr>
        <w:rPr>
          <w:lang w:val="ru-RU"/>
        </w:rPr>
      </w:pPr>
      <w:r w:rsidRPr="00670A3C">
        <w:rPr>
          <w:b/>
          <w:bCs/>
          <w:lang w:val="ru-RU"/>
        </w:rPr>
        <w:t>Дополнительный фрагмент выступления</w:t>
      </w:r>
    </w:p>
    <w:p w14:paraId="3E08639A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«При сравнении алгоритмов мы получили несколько разных вариантов поведения. </w:t>
      </w:r>
      <w:proofErr w:type="spellStart"/>
      <w:r w:rsidRPr="00670A3C">
        <w:t>LinearSVC</w:t>
      </w:r>
      <w:proofErr w:type="spellEnd"/>
      <w:r w:rsidRPr="00670A3C">
        <w:rPr>
          <w:lang w:val="ru-RU"/>
        </w:rPr>
        <w:t xml:space="preserve"> обнаруживал больше спама и показал лучший </w:t>
      </w:r>
      <w:r w:rsidRPr="00670A3C">
        <w:t>F</w:t>
      </w:r>
      <w:r w:rsidRPr="00670A3C">
        <w:rPr>
          <w:lang w:val="ru-RU"/>
        </w:rPr>
        <w:t>1. Логистическая регрессия с сильной регуляризацией была осторожнее, но пропускала значительную часть нежелательных писем.</w:t>
      </w:r>
    </w:p>
    <w:p w14:paraId="62E1D8A5" w14:textId="77777777" w:rsidR="00670A3C" w:rsidRPr="00670A3C" w:rsidRDefault="00670A3C" w:rsidP="00670A3C">
      <w:pPr>
        <w:rPr>
          <w:lang w:val="ru-RU"/>
        </w:rPr>
      </w:pPr>
      <w:proofErr w:type="spellStart"/>
      <w:r w:rsidRPr="00670A3C">
        <w:lastRenderedPageBreak/>
        <w:t>ComplementNB</w:t>
      </w:r>
      <w:proofErr w:type="spellEnd"/>
      <w:r w:rsidRPr="00670A3C">
        <w:rPr>
          <w:lang w:val="ru-RU"/>
        </w:rPr>
        <w:t xml:space="preserve"> с параметром </w:t>
      </w:r>
      <w:r w:rsidRPr="00670A3C">
        <w:t>alpha</w:t>
      </w:r>
      <w:r w:rsidRPr="00670A3C">
        <w:rPr>
          <w:lang w:val="ru-RU"/>
        </w:rPr>
        <w:t xml:space="preserve">, равным единице, оказался лучшим среди моделей, удовлетворявших нашим ограничениям по </w:t>
      </w:r>
      <w:r w:rsidRPr="00670A3C">
        <w:t>Precision</w:t>
      </w:r>
      <w:r w:rsidRPr="00670A3C">
        <w:rPr>
          <w:lang w:val="ru-RU"/>
        </w:rPr>
        <w:t xml:space="preserve"> и </w:t>
      </w:r>
      <w:r w:rsidRPr="00670A3C">
        <w:t>FPR</w:t>
      </w:r>
      <w:r w:rsidRPr="00670A3C">
        <w:rPr>
          <w:lang w:val="ru-RU"/>
        </w:rPr>
        <w:t>. Поэтому мы выбрали его для дальнейшей настройки порога и упаковки.</w:t>
      </w:r>
    </w:p>
    <w:p w14:paraId="0D4119A5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 xml:space="preserve">Тестирование показало, что порог оказывает существенное влияние на результат. При стандартном пороге внешний </w:t>
      </w:r>
      <w:r w:rsidRPr="00670A3C">
        <w:t>Recall</w:t>
      </w:r>
      <w:r w:rsidRPr="00670A3C">
        <w:rPr>
          <w:lang w:val="ru-RU"/>
        </w:rPr>
        <w:t xml:space="preserve"> составил 81,2 процента с тремя ложными блокировками. После повышения порога ложных блокировок не наблюдалось, но </w:t>
      </w:r>
      <w:r w:rsidRPr="00670A3C">
        <w:t>Recall</w:t>
      </w:r>
      <w:r w:rsidRPr="00670A3C">
        <w:rPr>
          <w:lang w:val="ru-RU"/>
        </w:rPr>
        <w:t xml:space="preserve"> снизился до 39,1 процента.</w:t>
      </w:r>
    </w:p>
    <w:p w14:paraId="15819168" w14:textId="77777777" w:rsidR="00670A3C" w:rsidRPr="00670A3C" w:rsidRDefault="00670A3C" w:rsidP="00670A3C">
      <w:pPr>
        <w:rPr>
          <w:lang w:val="ru-RU"/>
        </w:rPr>
      </w:pPr>
      <w:r w:rsidRPr="00670A3C">
        <w:rPr>
          <w:lang w:val="ru-RU"/>
        </w:rPr>
        <w:t>Таким образом, полученное решение реализует строгую политику сохранения обычной почты. Одновременно результаты показывают необходимость дальнейшего поиска баланса между ложными блокировками и пропущенным спамом. Для следующего этапа мы бы отдельно настроили пороги всех кандидатов и сравнили их на новом независимом контроле».</w:t>
      </w:r>
    </w:p>
    <w:p w14:paraId="26D61808" w14:textId="77777777" w:rsidR="001C64F8" w:rsidRPr="00670A3C" w:rsidRDefault="001C64F8">
      <w:pPr>
        <w:rPr>
          <w:lang w:val="ru-RU"/>
        </w:rPr>
      </w:pPr>
    </w:p>
    <w:sectPr w:rsidR="001C64F8" w:rsidRPr="00670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0EC2"/>
    <w:multiLevelType w:val="multilevel"/>
    <w:tmpl w:val="AEB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43BEC"/>
    <w:multiLevelType w:val="multilevel"/>
    <w:tmpl w:val="F426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07AA9"/>
    <w:multiLevelType w:val="multilevel"/>
    <w:tmpl w:val="0D0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43110">
    <w:abstractNumId w:val="1"/>
  </w:num>
  <w:num w:numId="2" w16cid:durableId="1262449667">
    <w:abstractNumId w:val="0"/>
  </w:num>
  <w:num w:numId="3" w16cid:durableId="88992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F8"/>
    <w:rsid w:val="001C64F8"/>
    <w:rsid w:val="00670A3C"/>
    <w:rsid w:val="007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06E0D-1A7B-4544-B5B6-A7426245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Городилова</dc:creator>
  <cp:keywords/>
  <dc:description/>
  <cp:lastModifiedBy>Ирина Городилова</cp:lastModifiedBy>
  <cp:revision>2</cp:revision>
  <dcterms:created xsi:type="dcterms:W3CDTF">2026-10-17T09:40:00Z</dcterms:created>
  <dcterms:modified xsi:type="dcterms:W3CDTF">2026-10-17T09:40:00Z</dcterms:modified>
</cp:coreProperties>
</file>