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00015｜知止取舍，聚焦成事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：无规划的盲目进取徒劳无功，当学会取舍、及时止损，聚焦核心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摸索推进、多线尝试的阶段，机会看似零散繁多，但多数缺乏完整规划与落地条件，盲目铺开极易耗费心力、难出实效。你内心可能容易急于进取、贪多求进，看到细碎机会便贸然追逐，缺少全局预判与筛选逻辑，不懂取舍留白，常常在无意义的支线事务中耗费时间、消耗精力，看似忙碌进取，实则徒劳内耗、进展微薄。当下不宜无差别突进、泛化发力，核心重心在于清醒甄别事态、果断取舍，及时止损无效付出，收拢精力聚焦核心主线。摒弃盲目贪进、泛化折腾的心态，放弃无规划的无效尝试，精简事务、沉淀节奏，把心力集中在核心关键处，大概率可以摆脱无效内耗，稳步推进事态落地、收获实质成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跟风进取、盲目尝试，不懂筛选适配自身的方向，大概率容易忙而无果、空耗心力，建议及时止损无效付出，精简节奏、聚焦核心深耕。拥有自主决策、可调配资源权利的人，容易贪心求多、全线铺开，或许会同时推进多项事务、分散精力，忽视规划适配性，有可能导致主线薄弱、落地杂乱，需收敛泛进心态，主动取舍冗余支线，集中资源聚焦核心，实现高效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当下针对所测事务的整体状态可能为泛进无功、聚焦方济，核心关键是戒除盲目进取、贪多泛为的心态，懂得取舍止损、收拢心力，专注核心、务实成事。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无向逐林：漫无方向追猎林间，无规划、无向导，一味盲目深入，只会徒耗体力、迷失路径，终究难有所获。对应觉察：事务推进最怕无度泛进，及时止损无效尝试、果断取舍，大概率可以规避徒劳内耗、找准正向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收束归核：舍弃零散支线、收拢涣散心力，不贪多求全、不盲目折腾，专一聚焦核心事务深耕细作，方能稳步落地、终有所成。对应觉察：进取贵在精准专注，摒弃泛化忙碌的短板，取舍有度、聚焦发力，大概率可以破除无效僵局、收获扎实成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无向逐林、收束归核的写实物象规律，认清单件事务泛进无功、聚焦方成的核心逻辑，摒弃盲目进取、不懂取舍的处事短板，遇事清醒甄别、果断止损，收敛多线泛进的姿态，专注核心主线深耕，以精准发力替代徒劳折腾，稳步突破僵局、促成事态圆满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2026-08-05T14:40:19Z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{"Label":"1","ContentProducer":"001191110102MACQD9K64010000","ProduceID":"7670557364999146687","ReservedCode1":"","ContentPropagator":"","PropagateID":"","ReservedCode2":""}</vt:lpwstr>
  </property>
</Properties>
</file>