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00021｜正心务实，蓄志有成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：心有贪妄、心志不坚，盲目求索终将无成，当端正本心、专注务实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心态不稳、杂念较多的求索阶段，自身心志不够坚定，容易被外界诱惑和短期利益干扰，做事缺少定力与专注。你当下最容易滋生贪妄心态，想要的太多、目标杂乱，既想快速获利、又不愿踏实深耕，遇事三心二意、频繁摇摆变动，做事全凭感觉盲目求索。这种状态下看似一直在努力争取，实则方向散乱、发力不实，最终大多徒劳无功、很难落地结果。现阶段最忌讳贪心浮躁、心志摇摆，核心是及时收束杂念、端正本心，放下不切实际的妄想，专注当下事务、踏实稳步深耕。戒除贪妄浮躁、盲目求索的毛病，坚定自身心志、专一聚焦目标，脚踏实地务实做事，慢慢积累沉淀，就能够稳住局势、积累实绩、收获成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容易心志不坚定、容易跟风盲从，贪心追求各类机会却不愿踏实付出，大概率容易盲目折腾、一事无成，建议收敛贪妄心思，端正心态、专注务实，深耕当下事务稳步积累。拥有自主决策权、可调配资源较多的人，容易欲望过多、贪心过重，同时追逐多个目标、精力分散，做事不够专一、急于求成，大概率会消耗自身资源、错失成事机会，需要稳住本心、舍弃虚妄贪念，专注核心、务实深耕，沉淀扎实成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当下事务整体处于蒙昧散乱、外诱扰心的自然状态，就像草木初生根基不稳、容易被外物风雨干扰。核心是戒掉贪心盲从、意志摇摆的问题，守稳本心、扎根务实，不被外界虚利带偏。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弱草随风：新生小草根系浅薄、身形不稳，没有扎根牢固，遇到一点微风就左右摇摆、随风倒伏，无法站稳自身位置。对应觉察：自身心志不坚、认知不足时，极易被外界诱惑、短期利益牵动，盲目追逐外物，最终立足不稳、一事无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空山蓄物：大山沉稳厚重、静守不动，默默收纳天光、积蓄地气，不浮躁外求、不随意摇摆，日积月累自然底蕴丰厚、承载力十足。对应觉察：唯有安稳本心、踏实扎根，拒绝虚妄贪求、克制盲目躁动，长期沉淀蓄力，才能稳稳成事、有所蓄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弱草随风、空山蓄物的自然实景规律，能清晰看出当下蒙昧阶段最忌随风盲从、贪心外求。改掉心志不坚、逐利妄动的问题，像大山一样沉稳守正、扎根务实，不被外界浮华干扰，专注沉淀积累，彻底摆脱摇摆内耗，稳步蓄积力量、成就实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2026-08-05T14:48:49Z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{"Label":"1","ContentProducer":"001191110102MACQD9K64010000","ProduceID":"7670559545907727560","ReservedCode1":"","ContentPropagator":"","PropagateID":"","ReservedCode2":""}</vt:lpwstr>
  </property>
</Properties>
</file>