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00033｜安守本分，守常无虞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：坚守固有本分、安守现状，不妄争强求，自能安稳无虞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你当下在</w:t>
      </w:r>
      <w:r>
        <w:rPr>
          <w:rFonts w:eastAsia="等线" w:ascii="Arial" w:cs="Arial" w:hAnsi="Arial"/>
          <w:b w:val="true"/>
          <w:sz w:val="22"/>
        </w:rPr>
        <w:t>某件具体事务</w:t>
      </w:r>
      <w:r>
        <w:rPr>
          <w:rFonts w:eastAsia="等线" w:ascii="Arial" w:cs="Arial" w:hAnsi="Arial"/>
          <w:sz w:val="22"/>
        </w:rPr>
        <w:t>上，处于宜守不宜进、宜稳不宜争的阶段，自身现有基础、固有轨迹足够支撑安稳发展，不需要刻意强求突破、争抢机遇、博弈进取。你当下最容易心生不甘、妄念外求，看着别人进阶获利就心态失衡，不甘心安于现状，总想跳出固有本分、强行争取不属于自己的机会，盲目跟风争抢、刻意谋求突破。现阶段自身并不适合激进变革、争利出头，越是强求、妄动、争抢，越容易卷入纷争事端、打破安稳格局，反而滋生多余波折与隐患。现阶段最忌讳妄争强求、越界折腾、贪求新利，核心是认清自身适配节奏，踏实守住现有本分、安于当下现状。放下向外争抢的执念，不参与无谓博弈、不贪心额外收益，守好自身原有基础、稳步维持现状，就能全程平稳顺遂、安稳无虞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需要依托他人的人，容易盲目攀比、心生妄念，不甘现状、刻意强求突破，越折腾越容易出错招祸，建议踏实守本分、不妄争不冒进，守住当下安稳即是最好结果。拥有自主决策权、可调配资源较多的人，容易自持资历优势，总想突破现有格局、争抢更多利益，盲目扩张、跨界强求，大概率会引发人际纷争、局势波动，需要收敛强求之心，坚守本职、稳守现状，以守代进、安稳成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当下事务整体处于守常安稳、妄动多忧的自然状态，固守本分、维持现状就能平稳顺遂，但凡妄争强求、刻意突破，反而容易滋生波折、失去安稳。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旧渠稳流：古老河道轨迹固定、水流顺畅，常年稳序流淌、无泛滥隐患，一旦强行改道、强行引流，就会打乱水势、引发漫流动荡。对应觉察：恪守固有本分、维持原有轨迹，不刻意折腾强求，局势便能长久安稳；盲目改动、妄争冒进只会自寻扰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老树固根：老树扎根固有土层、循原有长势生长，稳稳立足、安稳存续，不肆意旁生妄枝、不盲目向外延展，得以长久安稳生长。对应觉察：安守自身现状与本职根基，摒弃贪求、妄争的心思，踏实固守本源，自然远离祸患、全程无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结合旧渠稳流、老树固根的自然实景规律，能清晰看出当下局势宜守不宜争、宜稳不宜变。彻底改掉攀比妄求、不甘现状、强行争抢的问题，始终坚守自身固有本分，安心稳住当下局势，杜绝一切妄动强求与无谓纷争，以守固本、以稳致远，长久维持安稳无虞的正向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2026-08-06T09:56:07Z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{"Label":"1","ContentProducer":"001191110102MACQD9K64010000","ProduceID":"7670855245904252119","ReservedCode1":"","ContentPropagator":"","PropagateID":"","ReservedCode2":""}</vt:lpwstr>
  </property>
</Properties>
</file>