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00253｜微弊早除，防微杜渐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摘要：初有弊端、隐患微小，及时察觉、果断处置，杜绝积小成大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能在当前某件事务的推进过程中，正处于隐患初现、细微潜藏的早期防控阶段。当下整体事态大体平顺，没有显性重大阻滞与明显危机，各类问题、弊端与隐患均处于细微萌芽的状态，隐蔽性强、影响微弱，不易被主动察觉。这类微小隐患看似无碍大局，但若放任留存、置之不理，可能会在后续进程中逐步蔓延扩张、层层叠加积累，从小问题演变为结构性弊端，拖累事态节奏、滋生连锁波折。现阶段局势容错空间尚可，是排查问题、清理隐患的最佳窗口期，小问题处置成本低、整改难度小，见效快、无连锁风险。当前事务中可能的稳局关键，不在于大幅调整、强力破局，而在于细致排查、果断除弊。保持审慎警醒的心态，主动捕捉事务细节、察觉细微疏漏，不忽视微小瑕疵、不纵容萌芽隐患，发现问题即刻落地处置、及时整改纠偏。以快速决断的姿态清理初始弊端、规整细节漏洞，从源头掐灭隐患蔓延的可能，可能可以彻底规避小弊积大、小患成灾的局面，稳稳守住事态平顺态势。该事务局面下可重点规避两类负面心态，一是麻痹侥幸，轻视微小隐患、觉得无碍大局，放任弊端留存、疏于排查整改；二是拖延滞后，察觉细微问题却犹豫不决、处置拖沓，错失最佳整改时机，让小疏漏逐步累积成显性阻碍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可支配资源较少，以配合协作、依托他人成事的人，当下日常履职与细节工作中，可能潜藏细微疏漏、操作弊端。切忌敷衍粗放、忽视细节瑕疵，需细致核查工作流程、排查微小问题，发现不足即刻修正补齐、果断处置，从小处规整履职细节，可能可以规避后续工作失误、守住稳定履职节奏。拥有相对自主权，有一定统筹资源能力、具备主导条件的人，当下全局运转、团队协作中，可能存在隐性细微漏洞、流程小弊。切忌粗放管理、疏于细查，需常态化摸排全局细节隐患，敏锐捕捉萌芽性问题，快速决断、及时整改，提前疏通运转卡点，可能可以杜绝隐患累积扩散，稳固全局良性运转态势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总起段：微弊早除、细患速清，则事态安稳、无有后患；轻忽小漏、拖延不治，则积微成巨、诸事受累。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新苗除莠、早清杂生：田间杂草初萌之时，身形细微、扎根尚浅，对作物长势几乎无影响，此时随手拔除、快速清理，便可杜绝杂草扎根蔓延、抢夺养分，保全田地长势规整无扰。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微隙补漏、早固器物：容器刚出现细微缝隙时，渗漏极其轻微、不易察觉，及时修补封堵、规整瑕疵，便可杜绝缝隙扩大、渗漏加剧，长久保全器物完好、使用无忧。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整体觉察思路：以田间早除微莠、器物早补微隙的具象自然物象为正向参照，此阶段核心在于</w:t>
      </w:r>
      <w:r>
        <w:rPr>
          <w:rFonts w:eastAsia="等线" w:ascii="Arial" w:cs="Arial" w:hAnsi="Arial"/>
          <w:b w:val="true"/>
          <w:sz w:val="22"/>
        </w:rPr>
        <w:t>察觉微弊、果断处置、防微杜渐、杜绝积大</w:t>
      </w:r>
      <w:r>
        <w:rPr>
          <w:rFonts w:eastAsia="等线" w:ascii="Arial" w:cs="Arial" w:hAnsi="Arial"/>
          <w:sz w:val="22"/>
        </w:rPr>
        <w:t>。规避侥幸麻痹、拖延不治的不良心态，明晰小患不除、必成大弊的客观规律。坦然接纳这件事务隐患细微、潜藏初发的阶段性现状，保持细致审慎的状态，及时排查、快速整改萌芽问题，从源头肃清细微弊端，可能可以长效守护事态平顺、规避后续损耗波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820508">
    <w:lvl>
      <w:start w:val="1"/>
      <w:numFmt w:val="decimal"/>
      <w:suff w:val="tab"/>
      <w:lvlText w:val="%1."/>
      <w:rPr>
        <w:color w:val="3370ff"/>
      </w:rPr>
    </w:lvl>
  </w:abstractNum>
  <w:abstractNum w:abstractNumId="820509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820508"/>
  </w:num>
  <w:num w:numId="2">
    <w:abstractNumId w:val="82050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2026-08-08T00:12:10Z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{"Label":"1","ContentProducer":"001191110102MACQD9K64010000","ProduceID":"7671446774465596354","ReservedCode1":"","ContentPropagator":"","PropagateID":"","ReservedCode2":""}</vt:lpwstr>
  </property>
</Properties>
</file>