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00271｜纯心起步，顺势升进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摘要：初心纯粹、稳步起步，根基扎实、顺势升进，前路开阔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全新起步、蓄力攀升的初始阶段。当下事务刚刚开启进阶走势，整体基底干净纯粹，无繁杂牵绊与旧弊拖累，自身做事本心澄澈、念头纯正，没有功利杂念与多余执念，具备踏实起步的良好条件。初期升进势头温和绵长，不会急速爆发，但若稳步深耕、扎实积淀，可能可以层层递进、持续向上，解锁开阔的发展空间。现阶段可能更适合沉心筑基、稳步起步，摒弃躁进求快、急于攀升的心态。守住纯粹初心，踏实打磨事务根基，顺应自然节奏渐进升进，不贪速成、不妄求跃进，以扎实积累铺垫后续走势，可能可以稳步打开格局、收获长远利好。该局面需规避两类负面状态，一是初心浮躁、杂念丛生，起步阶段心存投机功利，做事根基虚浮不实；二是躁进冒快、急于登高，忽视筑基过程、盲目追求进阶速度，容易导致走势不稳、后劲不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新阶段、新任务可能刚刚开启，起步环境干净无扰。切忌敷衍应付、心态浮躁，需守住踏实做事的初心，稳步打磨本职基础，循序渐进积累经验、沉淀能力，可能可以持续向上进阶、拓宽职场前路。拥有相对自主权，有一定统筹资源能力、具备主导条件的人，当下全局布局处于全新起步、蓄力攀升的窗口期。切忌急功近利、激进拓局，需秉持纯粹成事本心，扎实筑牢格局根基，顺应趋势稳步推进布局，可能可以逐步解锁广阔空间，实现长线稳健升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总起段：纯心筑基、稳步顺势，则升进不止、前路自宽；初心浮躁、躁进失基，则长势飘摇、行而不远。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新苗破土、纯心生长：草木新芽破土初生，本心纯粹、生机澄澈，无枯枝冗杂牵绊，扎根土层稳步蓄力。不急于疯长拔高，踏实夯实根系根基，顺应时节缓缓升进，便可逐步舒展长势、收获开阔生长空间。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初途启步、稳踏前行：全新坦途刚刚起步，路面干净平整、无阻滞牵绊。心怀纯粹初衷、稳步踏路前行，不疾驰冒进、不敷衍赶路，步步扎实积淀，前路自然愈发开阔、行途绵长顺遂。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整体觉察思路：以新苗稳扎生长、初途稳步启行的具象自然物象为正向参照，此阶段核心在于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秉持纯粹初心、踏实稳步起步、筑牢事务根基、顺势渐进升进、开拓开阔前路</w:t>
      </w:r>
      <w:r>
        <w:rPr>
          <w:rFonts w:eastAsia="等线" w:ascii="Arial" w:cs="Arial" w:hAnsi="Arial"/>
          <w:sz w:val="22"/>
        </w:rPr>
        <w:t>。规避杂念扰心、躁进失基的不良心态，明晰基稳方可升进、心纯路自开阔的客观规律。坦然接纳当下事务全新起步、渐进攀升的阶段特质，守住澄澈本心，稳扎稳打、顺势深耕，可能可以持续稳步进阶，解锁长远广阔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067">
    <w:lvl>
      <w:start w:val="1"/>
      <w:numFmt w:val="decimal"/>
      <w:suff w:val="tab"/>
      <w:lvlText w:val="%1."/>
      <w:rPr>
        <w:color w:val="3370ff"/>
      </w:rPr>
    </w:lvl>
  </w:abstractNum>
  <w:abstractNum w:abstractNumId="14706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7067"/>
  </w:num>
  <w:num w:numId="2">
    <w:abstractNumId w:val="1470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2026-08-08T00:26:03Z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{"Label":"1","ContentProducer":"001191110102MACQD9K64010000","ProduceID":"7671450393867865064","ReservedCode1":"","ContentPropagator":"","PropagateID":"","ReservedCode2":""}</vt:lpwstr>
  </property>
</Properties>
</file>