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00299｜厚德立基，实成得誉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摘要：以德立身、以能成事，底蕴丰盈、基业稳固，收获认可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德能兼备、基业稳固的优质进阶阶段。自身品行端正、德行厚重，始终秉持中正谦和的处事本心，待人处事有度、行事坦荡靠谱，以端正品德筑牢个人立身根基。同时自身能力积淀充足、实操功底扎实，经过长期深耕打磨，内在底蕴愈发丰盈，成事体系成熟完备，具备稳定落地、持续成事的过硬实力。当下德行与能力双向匹配、相辅相成，既有立身守正的品格支撑，又有落地成事的硬核本事，整体发展根基扎实稳固，可能可以从容应对事务推进中的各类问题，稳稳把控事态走向。现阶段无需刻意张扬造势、主动博取关注，自身德能兼具的优质状态，可能可以慢慢被周遭感知、认可，自然而然收获他人的信赖与肯定。现阶段可能更适合持续坚守德行为先、实力为核的处事原则，保持谦和中正的姿态，持续精进能力、稳固现有基业，以厚德承载本事、以实干兑现价值，稳步沉淀个人口碑、积累正向人缘，可能可以长久守住安稳向好的发展格局，持续收获圈层认可与正向回馈。该局面需规避两类负面状态，一是恃能自傲、失德处世，依仗自身实力出众而姿态傲慢、行事失度，消耗自身口碑与人缘；二是固步自封、疏于精进，满足现有基业与底蕴，停止德行修养与能力打磨，导致后续成长停滞、优势逐步弱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品行端正、处事谦和，专业能力扎实靠谱，岗位底蕴积累丰厚。切忌小有成就便张扬自负、待人失和，需坚守职业德行、踏实履职做事，持续打磨岗位能力、稳固职场根基，以靠谱品行与实干成果立足团队，可能可以持续收获同事与上级的真心认可、稳固职场地位。拥有相对自主权，有一定统筹资源能力、具备主导条件的人，当下全局格局稳固、个人底蕴充盈，处事中正有度、统筹成事能力出众。切忌居功自满、姿态高傲，需坚守立身正道、以德行凝聚人心，依托扎实能力稳步运维全局基业，持续深耕布局、完善体系优势，可能可以收获圈层广泛认可，实现长效安稳的良性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总起段：德能相辅、固本深耕，则基业恒稳、声名自来；恃能骄纵、怠于修持，则口碑易损、优势难续。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鼎端凝、厚德载物：鼎器形制端正、质地厚重，兼具规整姿态与坚实承载力，外有端庄气度、内有充盈底蕴。始终秉持中正稳妥的姿态承载万物，不靠张扬造势博取关注，以端正品行、扎实功用立足，自然收获认可与珍视，稳稳守住恒久基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材蕴德、根深叶茂：优质林木扎根深厚、长势端正，兼具扎实根基与丰盈长势，品性沉稳内敛、生长踏实稳健。不浮躁冒进、不肆意张扬，以深厚底蕴支撑繁茂长势，以端正长势彰显自身价值，在默默深耕中沉淀优势，可能可以自然收获向好态势与外界认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整体觉察思路：以华鼎端凝载物、良材根深叶茂的具象自然物象为正向参照，此阶段核心在于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坚守德行立身的根本、依托过硬能力成事，持续丰盈内在底蕴、稳固自身基业，以中正谦和的姿态稳步深耕，自然收获周遭认可、维系长效稳态</w:t>
      </w:r>
      <w:r>
        <w:rPr>
          <w:rFonts w:eastAsia="等线" w:ascii="Arial" w:cs="Arial" w:hAnsi="Arial"/>
          <w:sz w:val="22"/>
        </w:rPr>
        <w:t>。规避恃能骄纵、怠于修持的不良心态，明晰厚德方载实力、实立方得认可的客观规律。坦然接纳当下德能兼备、基业稳固的优质阶段，坚守本心、稳扎稳打、持续精进，可能可以不断夯实个人核心优势，收获安稳长久、口碑向好的成长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1139">
    <w:lvl>
      <w:start w:val="1"/>
      <w:numFmt w:val="decimal"/>
      <w:suff w:val="tab"/>
      <w:lvlText w:val="%1."/>
      <w:rPr>
        <w:color w:val="3370ff"/>
      </w:rPr>
    </w:lvl>
  </w:abstractNum>
  <w:abstractNum w:abstractNumId="61114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11139"/>
  </w:num>
  <w:num w:numId="2">
    <w:abstractNumId w:val="6111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2026-08-08T07:31:35Z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{"Label":"1","ContentProducer":"001191110102MACQD9K64010000","ProduceID":"7671560140176722892","ReservedCode1":"","ContentPropagator":"","PropagateID":"","ReservedCode2":""}</vt:lpwstr>
  </property>
</Properties>
</file>