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00303｜守心恒定，笃行破变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摘要：局势动荡、波折频发，坚守本心、稳步笃行，以恒定破万变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局势持续动荡、进程波折频发的反复波动阶段。该事务进程长期难以保持平稳状态，外界变数接连叠加、细碎干扰层层涌现，事务推进反复卡顿、起伏不断，整体节奏极不稳定，容易让人心态摇摆不定、行事迟疑犹豫，陷入被动内耗的状态。这类持续动荡并非毁灭性危机，整体核心方向并未偏移，只是外部环境多变、过程阻碍繁多，属于阶段性反复折腾、多波折的考验周期。当下最大的问题不在于外界的动荡波折，而在于自身心态随境摇摆，被外界波动裹挟节奏，频繁更改处事思路、调整推进方式，越乱动越失衡、越善变越被动，最终消耗自身积累、延误整体进度。可能现阶段不太适合频繁调整策略、跟风变动节奏、浮躁求速冒进，反复改动布局只会加剧局势混乱、放大内耗损耗。可能现阶段更适合锚定初始本心、坚守正向初衷，收敛浮动心绪、稳住自身状态，不被细碎波折与外界变数干扰心智。保持恒定的处事思路与稳健的推进节奏，稳步笃行、踏实深耕，以自身不变的定力、恒定的行动力，从容应对外界万千变动，循序渐进推进事务落地，可能可以逐步消解动荡干扰、抹平进程波折，在多变局势中稳住盘面，实现稳中向好的长效发展态势。该局面需规避两类负面状态，一是心随境摇、频繁改辙，遇波折便摇摆不定、频繁调整布局，越动越乱、持续内耗；二是畏难懈怠、停滞不前，畏惧频繁波折而消极躺平、放弃深耕，任由事态持续波动、逐步下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环境变数丛生、工作事务波折反复，岗位节奏时常起伏扰动、难以稳定。可能现阶段切忌心态浮躁、行事摇摆不定，需稳住履职本心、坚守岗位准则，维持稳定的工作状态与执行节奏，不被外界细碎变动、临时干扰影响判断，稳步踏实完成各项本职事务，循序渐进积累成效，可能可以在动荡职场环境中稳住自我状态、实现稳步精进。拥有相对自主权，有一定统筹资源能力、具备主导条件的人，现阶段全局局势反复波动、外部干扰繁杂，布局推进阻力持续存在、进程难以平稳落地。可能现阶段切忌频繁改动布局、随意调整核心策略，需锚定全局发展核心方向、坚守长期本心，以恒定的统筹思路、稳健的落地节奏深耕布局，不被短期波折打乱长期规划，可能可以以不变定力应对万变局势，稳固全局发展底盘、实现长效稳步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总起段：心定行恒、稳步笃行，则万变可破、波折渐平；心摇意动、频繁摇摆，则动荡不止、诸事难成。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劲风频拂、静木自持：外界疾风反复吹拂、态势动荡不休，周遭万物皆随之起伏摇摆、波折不断。植株若根基浮动、随风晃动，便会长势紊乱、损耗生机、难以成型；坚守本心姿态、稳住扎根定力，保持恒定长势、稳步自持笃行，不随疾风频繁摇摆，可能可以安然度过动荡周期，守住平稳长势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浪翻涌、定心守途"&gt;天际云层持续翻涌变幻、局势飘忽不定，外界景象瞬息万变、波折丛生。行路之人若心神浮动、随境摇摆，极易迷失方向、错乱步伐、停滞不前；锚定前行本心、坚守恒定节奏，稳步笃行不怠、初心不改，可能可以冲破纷乱变数、稳住前行轨迹，稳步抵达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整体觉察思路：以劲风频拂静木自持、云浪翻涌定心守途的具象自然物象为正向参照，此阶段核心在于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接纳局势动荡、波折频发的客观现状，戒除摇摆浮动的浮躁心态，坚守本心定力、保持恒定行事节奏，以稳步笃行的姿态对抗外界万变波动，在反复波折中稳住态势、稳步破局</w:t>
      </w:r>
      <w:r>
        <w:rPr>
          <w:rFonts w:eastAsia="等线" w:ascii="Arial" w:cs="Arial" w:hAnsi="Arial"/>
          <w:sz w:val="22"/>
        </w:rPr>
        <w:t>。规避心随境动、消极停滞的不良心态，明晰心定事态方定、行恒方可破变的客观规律。坦然接纳当下多变波动、多波折的阶段性考验，锚定本心、稳守节奏、持续笃行，可能可以逐步消解外界动荡干扰，收获稳中向好、长效安稳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2981">
    <w:lvl>
      <w:start w:val="1"/>
      <w:numFmt w:val="decimal"/>
      <w:suff w:val="tab"/>
      <w:lvlText w:val="%1."/>
      <w:rPr>
        <w:color w:val="3370ff"/>
      </w:rPr>
    </w:lvl>
  </w:abstractNum>
  <w:abstractNum w:abstractNumId="4629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62981"/>
  </w:num>
  <w:num w:numId="2">
    <w:abstractNumId w:val="4629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2026-08-08T07:54:41Z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{"Label":"1","ContentProducer":"001191110102MACQD9K64010000","ProduceID":"7671566108305984480","ReservedCode1":"","ContentPropagator":"","PropagateID":"","ReservedCode2":""}</vt:lpwstr>
  </property>
</Properties>
</file>