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00324｜行事失序、复盘归正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相处本末倒置、行事失序，难有实质收获，及时复盘调整相处模式，回归正道。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处事次序错位、本末倒置、徒有形式却无实质收益的收尾复盘阶段。此事务整体流程看似完整走完，相处互动、协作推进的外在形式尽数齐备，看似有所付出、有所经营，实则内核空洞、落地不实，全程缺少真正有效的价值沉淀与实质成果。自身具备持续投入、维系事务完整形态的行动力，愿意花费时间精力经营相处与协作关系，不轻言放弃，是当下阶段的核心优势。最核心的心态误区是轻重失度、主次颠倒，执着于表面流程与形式完整，忽略深耕内核、务实落地的核心本质，错把形式推进当成有效收获。若延续此种心态，可能容易陷入持续空耗、徒劳无获的困境，或将引发相处长期停滞、协作毫无积淀，付出与回报严重失衡。正向解法是全面复盘现有处事模式，摒弃虚浮的形式化操作，重构行事主次次序，以实质落地为核心调整相处与协作节奏，回归正向踏实的处事轨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机械跟随固有流程、被动适配他人节奏，只刻意完成表面分内工作，执着于形式到位、态度周全，却不愿深耕细节、务实落地，导致全程空耗精力却毫无实质收获，应当及时复盘自身配合模式，舍弃无效形式化付出，聚焦事务核心做实做细，摒弃本末倒置的处事习惯；拥有相对自主权，有一定统筹资源能力、具备主导条件的人，可能容易过度堆砌外在框架、追求流程规整，过度注重表面秩序与外在呈现，忽视内部实质联结、价值落地与内核建设，主次失序导致统筹治理流于表面，难以产出核心成果，应当主动纠偏处事逻辑，精简冗余形式，优先夯实事务内核，搭建主次清晰、务实有效的处事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守序务实，则表里合一、行有所得；逐形弃本，则次序颠倒、空耗无成。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空筐置物</w:t>
      </w:r>
      <w:r>
        <w:rPr>
          <w:rFonts w:eastAsia="等线" w:ascii="Arial" w:cs="Arial" w:hAnsi="Arial"/>
          <w:sz w:val="22"/>
        </w:rPr>
        <w:t>：日常竹编筐器形制规整、外观完好，是大众熟知的实用器物，但若筐内空空无物，仅有完整外壳，无法承载物件、发挥实际功用，对应事务与相处仅有完整形式，缺失实质内容与价值内核。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空程行路</w:t>
      </w:r>
      <w:r>
        <w:rPr>
          <w:rFonts w:eastAsia="等线" w:ascii="Arial" w:cs="Arial" w:hAnsi="Arial"/>
          <w:sz w:val="22"/>
        </w:rPr>
        <w:t>：行人步履规整、全程走完既定路程，行走姿态与流程完整无误，却未抵达目标、未有实际收获，属于常见生活现象，喻指行事次序失序、本末倒置，全程忙碌投入，最终徒劳无获、毫无积淀。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归序务实</w:t>
      </w:r>
      <w:r>
        <w:rPr>
          <w:rFonts w:eastAsia="等线" w:ascii="Arial" w:cs="Arial" w:hAnsi="Arial"/>
          <w:sz w:val="22"/>
        </w:rPr>
        <w:t>。需要戒除重形轻实、本末错位的负面心态，明白所有相处协作与事务推进的核心价值，源于实质深耕而非表面形式。为人处事应当主动全面复盘过往偏差，理清主次次序、坚守成事本心，果断舍弃虚浮无用的形式内耗，专注做实内核、落地实效，及时纠正失序的处事模式，稳步回归正道，规避持续空耗，让每一份付出都能沉淀有效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3792">
    <w:lvl>
      <w:start w:val="1"/>
      <w:numFmt w:val="decimal"/>
      <w:suff w:val="tab"/>
      <w:lvlText w:val="%1."/>
      <w:rPr>
        <w:color w:val="3370ff"/>
      </w:rPr>
    </w:lvl>
  </w:abstractNum>
  <w:abstractNum w:abstractNumId="5837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83792"/>
  </w:num>
  <w:num w:numId="2">
    <w:abstractNumId w:val="5837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2026-08-08T09:58:22Z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{"Label":"1","ContentProducer":"001191110102MACQD9K64010000","ProduceID":"7671597957515316156","ReservedCode1":"","ContentPropagator":"","PropagateID":"","ReservedCode2":""}</vt:lpwstr>
  </property>
</Properties>
</file>