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00344｜诚信和乐、聚贤蓄力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心怀诚信、和乐待人，摒弃虚浮客套，真心联结同道，聚拢正向助力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人际和合、以诚聚势、蓄力聚合的良性聚拢阶段。此事务整体氛围温润和顺、人际气场相融，具备极佳的聚合蓄力、联动共赢的基础条件，局势趋于正向汇聚，适合联结人脉、整合资源、凝聚同道力量，为事务进阶夯实助力根基。自身本心赤诚中正、待人谦和和乐，坚守诚信立身的准则，不喜虚饰浮华、不屑客套应酬，擅长以真心换真心、以坦诚结同道，能够精准甄别正向人脉、凝聚优质助力，是当下阶段的核心优势。最核心的心态误区是人际和顺后流于表面客套，执着虚浮礼仪、缺失真诚内核，以形式化寒暄替代真心联结，让人际相处徒有其表、难聚真心。若延续此种心态，可能容易陷入虚假和合的内耗困境，或将引发同道疏离、助力涣散，难以凝聚有效势能、错失聚势良机。正向解法是坚守赤诚诚信本心，彻底摒弃虚浮客套与形式应酬，以真心待人、坦诚联结，深度凝聚正向同道，稳步聚拢优质外力助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为了维系人际情面，堆砌空洞客套、流于表面社交，看似左右逢源，实则无人真心相携、缺少实质助力，协作难以形成合力，应当褪去虚浮应酬姿态，秉持诚信本心真诚相交，深耕纯粹同道关系，依托正向联动夯实协作根基；拥有相对自主权，有一定统筹资源能力、具备主导条件的人，可能容易过度注重人际场面与外在形式，惯用客套维系团队氛围，缺少真诚共情与深度联结，导致团队人心涣散、聚力不足，难以凝聚核心势能，应当舍弃浮华虚饰，以诚信和乐统筹人际，精准联结优质同道、整合正向资源，汇聚稳固助力、夯实事务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以诚聚心，则同道相汇、助力绵长；以虚饰世，则人和貌离、势能难聚。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泽水汇流</w:t>
      </w:r>
      <w:r>
        <w:rPr>
          <w:rFonts w:eastAsia="等线" w:ascii="Arial" w:cs="Arial" w:hAnsi="Arial"/>
          <w:sz w:val="22"/>
        </w:rPr>
        <w:t>：泽水温润澄澈、品性纯粹，不张扬、不浮华，流水顺势汇聚成潭，相融共生、聚力成型，是自然实景，对应此阶段以诚待人、和乐相处，方能凝聚人心、汇聚同道力量。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芳蕊引蜂</w:t>
      </w:r>
      <w:r>
        <w:rPr>
          <w:rFonts w:eastAsia="等线" w:ascii="Arial" w:cs="Arial" w:hAnsi="Arial"/>
          <w:sz w:val="22"/>
        </w:rPr>
        <w:t>：繁花芳蕊质朴本真、不尚虚饰，以自身芬芳真诚引聚蜂蝶同类，自然汇聚生机、和合相聚，喻指待人处事褪去客套浮华、坚守赤诚本心，无需刻意维系，便能真心联结同道、聚拢长效正向助力。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以诚萃势</w:t>
      </w:r>
      <w:r>
        <w:rPr>
          <w:rFonts w:eastAsia="等线" w:ascii="Arial" w:cs="Arial" w:hAnsi="Arial"/>
          <w:sz w:val="22"/>
        </w:rPr>
        <w:t>。需要戒除虚浮客套、形式应酬的负面心态，明白人际聚势的核心从来不在场面礼仪，而在本心真诚。为人处事应当坚守诚信中正的底色，秉持和乐温润的姿态待人接物，褪去所有浮华虚饰，以真心联结同道、以赤诚凝聚力量，精准聚拢正向助力，汇聚人脉势能、夯实事务根基，依托同心合力稳步推进事务提质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109">
    <w:lvl>
      <w:start w:val="1"/>
      <w:numFmt w:val="decimal"/>
      <w:suff w:val="tab"/>
      <w:lvlText w:val="%1."/>
      <w:rPr>
        <w:color w:val="3370ff"/>
      </w:rPr>
    </w:lvl>
  </w:abstractNum>
  <w:abstractNum w:abstractNumId="29811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8109"/>
  </w:num>
  <w:num w:numId="2">
    <w:abstractNumId w:val="2981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2026-08-08T10:14:22Z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{"Label":"1","ContentProducer":"001191110102MACQD9K64010000","ProduceID":"7671602037956496321","ReservedCode1":"","ContentPropagator":"","PropagateID":"","ReservedCode2":""}</vt:lpwstr>
  </property>
</Properties>
</file>