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00345｜虚悦失本、守节归真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刻意迎合取悦他人，失却自我本心，流于虚浮讨好，难有长久真诚情谊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人际相处过度迎合、姿态失度、本心偏移的纠偏修正阶段。此事务整体人际氛围看似融洽和顺，表面往来热闹和睦，具备轻松联动的外在条件，实则缺少内核真诚与稳固根基，关系多浮于表面、难以长效存续。自身共情能力细腻、擅长适配他人情绪，懂得退让包容、维系人际和气，愿意为大局调和氛围、规避人际矛盾，是当下阶段的核心优势。最核心的心态误区是过度渴求他人认可，习惯性刻意迎合、卑微取悦，为适配他人无底线放低姿态，流于虚浮讨好的处世模式，彻底丢失自我本心与处事底线。若延续此种心态，可能容易陷入假性和合的内耗状态，或将引发人脉看似繁多、实则无人真心相待，所有情谊皆短暂易碎，难有长久靠谱的正向助力。正向解法是摒弃刻意讨好的虚浮姿态，及时收敛过度迎合的心态，守住自我本心与处事分寸，待人有度、相处有节，以真诚内核维系高质量人际，告别虚耗式社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畏惧人际矛盾、渴求他人认可，习惯性刻意迎合迁就、无底线取悦他人，做事看人脸色、姿态卑微，长期丢失自我立场，导致协作关系虚浮不实、真心稀缺，难以沉淀长久人脉，应当端正相处姿态，待人温和但不讨好，适配有度但不失本，守住本心底线、摒弃虚浮社交；拥有相对自主权，有一定统筹资源能力、具备主导条件的人，可能容易为了维持表面团队和睦，过度迁就各方情绪、刻意取悦众人，不讲原则、不分尺度，统筹管理流于人情讨好，缺失规则底线，导致团队氛围虚浮涣散、缺少真诚凝聚力，应当收敛泛滥包容的心态，立住处事规矩与自我立场，节制无度迎合，以分寸和真诚统筹人际，筑牢稳固协作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守节存真，则情谊绵长、人际踏实；纵欲迎合，则表象虚华、根基皆空。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浮水随波</w:t>
      </w:r>
      <w:r>
        <w:rPr>
          <w:rFonts w:eastAsia="等线" w:ascii="Arial" w:cs="Arial" w:hAnsi="Arial"/>
          <w:sz w:val="22"/>
        </w:rPr>
        <w:t>：水面浮层随波逐流、毫无自持，一味迁就水流走势、刻意贴合外势，看似相融无间，实则漂泊无本、转瞬消散，对应此阶段刻意迎合、失却本心的虚浮人际状态。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曲沼持节</w:t>
      </w:r>
      <w:r>
        <w:rPr>
          <w:rFonts w:eastAsia="等线" w:ascii="Arial" w:cs="Arial" w:hAnsi="Arial"/>
          <w:sz w:val="22"/>
        </w:rPr>
        <w:t>：沟渠引水有度、节流有规，不肆意漫流、不盲目随势，动静自持、分寸井然，喻指待人处事守住尺度与本心，节制过度迎合的姿态，方能褪去虚浮、沉淀真心。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守节去虚</w:t>
      </w:r>
      <w:r>
        <w:rPr>
          <w:rFonts w:eastAsia="等线" w:ascii="Arial" w:cs="Arial" w:hAnsi="Arial"/>
          <w:sz w:val="22"/>
        </w:rPr>
        <w:t>。需要戒除刻意取悦、无度迎合的负面心态，明白人际相处贵在真诚有度、本心自持，而非卑微讨好、虚浮维系。为人处事应当懂得节制自我姿态，放下对他人认可的执念，不盲从外势、不刻意迁就，守住自身本心、立场与处事分寸，褪去所有虚浮讨好的社交模式，以真诚立身、以尺度待人，过滤假性人脉、沉淀长久真情，摆脱人际内耗、踏实立足前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2746">
    <w:lvl>
      <w:start w:val="1"/>
      <w:numFmt w:val="decimal"/>
      <w:suff w:val="tab"/>
      <w:lvlText w:val="%1."/>
      <w:rPr>
        <w:color w:val="3370ff"/>
      </w:rPr>
    </w:lvl>
  </w:abstractNum>
  <w:abstractNum w:abstractNumId="47274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72746"/>
  </w:num>
  <w:num w:numId="2">
    <w:abstractNumId w:val="4727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2026-08-08T10:18:58Z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{"Label":"1","ContentProducer":"001191110102MACQD9K64010000","ProduceID":"7671603258662980536","ReservedCode1":"","ContentPropagator":"","PropagateID":"","ReservedCode2":""}</vt:lpwstr>
  </property>
</Properties>
</file>