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00351｜破私去执、融局重整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放下小我私利，主动破除个人执念，舍弃无谓内耗，融入整体大局重整秩序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破除私念、剥离内耗、以大局重塑秩序的取舍进阶阶段。此事务整体格局仍处涣散余态，局部细碎矛盾、私心执念极易引发对立纷争，小我诉求过多会打乱整体节奏、阻碍局势聚合，唯有舍弃个体偏颇、融入全局体系，方能化解阻滞、重整有序格局。自身具备大局意识与取舍格局，懂得审势让步、主动兼容整体规则，能够跳出自我视角审视问题，愿意为整体安稳舍弃局部私利，是当下阶段的核心优势。最核心的心态误区是深陷小我执念、计较个人得失，执着自我立场与私人诉求，纠结细碎利弊、不肯变通退让，滋生大量无谓内耗。若延续此种心态，可能容易强化个体对立、激化人际分歧，或将引发是非争执、秩序混乱，既拖累自身进度，又破坏整体重整节奏，陷入私念困局、徒劳耗损。正向解法是主动放下小我私利，彻底破除狭隘个人执念，舍弃无意义的情绪内耗与利益纠结，主动贴合整体大局，顺势梳理乱象、重整事务秩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过度纠结个人得失、自我感受，执着固有处事方式与私人诉求，不愿适配整体节奏、不肯配合大局调整，在细碎问题上固执内耗，拖累团队协作进度，应当主动放下小我执念，摒弃私心计较，舍弃无谓情绪内耗，主动融入整体协作体系，顺势配合秩序重整；拥有相对自主权，有一定统筹资源能力、具备主导条件的人，可能容易固守个人统筹执念，偏爱自我方案、执念固有布局，过度计较局部得失，不愿兼容整体需求、变通调整，导致全局难以聚合、秩序持续散乱，应当破除主观私念，放下自我固化认知，以全局利益为先，舍弃局部无谓内耗，统筹梳理乱象、重塑整体有序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破私融局，则内耗尽消、秩序可成；执小拘己，则纷争暗生、全局难聚。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散流归川</w:t>
      </w:r>
      <w:r>
        <w:rPr>
          <w:rFonts w:eastAsia="等线" w:ascii="Arial" w:cs="Arial" w:hAnsi="Arial"/>
          <w:sz w:val="22"/>
        </w:rPr>
        <w:t>：零散细流舍弃自我独行的执念，放下局部随性姿态，主动汇入江河大势，消融个体离散状态，顺势凝聚整体水流、规整流向，对应放下小我私利、跳出个体局限，贴合大局趋势。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雁阵归序</w:t>
      </w:r>
      <w:r>
        <w:rPr>
          <w:rFonts w:eastAsia="等线" w:ascii="Arial" w:cs="Arial" w:hAnsi="Arial"/>
          <w:sz w:val="22"/>
        </w:rPr>
        <w:t>：群雁南飞自成规整队列，舍弃零散独行姿态，统一节律、有序排布，不因个体随性打乱整体阵型，喻指破除自我执念、舍弃无谓内耗，以大局为先重整事务章法、回归有序格局。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破私融局</w:t>
      </w:r>
      <w:r>
        <w:rPr>
          <w:rFonts w:eastAsia="等线" w:ascii="Arial" w:cs="Arial" w:hAnsi="Arial"/>
          <w:sz w:val="22"/>
        </w:rPr>
        <w:t>。需要戒除执己拘小、私念内耗的负面心态，明白局势重整的核心在于舍小取大、去私存公，小我执念是乱象根源，大局融通是成事关键。为人处事应当跳出自我局限的认知框架，主动放下个人私利与固化执念，彻底终止无谓的情绪内耗与得失纠结，全然融入整体大局节奏，以公允通透的姿态梳理散乱态势、重整事务秩序，消解纷争隐患，实现局势聚合有序、稳步回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1310">
    <w:lvl>
      <w:start w:val="1"/>
      <w:numFmt w:val="decimal"/>
      <w:suff w:val="tab"/>
      <w:lvlText w:val="%1."/>
      <w:rPr>
        <w:color w:val="3370ff"/>
      </w:rPr>
    </w:lvl>
  </w:abstractNum>
  <w:abstractNum w:abstractNumId="51311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51310"/>
  </w:num>
  <w:num w:numId="2">
    <w:abstractNumId w:val="513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2026-08-08T10:20:22Z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{"Label":"1","ContentProducer":"001191110102MACQD9K64010000","ProduceID":"7671603634700045250","ReservedCode1":"","ContentPropagator":"","PropagateID":"","ReservedCode2":""}</vt:lpwstr>
  </property>
</Properties>
</file>