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00357｜敛欲守节、立规止耗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毫无节制、肆意消耗资源，行事失度必生困厄，及时收敛、建立自我约束准则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行事无度、肆意耗损、亟待自纠约束的危机修正阶段。此事务本身具备稳步存续、有序发展的基础条件，资源、精力与机遇本可长效利用、稳步积淀，只因行事缺失节度、管控松弛，陷入肆意消耗的失衡状态。自身性情舒展随性、处事灵活无拘，不喜刻板束缚、敢于尝试突破，行事少有拘谨桎梏，能够快速适配各类场景、放开手脚推进事务，是当下阶段的核心优势。最核心的心态误区是放纵私欲、毫无自持，做事缺失分寸底线，肆意挥霍现有资源、虚度时机精力，行事任性妄为、不懂收敛节制，彻底打破处事平衡尺度。若延续此种心态，可能容易造成资源透支、根基空耗，或将引发诸事失衡、困厄丛生，前期积累逐步耗散，事务陷入被动阻滞、难以存续精进。正向解法是及时收敛散漫心性，摒弃无度放纵的行事模式，主动建立完善的自我约束准则，规范言行尺度、严控资源耗损，以守节自持规避困厄、稳住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随性散漫、自我放纵，做事随心所欲、缺少自律约束，肆意消耗个人精力与细碎资源，行事失度、敷衍放任，日积月累滋生各类阻滞困扰，应当及时纠偏心态与行为，收敛散漫妄为，建立自我管控标准，规范日常行事节奏，杜绝无度消耗、稳步沉淀积累；拥有相对自主权，有一定统筹资源能力、具备主导条件的人，可能容易手握资源便肆意铺张、随性调度，统筹尺度失控、资源分配无节，盲目投入、无效内耗，导致整体资源透支、事务布局失衡，衍生各类发展困厄，应当严格树立统筹节度，收敛扩张放纵心态，制定清晰约束规则，精准管控资源损耗、规范布局节奏，以有度管控规避全局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守节自持，则资源长存、无厄无忧；纵欲无度，则耗散不止、困局必生。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漫泽溢流</w:t>
      </w:r>
      <w:r>
        <w:rPr>
          <w:rFonts w:eastAsia="等线" w:ascii="Arial" w:cs="Arial" w:hAnsi="Arial"/>
          <w:sz w:val="22"/>
        </w:rPr>
        <w:t>：泽水无堤无界、毫无节制，肆意漫流四散、肆意耗损，不做留存积蓄，最终活水尽失、原地枯竭，对应行事无度、肆意消耗、自招困厄的状态。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固堤储川</w:t>
      </w:r>
      <w:r>
        <w:rPr>
          <w:rFonts w:eastAsia="等线" w:ascii="Arial" w:cs="Arial" w:hAnsi="Arial"/>
          <w:sz w:val="22"/>
        </w:rPr>
        <w:t>：江河筑堤固界、严守节度，约束水流不肆意漫溢，有序储水、按需流转，杜绝无效耗散，喻指收敛放纵心性、建立约束准则，自持守节、规避困厄。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守节止耗</w:t>
      </w:r>
      <w:r>
        <w:rPr>
          <w:rFonts w:eastAsia="等线" w:ascii="Arial" w:cs="Arial" w:hAnsi="Arial"/>
          <w:sz w:val="22"/>
        </w:rPr>
        <w:t>。需要戒除随性放纵、无度耗损、行事失矩的负面心态，明白万事有度、过则生灾，节制是守固根基的根本，自律是规避困厄的关键。为人处事需摒弃随心所欲的妄为姿态，清醒认知无度消耗的隐患，及时收敛私心杂念与散漫行为，建立专属自我约束准则，把控行事分寸、严控资源精力损耗，凡事适度有度、自持自律，终止无效耗散，化解潜在困厄，稳住事务长效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96656">
    <w:lvl>
      <w:start w:val="1"/>
      <w:numFmt w:val="decimal"/>
      <w:suff w:val="tab"/>
      <w:lvlText w:val="%1."/>
      <w:rPr>
        <w:color w:val="3370ff"/>
      </w:rPr>
    </w:lvl>
  </w:abstractNum>
  <w:abstractNum w:abstractNumId="169665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96656"/>
  </w:num>
  <w:num w:numId="2">
    <w:abstractNumId w:val="16966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2026-08-08T10:25:00Z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{"Label":"1","ContentProducer":"001191110102MACQD9K64010000","ProduceID":"7671604785343499209","ReservedCode1":"","ContentPropagator":"","PropagateID":"","ReservedCode2":""}</vt:lpwstr>
  </property>
</Properties>
</file>