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00367｜慎微止过、审慎防疏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细微小事轻率行事，滋生微小过失，凡事审慎核查，防微杜渐规避疏漏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小事易疏、微过渐生、亟需慎微止损的细节修正阶段。此事务整体大局并无重大隐患、无硬性阻滞危机，整体推进节奏平稳有序，风险多源于细碎小事与细节疏漏，看似微不足道的细微环节，一旦轻率处置、随性应对，便会滋生微小过失，日积月累形成连锁隐患，拖累整体局势、影响成事成效。自身处事利落果决、行动力极强，遇事不拖沓、敢于快速落地执行，能够高效应对各类日常琐事，做事灵活变通、不拘刻板，是当下阶段的核心优势。最核心的心态误区是轻视小事、疏于细审，秉持小事无碍的侥幸心态，对待细微事务轻率敷衍、随性行事，缺少核查校验与严谨把控，忽视细节疏漏的累积危害。若延续此种心态，可能容易让细碎过失持续叠加、隐患逐步蔓延，或将引发小过积大、疏失成弊，原本顺遂的事务滋生阻滞，小事疏漏拖累全局成效。正向解法是摒弃轻率侥幸的心态，事事秉持审慎态度，细致核查每一处细节，严控细微过失滋生，坚持防微杜渐，从源头规避所有疏漏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对待本职细碎小事敷衍轻率，认为细节无关大局、懒得细致核查，行事随性粗放、疏于严谨把控，频繁滋生细微过失，日积月累形成累积弊端，影响个人口碑与协作进度，应当收敛轻率心性，对待大小事务一视同仁，细致落实细节、逐项核查校验，杜绝小事疏失、筑牢细节防线；拥有相对自主权，有一定统筹资源能力、具备主导条件的人，可能容易着眼全局、轻视细节，对细碎小事放松管控、默许轻率处置，忽视团队细微疏漏与操作偏差，认为微过无伤大雅，导致细节漏洞层层叠加、隐患悄然滋生，应当细化全局管控、摒弃粗放统筹，督促细节落地核查，审慎把控每一处环节，防微杜渐、规避全局疏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慎细核查，则微过不生、全局安稳；轻率疏懒，则小弊渐积、隐患暗滋。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轻尘积隙</w:t>
      </w:r>
      <w:r>
        <w:rPr>
          <w:rFonts w:eastAsia="等线" w:ascii="Arial" w:cs="Arial" w:hAnsi="Arial"/>
          <w:sz w:val="22"/>
        </w:rPr>
        <w:t>：山石细微缝隙本无大碍，因微风轻扰、疏于清扫，细碎微尘持续堆积，日积月累蚕食肌理、形成疏漏，对应小事轻率、微过渐生的隐患状态。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细查固岩</w:t>
      </w:r>
      <w:r>
        <w:rPr>
          <w:rFonts w:eastAsia="等线" w:ascii="Arial" w:cs="Arial" w:hAnsi="Arial"/>
          <w:sz w:val="22"/>
        </w:rPr>
        <w:t>：山石静置稳固、细致巡检，逐一排查细微裂隙、清扫细碎隐患，严谨把控每一处细节，杜绝小疏漏蔓延扩散，喻指审慎核查、防微杜渐，规避细节疏失。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慎微止疏</w:t>
      </w:r>
      <w:r>
        <w:rPr>
          <w:rFonts w:eastAsia="等线" w:ascii="Arial" w:cs="Arial" w:hAnsi="Arial"/>
          <w:sz w:val="22"/>
        </w:rPr>
        <w:t>。需要戒除轻小忽微、轻率敷衍、侥幸疏懒的负面心态，明白大局崩坏皆始于细微疏漏，大事成败皆取决于细碎小节，小事轻率即是隐患开端，细微过失亦是积弊根源。为人处事需收起随性轻率的行事姿态，秉持严谨审慎的初心，不轻视琐事、不忽略细节，凡事落地前细致核查、闭环校验，及时止损微小过失，防微杜渐、严控细节疏漏，以细碎严谨稳住全局、规避隐患，保障诸事顺遂无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2076">
    <w:lvl>
      <w:start w:val="1"/>
      <w:numFmt w:val="decimal"/>
      <w:suff w:val="tab"/>
      <w:lvlText w:val="%1."/>
      <w:rPr>
        <w:color w:val="3370ff"/>
      </w:rPr>
    </w:lvl>
  </w:abstractNum>
  <w:abstractNum w:abstractNumId="154207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42076"/>
  </w:num>
  <w:num w:numId="2">
    <w:abstractNumId w:val="1542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2026-08-08T12:22:42Z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{"Label":"1","ContentProducer":"001191110102MACQD9K64010000","ProduceID":"7671635135850793952","ReservedCode1":"","ContentPropagator":"","PropagateID":"","ReservedCode2":""}</vt:lpwstr>
  </property>
</Properties>
</file>