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00375｜稳竣清弊、审慎攻坚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成事之后仍有遗留难题，审慎攻坚、不激进冒进，循序渐进扫清余弊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大局已成、余弊留存、稳进清残的收尾攻坚阶段。此事务主体目标已然落地、整体大局告成，核心阻滞与主要难题均已化解，局势整体安稳成型，属于成事之后的细化收尾阶段。当下无全新大破局压力，仅剩余细碎遗留问题、末端积存弊病，看似影响不大，却滞留未消、暗藏尾患，若草草收尾、放任留存，极易成为后续局势波动的隐性隐患。自身处事沉稳缜密、善终慎尾，具备极强的收尾意识与攻坚耐心，不满足于大局告成、不轻视末端细节，愿意沉心处置遗留问题，做事不急躁冒进、不敷衍速成，擅长循序渐进打磨细节、肃清余弊，是当下阶段的核心优势。最核心的心态误区是大功速成、厌于收尾，大局既定便心生松懈浮躁，轻视遗留难题、急于收官脱身，妄图激进速通、潦草结案，不愿耐心深耕细处、逐项清弊。若延续此种心态，可能容易让末端余弊持续留存、积滞不散，或将遗留小问题衍生成后续卡点，看似成事圆满，实则根基留有瑕疵、隐患暗藏，影响长远安稳格局。正向解法是摒弃速成收尾的浮躁心态，正视成事之后的遗留难题，秉持审慎攻坚的姿态，戒除激进冒进之心，循序渐进打磨细节、逐项扫清余弊，实现完整闭环、圆满稳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主体事务完成后心生懈怠，急于收尾交差、忽略遗留细节，对待末端难题敷衍应付，不肯耐心攻坚打磨，导致余弊留存、收尾不净，埋下后续隐患，应当沉心慎终、不躁不怠，稳步处理遗留问题，细致闭环、彻底清弊；拥有相对自主权，有一定统筹资源能力、具备主导条件的人，可能容易因大局落定而放松统筹，过度追求整体进度、轻视末端残余弊病，急于快速收官、激进推进收尾工作，造成统筹不彻底、处置不到位，全局留有瑕疵，应当稳住统筹节奏，审慎对待收尾攻坚，循序渐进细化整改，彻底肃清各类遗留问题，筑牢成事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慎终细磨，则余弊尽清、全功可守；躁进速收，则残滞留存、美中藏瑕。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成渠留滓</w:t>
      </w:r>
      <w:r>
        <w:rPr>
          <w:rFonts w:eastAsia="等线" w:ascii="Arial" w:cs="Arial" w:hAnsi="Arial"/>
          <w:sz w:val="22"/>
        </w:rPr>
        <w:t>：水道整体疏通、大流顺畅，主体水系已成格局，但渠底边角尚存细微残渣余滞，对应大局告成、仍有遗留难题的实景状态。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缓浚清淤</w:t>
      </w:r>
      <w:r>
        <w:rPr>
          <w:rFonts w:eastAsia="等线" w:ascii="Arial" w:cs="Arial" w:hAnsi="Arial"/>
          <w:sz w:val="22"/>
        </w:rPr>
        <w:t>：不急强攻速通、不躁仓促收官，以缓力细浚渠底、循序清扫残滓，逐项厘清余滞、彻底洁净水道，喻指审慎攻坚、循序渐进、稳步扫清余弊。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慎终清残</w:t>
      </w:r>
      <w:r>
        <w:rPr>
          <w:rFonts w:eastAsia="等线" w:ascii="Arial" w:cs="Arial" w:hAnsi="Arial"/>
          <w:sz w:val="22"/>
        </w:rPr>
        <w:t>。需要戒除大功松懈、厌尾求速、激进收官的负面心态，明白成事易、守成难，大局既定不等于全然无弊，末端余弊最易忽视、最易留患。为人处事需常怀慎终如始的敬畏之心，不因主体功成而松懈，不轻视细碎遗留难题，摒弃激进冒进的速成思维，以耐心审慎的姿态逐项攻坚，循序渐进完善细节、肃清所有残存弊病，让事务闭环圆满、格局长久稳固无瑕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6317">
    <w:lvl>
      <w:start w:val="1"/>
      <w:numFmt w:val="decimal"/>
      <w:suff w:val="tab"/>
      <w:lvlText w:val="%1."/>
      <w:rPr>
        <w:color w:val="3370ff"/>
      </w:rPr>
    </w:lvl>
  </w:abstractNum>
  <w:abstractNum w:abstractNumId="20631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06317"/>
  </w:num>
  <w:num w:numId="2">
    <w:abstractNumId w:val="206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2026-08-08T12:31:04Z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{"Label":"1","ContentProducer":"001191110102MACQD9K64010000","ProduceID":"7671637249323191233","ReservedCode1":"","ContentPropagator":"","PropagateID":"","ReservedCode2":""}</vt:lpwstr>
  </property>
</Properties>
</file>