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00383｜持诚守中、稳进趋圆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大局渐趋明朗，秉持中正诚心统筹事务，稳步推进，逐步趋近圆满结果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迷雾渐散、局势清朗、渐进圆满的收尾进阶阶段。此事务前期留存的混乱阻滞逐步消解，各类脉络与发展走向逐渐清晰明确，整体局势摆脱懵懂困顿的状态，具备稳步推进、落地成型的基础条件，距离圆满结果仅有阶段性距离。当前事务的推进核心不在于激进提速、仓促收官，而在于坚守中正本心、以诚统筹，保持平稳节奏循序精进。自身心怀端正赤诚，处事有度守中不偏，具备清晰的大局觉知与统筹能力，能够精准把控事务推进节奏，不躁进、不松懈，善于在明朗局势中稳扎稳打、循序渐进，是当下阶段的核心优势。但最核心的心态误区是容易因局势转明心生松懈，或是急于求成、刻意提速收官，打破中正平稳的节奏，出现操之过急、敷衍应付的状态。若延续此种心态，容易破坏稳步向好的局势，或将引发细节疏漏、节奏失衡，导致收尾阶段出现瑕疵，难以达成纯粹圆满的结果。正向解法是始终秉持中正诚心统筹全局，稳住既有推进节奏，细致打磨各项环节，稳步踏实推进事务，循序渐进趋近圆满结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大局明朗、局势向好时放松细节把控，顺势懈怠敷衍，或是急于完成任务盲目跟进提速，导致个人负责环节出现细微纰漏，拖累整体圆满进度，应当坚守本心姿态，保持严谨细致的状态，稳步落实分内工作，贴合整体节奏有序推进，不骄不躁、稳妥成事；拥有相对自主权，有一定统筹资源能力、具备主导条件的人，可能容易因局势趋明便放松统筹管控，高估推进进度、轻视收尾细节，或是急于求成打乱平稳节奏，应当始终秉持中正诚心的处事原则，周全统筹全局脉络，稳住稳定推进的步伐，精细把控各项流程，以从容审慎的姿态统筹推进，保障事务稳步趋近圆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持诚守正则局势渐朗，躁进松懈则圆满有瑕。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晨雾渐收：晨间弥漫的薄雾缓缓消散，天地视野逐步开阔清朗，遮挡前路的迷蒙尽数褪去，周遭格局清晰可见，对应事务摆脱困顿迷茫、大局逐渐明朗通透的向好态势。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瓷慢烧：窑火恒温稳燃、火候中正有度，不猛烧急进、不降温懈怠，循序渐进淬炼瓷胎质感，方能烧出肌理完整、品相圆满的成品，喻指处事秉持诚心守中、稳步推进，拒绝躁进与松懈，逐步打磨完善、趋近圆满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守中稳进。需要戒除明朗懈怠、急于收官、节奏失衡的负面心态，明白局势趋明只是进阶契机，并非终点定论。晨雾渐收代表外部局势的利好转变，精瓷慢烧代表内在处事的中正修为，二者相辅相成、互为支撑。为人处事需始终坚守诚心与正道，保持不偏不倚的平稳节奏，不被顺遂局势麻痹心性，不因临近圆满心生浮躁，细致统筹、稳步精进，循序渐进打磨事务细节，以长久坚守与稳妥推进，静待圆满收官、诸事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7189">
    <w:lvl>
      <w:start w:val="1"/>
      <w:numFmt w:val="decimal"/>
      <w:suff w:val="tab"/>
      <w:lvlText w:val="%1."/>
      <w:rPr>
        <w:color w:val="3370ff"/>
      </w:rPr>
    </w:lvl>
  </w:abstractNum>
  <w:abstractNum w:abstractNumId="46719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67189"/>
  </w:num>
  <w:num w:numId="2">
    <w:abstractNumId w:val="4671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2026-08-08T12:46:13Z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{"Label":"1","ContentProducer":"001191110102MACQD9K64010000","ProduceID":"7671641189565057976","ReservedCode1":"","ContentPropagator":"","PropagateID":"","ReservedCode2":""}</vt:lpwstr>
  </property>
</Properties>
</file>