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FULL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City, State | Phone | Email | LinkedIn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Customer-focused team player with 3+ years in retail, known for fast problem-solving and dependable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Company Name </w:t>
      </w:r>
      <w:r w:rsidDel="00000000" w:rsidR="00000000" w:rsidRPr="00000000">
        <w:rPr>
          <w:rtl w:val="0"/>
        </w:rPr>
        <w:t xml:space="preserve">| Job Title | City, State | Start Date - End Date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Helped over 50 customers per shift while maintaining a friendly attitude.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Trained 3 new team members on store procedures.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Handled $500+ in daily transactions with 100% accuracy.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School Name</w:t>
      </w:r>
      <w:r w:rsidDel="00000000" w:rsidR="00000000" w:rsidRPr="00000000">
        <w:rPr>
          <w:rtl w:val="0"/>
        </w:rPr>
        <w:t xml:space="preserve"> | Degree or Diploma | City, State | Graduation Year (or “In Progress”)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Customer Service, Time Management, Teamwork, Cash Handling, POS Systems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