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A08454" w14:textId="3DFD63BE" w:rsidR="00AD5068" w:rsidRDefault="00AD5068" w:rsidP="00AD5068">
      <w:r>
        <w:t>CS452_PE0</w:t>
      </w:r>
      <w:r w:rsidR="002F5E51">
        <w:t>2</w:t>
      </w:r>
      <w:r>
        <w:t>_SeanLaBrake</w:t>
      </w:r>
    </w:p>
    <w:p w14:paraId="33013EBE" w14:textId="77777777" w:rsidR="00AD5068" w:rsidRDefault="00AD5068" w:rsidP="00AD5068">
      <w:hyperlink r:id="rId7" w:history="1">
        <w:r w:rsidRPr="00B555EF">
          <w:rPr>
            <w:rStyle w:val="Hyperlink"/>
          </w:rPr>
          <w:t>https://github.com/cityuseattle/cs452-pe-sean</w:t>
        </w:r>
      </w:hyperlink>
    </w:p>
    <w:p w14:paraId="38B0D27D" w14:textId="77777777" w:rsidR="00AD5068" w:rsidRDefault="00AD5068" w:rsidP="008E16FF">
      <w:pPr>
        <w:spacing w:after="0" w:line="276" w:lineRule="auto"/>
        <w:rPr>
          <w:rFonts w:eastAsia="Times New Roman" w:cstheme="minorHAnsi"/>
          <w:b/>
          <w:bCs/>
          <w:color w:val="000000" w:themeColor="text1"/>
        </w:rPr>
      </w:pPr>
    </w:p>
    <w:p w14:paraId="2856F543" w14:textId="71C8A00C" w:rsidR="008E16FF" w:rsidRPr="008E16FF" w:rsidRDefault="008E16FF" w:rsidP="008E16FF">
      <w:pPr>
        <w:spacing w:after="0" w:line="276" w:lineRule="auto"/>
        <w:rPr>
          <w:rFonts w:eastAsia="Times New Roman" w:cstheme="minorHAnsi"/>
          <w:b/>
          <w:bCs/>
          <w:color w:val="000000" w:themeColor="text1"/>
        </w:rPr>
      </w:pPr>
      <w:r w:rsidRPr="008E16FF">
        <w:rPr>
          <w:rFonts w:eastAsia="Times New Roman" w:cstheme="minorHAnsi"/>
          <w:b/>
          <w:bCs/>
          <w:color w:val="000000" w:themeColor="text1"/>
        </w:rPr>
        <w:t>Input</w:t>
      </w:r>
    </w:p>
    <w:p w14:paraId="34ABDFE1" w14:textId="49E6223B" w:rsidR="002F5E51" w:rsidRDefault="008E16FF" w:rsidP="008E16FF">
      <w:pPr>
        <w:spacing w:after="0" w:line="276" w:lineRule="auto"/>
        <w:rPr>
          <w:rFonts w:eastAsia="Times New Roman" w:cstheme="minorHAnsi"/>
          <w:color w:val="000000" w:themeColor="text1"/>
        </w:rPr>
      </w:pPr>
      <w:r w:rsidRPr="008E16FF">
        <w:rPr>
          <w:rFonts w:eastAsia="Times New Roman" w:cstheme="minorHAnsi"/>
          <w:color w:val="000000" w:themeColor="text1"/>
        </w:rPr>
        <w:t xml:space="preserve">The application accepts user input through two </w:t>
      </w:r>
      <w:r w:rsidR="00AE2EAD">
        <w:rPr>
          <w:rFonts w:eastAsia="Times New Roman" w:cstheme="minorHAnsi"/>
          <w:color w:val="000000" w:themeColor="text1"/>
        </w:rPr>
        <w:t>main</w:t>
      </w:r>
      <w:r w:rsidRPr="008E16FF">
        <w:rPr>
          <w:rFonts w:eastAsia="Times New Roman" w:cstheme="minorHAnsi"/>
          <w:color w:val="000000" w:themeColor="text1"/>
        </w:rPr>
        <w:t xml:space="preserve"> interactions</w:t>
      </w:r>
      <w:r w:rsidR="00AE2EAD">
        <w:rPr>
          <w:rFonts w:eastAsia="Times New Roman" w:cstheme="minorHAnsi"/>
          <w:color w:val="000000" w:themeColor="text1"/>
        </w:rPr>
        <w:t xml:space="preserve"> with the page</w:t>
      </w:r>
      <w:r w:rsidRPr="008E16FF">
        <w:rPr>
          <w:rFonts w:eastAsia="Times New Roman" w:cstheme="minorHAnsi"/>
          <w:color w:val="000000" w:themeColor="text1"/>
        </w:rPr>
        <w:t xml:space="preserve">: </w:t>
      </w:r>
    </w:p>
    <w:p w14:paraId="001B1221" w14:textId="77777777" w:rsidR="002F5E51" w:rsidRPr="00AE2EAD" w:rsidRDefault="008E16FF" w:rsidP="00AE2EAD">
      <w:pPr>
        <w:pStyle w:val="ListParagraph"/>
        <w:numPr>
          <w:ilvl w:val="0"/>
          <w:numId w:val="18"/>
        </w:numPr>
        <w:spacing w:after="0" w:line="276" w:lineRule="auto"/>
        <w:rPr>
          <w:rFonts w:eastAsia="Times New Roman" w:cstheme="minorHAnsi"/>
          <w:color w:val="000000" w:themeColor="text1"/>
        </w:rPr>
      </w:pPr>
      <w:r w:rsidRPr="00AE2EAD">
        <w:rPr>
          <w:rFonts w:eastAsia="Times New Roman" w:cstheme="minorHAnsi"/>
          <w:color w:val="000000" w:themeColor="text1"/>
        </w:rPr>
        <w:t xml:space="preserve">a dropdown menu </w:t>
      </w:r>
    </w:p>
    <w:p w14:paraId="10928F56" w14:textId="77777777" w:rsidR="002F5E51" w:rsidRPr="00AE2EAD" w:rsidRDefault="008E16FF" w:rsidP="00AE2EAD">
      <w:pPr>
        <w:pStyle w:val="ListParagraph"/>
        <w:numPr>
          <w:ilvl w:val="0"/>
          <w:numId w:val="18"/>
        </w:numPr>
        <w:spacing w:after="0" w:line="276" w:lineRule="auto"/>
        <w:rPr>
          <w:rFonts w:eastAsia="Times New Roman" w:cstheme="minorHAnsi"/>
          <w:color w:val="000000" w:themeColor="text1"/>
        </w:rPr>
      </w:pPr>
      <w:r w:rsidRPr="00AE2EAD">
        <w:rPr>
          <w:rFonts w:eastAsia="Times New Roman" w:cstheme="minorHAnsi"/>
          <w:color w:val="000000" w:themeColor="text1"/>
        </w:rPr>
        <w:t>clickable movie cards</w:t>
      </w:r>
    </w:p>
    <w:p w14:paraId="2B0BE6D4" w14:textId="1E659126" w:rsidR="008E16FF" w:rsidRPr="008E16FF" w:rsidRDefault="008E16FF" w:rsidP="008E16FF">
      <w:pPr>
        <w:spacing w:after="0" w:line="276" w:lineRule="auto"/>
        <w:rPr>
          <w:rFonts w:eastAsia="Times New Roman" w:cstheme="minorHAnsi"/>
          <w:color w:val="000000" w:themeColor="text1"/>
        </w:rPr>
      </w:pPr>
      <w:r w:rsidRPr="008E16FF">
        <w:rPr>
          <w:rFonts w:eastAsia="Times New Roman" w:cstheme="minorHAnsi"/>
          <w:color w:val="000000" w:themeColor="text1"/>
        </w:rPr>
        <w:t xml:space="preserve">Users </w:t>
      </w:r>
      <w:r w:rsidR="002F5E51">
        <w:rPr>
          <w:rFonts w:eastAsia="Times New Roman" w:cstheme="minorHAnsi"/>
          <w:color w:val="000000" w:themeColor="text1"/>
        </w:rPr>
        <w:t xml:space="preserve">have an option to </w:t>
      </w:r>
      <w:r w:rsidRPr="008E16FF">
        <w:rPr>
          <w:rFonts w:eastAsia="Times New Roman" w:cstheme="minorHAnsi"/>
          <w:color w:val="000000" w:themeColor="text1"/>
        </w:rPr>
        <w:t xml:space="preserve">select a genre from the dropdown to filter movies or click on a movie </w:t>
      </w:r>
      <w:r w:rsidR="003A293D">
        <w:rPr>
          <w:rFonts w:eastAsia="Times New Roman" w:cstheme="minorHAnsi"/>
          <w:color w:val="000000" w:themeColor="text1"/>
        </w:rPr>
        <w:t>title</w:t>
      </w:r>
      <w:r w:rsidRPr="008E16FF">
        <w:rPr>
          <w:rFonts w:eastAsia="Times New Roman" w:cstheme="minorHAnsi"/>
          <w:color w:val="000000" w:themeColor="text1"/>
        </w:rPr>
        <w:t xml:space="preserve"> to display the </w:t>
      </w:r>
      <w:r w:rsidR="003A293D">
        <w:rPr>
          <w:rFonts w:eastAsia="Times New Roman" w:cstheme="minorHAnsi"/>
          <w:color w:val="000000" w:themeColor="text1"/>
        </w:rPr>
        <w:t xml:space="preserve">selected </w:t>
      </w:r>
      <w:r w:rsidRPr="008E16FF">
        <w:rPr>
          <w:rFonts w:eastAsia="Times New Roman" w:cstheme="minorHAnsi"/>
          <w:color w:val="000000" w:themeColor="text1"/>
        </w:rPr>
        <w:t xml:space="preserve">movie’s title. </w:t>
      </w:r>
      <w:r w:rsidR="003A293D">
        <w:rPr>
          <w:rFonts w:eastAsia="Times New Roman" w:cstheme="minorHAnsi"/>
          <w:color w:val="000000" w:themeColor="text1"/>
        </w:rPr>
        <w:t>U</w:t>
      </w:r>
      <w:r w:rsidRPr="008E16FF">
        <w:rPr>
          <w:rFonts w:eastAsia="Times New Roman" w:cstheme="minorHAnsi"/>
          <w:color w:val="000000" w:themeColor="text1"/>
        </w:rPr>
        <w:t>ser input drives dynamic updates in the single-page React interface (React, n.d.).</w:t>
      </w:r>
    </w:p>
    <w:p w14:paraId="3855FA60" w14:textId="77777777" w:rsidR="003A293D" w:rsidRDefault="003A293D" w:rsidP="008E16FF">
      <w:pPr>
        <w:spacing w:after="0" w:line="276" w:lineRule="auto"/>
        <w:rPr>
          <w:rFonts w:eastAsia="Times New Roman" w:cstheme="minorHAnsi"/>
          <w:b/>
          <w:bCs/>
          <w:color w:val="000000" w:themeColor="text1"/>
        </w:rPr>
      </w:pPr>
    </w:p>
    <w:p w14:paraId="02A3248B" w14:textId="397E2B75" w:rsidR="008E16FF" w:rsidRPr="008E16FF" w:rsidRDefault="008E16FF" w:rsidP="008E16FF">
      <w:pPr>
        <w:spacing w:after="0" w:line="276" w:lineRule="auto"/>
        <w:rPr>
          <w:rFonts w:eastAsia="Times New Roman" w:cstheme="minorHAnsi"/>
          <w:b/>
          <w:bCs/>
          <w:color w:val="000000" w:themeColor="text1"/>
        </w:rPr>
      </w:pPr>
      <w:r w:rsidRPr="008E16FF">
        <w:rPr>
          <w:rFonts w:eastAsia="Times New Roman" w:cstheme="minorHAnsi"/>
          <w:b/>
          <w:bCs/>
          <w:color w:val="000000" w:themeColor="text1"/>
        </w:rPr>
        <w:t>Process</w:t>
      </w:r>
    </w:p>
    <w:p w14:paraId="3207B7B7" w14:textId="77777777" w:rsidR="00AE2EAD" w:rsidRDefault="008E16FF" w:rsidP="008E16FF">
      <w:pPr>
        <w:spacing w:after="0" w:line="276" w:lineRule="auto"/>
        <w:rPr>
          <w:rFonts w:eastAsia="Times New Roman" w:cstheme="minorHAnsi"/>
          <w:color w:val="000000" w:themeColor="text1"/>
        </w:rPr>
      </w:pPr>
      <w:r w:rsidRPr="008E16FF">
        <w:rPr>
          <w:rFonts w:eastAsia="Times New Roman" w:cstheme="minorHAnsi"/>
          <w:color w:val="000000" w:themeColor="text1"/>
        </w:rPr>
        <w:t xml:space="preserve">The </w:t>
      </w:r>
      <w:r w:rsidR="003A293D">
        <w:rPr>
          <w:rFonts w:eastAsia="Times New Roman" w:cstheme="minorHAnsi"/>
          <w:color w:val="000000" w:themeColor="text1"/>
        </w:rPr>
        <w:t>“</w:t>
      </w:r>
      <w:proofErr w:type="spellStart"/>
      <w:r w:rsidRPr="008E16FF">
        <w:rPr>
          <w:rFonts w:eastAsia="Times New Roman" w:cstheme="minorHAnsi"/>
          <w:color w:val="000000" w:themeColor="text1"/>
        </w:rPr>
        <w:t>MovieList</w:t>
      </w:r>
      <w:proofErr w:type="spellEnd"/>
      <w:r w:rsidR="003A293D">
        <w:rPr>
          <w:rFonts w:eastAsia="Times New Roman" w:cstheme="minorHAnsi"/>
          <w:color w:val="000000" w:themeColor="text1"/>
        </w:rPr>
        <w:t>”</w:t>
      </w:r>
      <w:r w:rsidRPr="008E16FF">
        <w:rPr>
          <w:rFonts w:eastAsia="Times New Roman" w:cstheme="minorHAnsi"/>
          <w:color w:val="000000" w:themeColor="text1"/>
        </w:rPr>
        <w:t xml:space="preserve"> component maintains a </w:t>
      </w:r>
      <w:r w:rsidR="003A293D" w:rsidRPr="008E16FF">
        <w:rPr>
          <w:rFonts w:eastAsia="Times New Roman" w:cstheme="minorHAnsi"/>
          <w:color w:val="000000" w:themeColor="text1"/>
        </w:rPr>
        <w:t>collection</w:t>
      </w:r>
      <w:r w:rsidRPr="008E16FF">
        <w:rPr>
          <w:rFonts w:eastAsia="Times New Roman" w:cstheme="minorHAnsi"/>
          <w:color w:val="000000" w:themeColor="text1"/>
        </w:rPr>
        <w:t xml:space="preserve"> of movie objects containing </w:t>
      </w:r>
    </w:p>
    <w:p w14:paraId="1BBD64E6" w14:textId="315F4FFC" w:rsidR="00AE2EAD" w:rsidRPr="00AE2EAD" w:rsidRDefault="00AE2EAD" w:rsidP="00AE2EAD">
      <w:pPr>
        <w:pStyle w:val="ListParagraph"/>
        <w:numPr>
          <w:ilvl w:val="0"/>
          <w:numId w:val="19"/>
        </w:numPr>
        <w:spacing w:after="0" w:line="276" w:lineRule="auto"/>
        <w:rPr>
          <w:rFonts w:eastAsia="Times New Roman" w:cstheme="minorHAnsi"/>
          <w:color w:val="000000" w:themeColor="text1"/>
        </w:rPr>
      </w:pPr>
      <w:r w:rsidRPr="00AE2EAD">
        <w:rPr>
          <w:rFonts w:eastAsia="Times New Roman" w:cstheme="minorHAnsi"/>
          <w:color w:val="000000" w:themeColor="text1"/>
        </w:rPr>
        <w:t>T</w:t>
      </w:r>
      <w:r w:rsidR="008E16FF" w:rsidRPr="00AE2EAD">
        <w:rPr>
          <w:rFonts w:eastAsia="Times New Roman" w:cstheme="minorHAnsi"/>
          <w:color w:val="000000" w:themeColor="text1"/>
        </w:rPr>
        <w:t>itles</w:t>
      </w:r>
    </w:p>
    <w:p w14:paraId="2558C582" w14:textId="77777777" w:rsidR="00AE2EAD" w:rsidRPr="00AE2EAD" w:rsidRDefault="00AE2EAD" w:rsidP="00AE2EAD">
      <w:pPr>
        <w:pStyle w:val="ListParagraph"/>
        <w:numPr>
          <w:ilvl w:val="0"/>
          <w:numId w:val="19"/>
        </w:numPr>
        <w:spacing w:after="0" w:line="276" w:lineRule="auto"/>
        <w:rPr>
          <w:rFonts w:eastAsia="Times New Roman" w:cstheme="minorHAnsi"/>
          <w:color w:val="000000" w:themeColor="text1"/>
        </w:rPr>
      </w:pPr>
      <w:r w:rsidRPr="00AE2EAD">
        <w:rPr>
          <w:rFonts w:eastAsia="Times New Roman" w:cstheme="minorHAnsi"/>
          <w:color w:val="000000" w:themeColor="text1"/>
        </w:rPr>
        <w:t>G</w:t>
      </w:r>
      <w:r w:rsidR="008E16FF" w:rsidRPr="00AE2EAD">
        <w:rPr>
          <w:rFonts w:eastAsia="Times New Roman" w:cstheme="minorHAnsi"/>
          <w:color w:val="000000" w:themeColor="text1"/>
        </w:rPr>
        <w:t>enres</w:t>
      </w:r>
    </w:p>
    <w:p w14:paraId="5F4D81F2" w14:textId="77777777" w:rsidR="00AE2EAD" w:rsidRPr="00AE2EAD" w:rsidRDefault="00AE2EAD" w:rsidP="00AE2EAD">
      <w:pPr>
        <w:pStyle w:val="ListParagraph"/>
        <w:numPr>
          <w:ilvl w:val="0"/>
          <w:numId w:val="19"/>
        </w:numPr>
        <w:spacing w:after="0" w:line="276" w:lineRule="auto"/>
        <w:rPr>
          <w:rFonts w:eastAsia="Times New Roman" w:cstheme="minorHAnsi"/>
          <w:color w:val="000000" w:themeColor="text1"/>
        </w:rPr>
      </w:pPr>
      <w:r w:rsidRPr="00AE2EAD">
        <w:rPr>
          <w:rFonts w:eastAsia="Times New Roman" w:cstheme="minorHAnsi"/>
          <w:color w:val="000000" w:themeColor="text1"/>
        </w:rPr>
        <w:t>R</w:t>
      </w:r>
      <w:r w:rsidR="008E16FF" w:rsidRPr="00AE2EAD">
        <w:rPr>
          <w:rFonts w:eastAsia="Times New Roman" w:cstheme="minorHAnsi"/>
          <w:color w:val="000000" w:themeColor="text1"/>
        </w:rPr>
        <w:t>elease years</w:t>
      </w:r>
    </w:p>
    <w:p w14:paraId="47BD8D96" w14:textId="7FE3F591" w:rsidR="008E16FF" w:rsidRPr="008E16FF" w:rsidRDefault="003A293D" w:rsidP="008E16FF">
      <w:pPr>
        <w:spacing w:after="0" w:line="276" w:lineRule="auto"/>
        <w:rPr>
          <w:rFonts w:eastAsia="Times New Roman" w:cstheme="minorHAnsi"/>
          <w:color w:val="000000" w:themeColor="text1"/>
        </w:rPr>
      </w:pPr>
      <w:r>
        <w:rPr>
          <w:rFonts w:eastAsia="Times New Roman" w:cstheme="minorHAnsi"/>
          <w:color w:val="000000" w:themeColor="text1"/>
        </w:rPr>
        <w:t xml:space="preserve">The </w:t>
      </w:r>
      <w:r w:rsidR="00AE2EAD">
        <w:rPr>
          <w:rFonts w:eastAsia="Times New Roman" w:cstheme="minorHAnsi"/>
          <w:color w:val="000000" w:themeColor="text1"/>
        </w:rPr>
        <w:t xml:space="preserve">React hook </w:t>
      </w:r>
      <w:proofErr w:type="spellStart"/>
      <w:r w:rsidR="008E16FF" w:rsidRPr="008E16FF">
        <w:rPr>
          <w:rFonts w:eastAsia="Times New Roman" w:cstheme="minorHAnsi"/>
          <w:color w:val="000000" w:themeColor="text1"/>
        </w:rPr>
        <w:t>useState</w:t>
      </w:r>
      <w:proofErr w:type="spellEnd"/>
      <w:r w:rsidR="008E16FF" w:rsidRPr="008E16FF">
        <w:rPr>
          <w:rFonts w:eastAsia="Times New Roman" w:cstheme="minorHAnsi"/>
          <w:color w:val="000000" w:themeColor="text1"/>
        </w:rPr>
        <w:t xml:space="preserve"> </w:t>
      </w:r>
      <w:r>
        <w:rPr>
          <w:rFonts w:eastAsia="Times New Roman" w:cstheme="minorHAnsi"/>
          <w:color w:val="000000" w:themeColor="text1"/>
        </w:rPr>
        <w:t>controls</w:t>
      </w:r>
      <w:r w:rsidR="008E16FF" w:rsidRPr="008E16FF">
        <w:rPr>
          <w:rFonts w:eastAsia="Times New Roman" w:cstheme="minorHAnsi"/>
          <w:color w:val="000000" w:themeColor="text1"/>
        </w:rPr>
        <w:t xml:space="preserve"> the selected genre and movie list, processing the data to render only movies that match </w:t>
      </w:r>
      <w:r w:rsidR="00AE2EAD">
        <w:rPr>
          <w:rFonts w:eastAsia="Times New Roman" w:cstheme="minorHAnsi"/>
          <w:color w:val="000000" w:themeColor="text1"/>
        </w:rPr>
        <w:t xml:space="preserve">what genre is </w:t>
      </w:r>
      <w:r w:rsidR="008E16FF" w:rsidRPr="008E16FF">
        <w:rPr>
          <w:rFonts w:eastAsia="Times New Roman" w:cstheme="minorHAnsi"/>
          <w:color w:val="000000" w:themeColor="text1"/>
        </w:rPr>
        <w:t>select</w:t>
      </w:r>
      <w:r w:rsidR="00AE2EAD">
        <w:rPr>
          <w:rFonts w:eastAsia="Times New Roman" w:cstheme="minorHAnsi"/>
          <w:color w:val="000000" w:themeColor="text1"/>
        </w:rPr>
        <w:t>ed by the user</w:t>
      </w:r>
      <w:r w:rsidR="008E16FF" w:rsidRPr="008E16FF">
        <w:rPr>
          <w:rFonts w:eastAsia="Times New Roman" w:cstheme="minorHAnsi"/>
          <w:color w:val="000000" w:themeColor="text1"/>
        </w:rPr>
        <w:t xml:space="preserve">. The filtering and event-handling </w:t>
      </w:r>
      <w:r w:rsidR="00AE2EAD" w:rsidRPr="008E16FF">
        <w:rPr>
          <w:rFonts w:eastAsia="Times New Roman" w:cstheme="minorHAnsi"/>
          <w:color w:val="000000" w:themeColor="text1"/>
        </w:rPr>
        <w:t>devices</w:t>
      </w:r>
      <w:r w:rsidR="008E16FF" w:rsidRPr="008E16FF">
        <w:rPr>
          <w:rFonts w:eastAsia="Times New Roman" w:cstheme="minorHAnsi"/>
          <w:color w:val="000000" w:themeColor="text1"/>
        </w:rPr>
        <w:t xml:space="preserve"> demonstrate the reactive data flow typical of single-page applications (CS452 Lecture 02, 2025; Coding Ninjas, n.d.).</w:t>
      </w:r>
    </w:p>
    <w:p w14:paraId="4DED89F6" w14:textId="77777777" w:rsidR="008E16FF" w:rsidRPr="008E16FF" w:rsidRDefault="008E16FF" w:rsidP="008E16FF">
      <w:pPr>
        <w:spacing w:after="0" w:line="276" w:lineRule="auto"/>
        <w:rPr>
          <w:rFonts w:eastAsia="Times New Roman" w:cstheme="minorHAnsi"/>
          <w:b/>
          <w:bCs/>
          <w:color w:val="000000" w:themeColor="text1"/>
        </w:rPr>
      </w:pPr>
      <w:r w:rsidRPr="008E16FF">
        <w:rPr>
          <w:rFonts w:eastAsia="Times New Roman" w:cstheme="minorHAnsi"/>
          <w:b/>
          <w:bCs/>
          <w:color w:val="000000" w:themeColor="text1"/>
        </w:rPr>
        <w:t>Output</w:t>
      </w:r>
    </w:p>
    <w:p w14:paraId="2CD28460" w14:textId="5A9363F6" w:rsidR="008E16FF" w:rsidRPr="008E16FF" w:rsidRDefault="008E16FF" w:rsidP="008E16FF">
      <w:pPr>
        <w:spacing w:after="0" w:line="276" w:lineRule="auto"/>
        <w:rPr>
          <w:rFonts w:eastAsia="Times New Roman" w:cstheme="minorHAnsi"/>
          <w:color w:val="000000" w:themeColor="text1"/>
        </w:rPr>
      </w:pPr>
      <w:r w:rsidRPr="008E16FF">
        <w:rPr>
          <w:rFonts w:eastAsia="Times New Roman" w:cstheme="minorHAnsi"/>
          <w:color w:val="000000" w:themeColor="text1"/>
        </w:rPr>
        <w:t xml:space="preserve">The list of movie </w:t>
      </w:r>
      <w:r w:rsidR="00B376DC" w:rsidRPr="008E16FF">
        <w:rPr>
          <w:rFonts w:eastAsia="Times New Roman" w:cstheme="minorHAnsi"/>
          <w:color w:val="000000" w:themeColor="text1"/>
        </w:rPr>
        <w:t>cards dynamically</w:t>
      </w:r>
      <w:r w:rsidRPr="008E16FF">
        <w:rPr>
          <w:rFonts w:eastAsia="Times New Roman" w:cstheme="minorHAnsi"/>
          <w:color w:val="000000" w:themeColor="text1"/>
        </w:rPr>
        <w:t xml:space="preserve"> </w:t>
      </w:r>
      <w:proofErr w:type="gramStart"/>
      <w:r w:rsidRPr="008E16FF">
        <w:rPr>
          <w:rFonts w:eastAsia="Times New Roman" w:cstheme="minorHAnsi"/>
          <w:color w:val="000000" w:themeColor="text1"/>
        </w:rPr>
        <w:t>change</w:t>
      </w:r>
      <w:proofErr w:type="gramEnd"/>
      <w:r w:rsidRPr="008E16FF">
        <w:rPr>
          <w:rFonts w:eastAsia="Times New Roman" w:cstheme="minorHAnsi"/>
          <w:color w:val="000000" w:themeColor="text1"/>
        </w:rPr>
        <w:t xml:space="preserve"> </w:t>
      </w:r>
      <w:r w:rsidR="00AE2EAD">
        <w:rPr>
          <w:rFonts w:eastAsia="Times New Roman" w:cstheme="minorHAnsi"/>
          <w:color w:val="000000" w:themeColor="text1"/>
        </w:rPr>
        <w:t>depending</w:t>
      </w:r>
      <w:r w:rsidRPr="008E16FF">
        <w:rPr>
          <w:rFonts w:eastAsia="Times New Roman" w:cstheme="minorHAnsi"/>
          <w:color w:val="000000" w:themeColor="text1"/>
        </w:rPr>
        <w:t xml:space="preserve"> on user interaction</w:t>
      </w:r>
      <w:r w:rsidR="00B376DC">
        <w:rPr>
          <w:rFonts w:eastAsia="Times New Roman" w:cstheme="minorHAnsi"/>
          <w:color w:val="000000" w:themeColor="text1"/>
        </w:rPr>
        <w:t>. The program</w:t>
      </w:r>
      <w:r w:rsidR="00B376DC" w:rsidRPr="008E16FF">
        <w:rPr>
          <w:rFonts w:eastAsia="Times New Roman" w:cstheme="minorHAnsi"/>
          <w:color w:val="000000" w:themeColor="text1"/>
        </w:rPr>
        <w:t xml:space="preserve"> outputs a visually styled</w:t>
      </w:r>
      <w:r w:rsidR="00B376DC">
        <w:rPr>
          <w:rFonts w:eastAsia="Times New Roman" w:cstheme="minorHAnsi"/>
          <w:color w:val="000000" w:themeColor="text1"/>
        </w:rPr>
        <w:t xml:space="preserve"> result. </w:t>
      </w:r>
      <w:r w:rsidRPr="008E16FF">
        <w:rPr>
          <w:rFonts w:eastAsia="Times New Roman" w:cstheme="minorHAnsi"/>
          <w:color w:val="000000" w:themeColor="text1"/>
        </w:rPr>
        <w:t xml:space="preserve"> </w:t>
      </w:r>
      <w:r w:rsidR="00AE2EAD">
        <w:rPr>
          <w:rFonts w:eastAsia="Times New Roman" w:cstheme="minorHAnsi"/>
          <w:color w:val="000000" w:themeColor="text1"/>
        </w:rPr>
        <w:t>A</w:t>
      </w:r>
      <w:r w:rsidR="00B376DC">
        <w:rPr>
          <w:rFonts w:eastAsia="Times New Roman" w:cstheme="minorHAnsi"/>
          <w:color w:val="000000" w:themeColor="text1"/>
        </w:rPr>
        <w:t>lso display</w:t>
      </w:r>
      <w:r w:rsidR="00AE2EAD">
        <w:rPr>
          <w:rFonts w:eastAsia="Times New Roman" w:cstheme="minorHAnsi"/>
          <w:color w:val="000000" w:themeColor="text1"/>
        </w:rPr>
        <w:t>ed is an</w:t>
      </w:r>
      <w:r w:rsidR="00B376DC">
        <w:rPr>
          <w:rFonts w:eastAsia="Times New Roman" w:cstheme="minorHAnsi"/>
          <w:color w:val="000000" w:themeColor="text1"/>
        </w:rPr>
        <w:t xml:space="preserve"> a</w:t>
      </w:r>
      <w:r w:rsidRPr="008E16FF">
        <w:rPr>
          <w:rFonts w:eastAsia="Times New Roman" w:cstheme="minorHAnsi"/>
          <w:color w:val="000000" w:themeColor="text1"/>
        </w:rPr>
        <w:t>lert</w:t>
      </w:r>
      <w:r w:rsidR="00B376DC">
        <w:rPr>
          <w:rFonts w:eastAsia="Times New Roman" w:cstheme="minorHAnsi"/>
          <w:color w:val="000000" w:themeColor="text1"/>
        </w:rPr>
        <w:t xml:space="preserve"> with</w:t>
      </w:r>
      <w:r w:rsidRPr="008E16FF">
        <w:rPr>
          <w:rFonts w:eastAsia="Times New Roman" w:cstheme="minorHAnsi"/>
          <w:color w:val="000000" w:themeColor="text1"/>
        </w:rPr>
        <w:t xml:space="preserve"> the selected movie’s title, </w:t>
      </w:r>
      <w:r w:rsidR="00B376DC" w:rsidRPr="008E16FF">
        <w:rPr>
          <w:rFonts w:eastAsia="Times New Roman" w:cstheme="minorHAnsi"/>
          <w:color w:val="000000" w:themeColor="text1"/>
        </w:rPr>
        <w:t>demonstrating</w:t>
      </w:r>
      <w:r w:rsidRPr="008E16FF">
        <w:rPr>
          <w:rFonts w:eastAsia="Times New Roman" w:cstheme="minorHAnsi"/>
          <w:color w:val="000000" w:themeColor="text1"/>
        </w:rPr>
        <w:t xml:space="preserve"> the output stage of the Input</w:t>
      </w:r>
      <w:r w:rsidR="00AE2EAD">
        <w:rPr>
          <w:rFonts w:eastAsia="Times New Roman" w:cstheme="minorHAnsi"/>
          <w:color w:val="000000" w:themeColor="text1"/>
        </w:rPr>
        <w:t>-</w:t>
      </w:r>
      <w:r w:rsidRPr="008E16FF">
        <w:rPr>
          <w:rFonts w:eastAsia="Times New Roman" w:cstheme="minorHAnsi"/>
          <w:color w:val="000000" w:themeColor="text1"/>
        </w:rPr>
        <w:t>Process</w:t>
      </w:r>
      <w:r w:rsidR="00AE2EAD">
        <w:rPr>
          <w:rFonts w:eastAsia="Times New Roman" w:cstheme="minorHAnsi"/>
          <w:color w:val="000000" w:themeColor="text1"/>
        </w:rPr>
        <w:t>-</w:t>
      </w:r>
      <w:r w:rsidRPr="008E16FF">
        <w:rPr>
          <w:rFonts w:eastAsia="Times New Roman" w:cstheme="minorHAnsi"/>
          <w:color w:val="000000" w:themeColor="text1"/>
        </w:rPr>
        <w:t>Output model (</w:t>
      </w:r>
      <w:r w:rsidR="00B376DC" w:rsidRPr="00AD5068">
        <w:rPr>
          <w:rFonts w:eastAsia="Times New Roman" w:cstheme="minorHAnsi"/>
          <w:color w:val="000000" w:themeColor="text1"/>
        </w:rPr>
        <w:t>Rebus Community</w:t>
      </w:r>
      <w:r w:rsidRPr="008E16FF">
        <w:rPr>
          <w:rFonts w:eastAsia="Times New Roman" w:cstheme="minorHAnsi"/>
          <w:color w:val="000000" w:themeColor="text1"/>
        </w:rPr>
        <w:t>, n.d.).</w:t>
      </w:r>
    </w:p>
    <w:p w14:paraId="232D20D5" w14:textId="4F7311CB" w:rsidR="008E16FF" w:rsidRPr="008E16FF" w:rsidRDefault="008E16FF" w:rsidP="008E16FF">
      <w:pPr>
        <w:spacing w:after="0" w:line="276" w:lineRule="auto"/>
        <w:rPr>
          <w:rFonts w:eastAsia="Times New Roman" w:cstheme="minorHAnsi"/>
          <w:color w:val="000000" w:themeColor="text1"/>
        </w:rPr>
      </w:pPr>
    </w:p>
    <w:p w14:paraId="15514993" w14:textId="77777777" w:rsidR="008E16FF" w:rsidRPr="008E16FF" w:rsidRDefault="008E16FF" w:rsidP="008E16FF">
      <w:pPr>
        <w:spacing w:after="0" w:line="276" w:lineRule="auto"/>
        <w:rPr>
          <w:rFonts w:eastAsia="Times New Roman" w:cstheme="minorHAnsi"/>
          <w:b/>
          <w:bCs/>
          <w:color w:val="000000" w:themeColor="text1"/>
        </w:rPr>
      </w:pPr>
      <w:r w:rsidRPr="008E16FF">
        <w:rPr>
          <w:rFonts w:eastAsia="Times New Roman" w:cstheme="minorHAnsi"/>
          <w:b/>
          <w:bCs/>
          <w:color w:val="000000" w:themeColor="text1"/>
        </w:rPr>
        <w:t>References</w:t>
      </w:r>
    </w:p>
    <w:p w14:paraId="31A369FA" w14:textId="77777777" w:rsidR="00B376DC" w:rsidRPr="00B376DC" w:rsidRDefault="00B376DC" w:rsidP="00B376DC">
      <w:pPr>
        <w:spacing w:after="0" w:line="276" w:lineRule="auto"/>
        <w:rPr>
          <w:rFonts w:eastAsia="Times New Roman" w:cstheme="minorHAnsi"/>
          <w:color w:val="000000" w:themeColor="text1"/>
        </w:rPr>
      </w:pPr>
      <w:r w:rsidRPr="00B376DC">
        <w:rPr>
          <w:rFonts w:eastAsia="Times New Roman" w:cstheme="minorHAnsi"/>
          <w:color w:val="000000" w:themeColor="text1"/>
        </w:rPr>
        <w:t xml:space="preserve">Coding Ninjas. (n.d.). </w:t>
      </w:r>
      <w:r w:rsidRPr="00B376DC">
        <w:rPr>
          <w:rFonts w:eastAsia="Times New Roman" w:cstheme="minorHAnsi"/>
          <w:i/>
          <w:iCs/>
          <w:color w:val="000000" w:themeColor="text1"/>
        </w:rPr>
        <w:t>Single-page apps vs. multi-page apps.</w:t>
      </w:r>
      <w:r w:rsidRPr="00B376DC">
        <w:rPr>
          <w:rFonts w:eastAsia="Times New Roman" w:cstheme="minorHAnsi"/>
          <w:color w:val="000000" w:themeColor="text1"/>
        </w:rPr>
        <w:t xml:space="preserve"> Retrieved from </w:t>
      </w:r>
      <w:hyperlink r:id="rId8" w:tgtFrame="_new" w:history="1">
        <w:r w:rsidRPr="00B376DC">
          <w:rPr>
            <w:rStyle w:val="Hyperlink"/>
            <w:rFonts w:eastAsia="Times New Roman" w:cstheme="minorHAnsi"/>
          </w:rPr>
          <w:t>https://www.codingninjas.com/studio/library/single-page-apps-vs-multi-page-apps</w:t>
        </w:r>
      </w:hyperlink>
    </w:p>
    <w:p w14:paraId="652575BB" w14:textId="77777777" w:rsidR="00B376DC" w:rsidRPr="00B376DC" w:rsidRDefault="00B376DC" w:rsidP="00B376DC">
      <w:pPr>
        <w:spacing w:after="0" w:line="276" w:lineRule="auto"/>
        <w:rPr>
          <w:rFonts w:eastAsia="Times New Roman" w:cstheme="minorHAnsi"/>
          <w:color w:val="000000" w:themeColor="text1"/>
        </w:rPr>
      </w:pPr>
      <w:r w:rsidRPr="00B376DC">
        <w:rPr>
          <w:rFonts w:eastAsia="Times New Roman" w:cstheme="minorHAnsi"/>
          <w:color w:val="000000" w:themeColor="text1"/>
        </w:rPr>
        <w:t xml:space="preserve">CS452 Lecture 02. (2025). </w:t>
      </w:r>
      <w:r w:rsidRPr="00B376DC">
        <w:rPr>
          <w:rFonts w:eastAsia="Times New Roman" w:cstheme="minorHAnsi"/>
          <w:i/>
          <w:iCs/>
          <w:color w:val="000000" w:themeColor="text1"/>
        </w:rPr>
        <w:t>React – Fundamentals: Single-page vs. Multi-page Websites.</w:t>
      </w:r>
      <w:r w:rsidRPr="00B376DC">
        <w:rPr>
          <w:rFonts w:eastAsia="Times New Roman" w:cstheme="minorHAnsi"/>
          <w:color w:val="000000" w:themeColor="text1"/>
        </w:rPr>
        <w:t xml:space="preserve"> City University of Seattle.</w:t>
      </w:r>
    </w:p>
    <w:p w14:paraId="58B369B6" w14:textId="77777777" w:rsidR="00B376DC" w:rsidRPr="008E16FF" w:rsidRDefault="00B376DC" w:rsidP="00B376DC">
      <w:pPr>
        <w:spacing w:after="0" w:line="276" w:lineRule="auto"/>
        <w:rPr>
          <w:rFonts w:eastAsia="Times New Roman" w:cstheme="minorHAnsi"/>
          <w:color w:val="000000" w:themeColor="text1"/>
        </w:rPr>
      </w:pPr>
      <w:r w:rsidRPr="008E16FF">
        <w:rPr>
          <w:rFonts w:eastAsia="Times New Roman" w:cstheme="minorHAnsi"/>
          <w:color w:val="000000" w:themeColor="text1"/>
        </w:rPr>
        <w:t xml:space="preserve">React. (n.d.). </w:t>
      </w:r>
      <w:r w:rsidRPr="008E16FF">
        <w:rPr>
          <w:rFonts w:eastAsia="Times New Roman" w:cstheme="minorHAnsi"/>
          <w:i/>
          <w:iCs/>
          <w:color w:val="000000" w:themeColor="text1"/>
        </w:rPr>
        <w:t>Learn React.</w:t>
      </w:r>
      <w:r w:rsidRPr="008E16FF">
        <w:rPr>
          <w:rFonts w:eastAsia="Times New Roman" w:cstheme="minorHAnsi"/>
          <w:color w:val="000000" w:themeColor="text1"/>
        </w:rPr>
        <w:t xml:space="preserve"> Retrieved from </w:t>
      </w:r>
      <w:hyperlink r:id="rId9" w:tgtFrame="_new" w:history="1">
        <w:r w:rsidRPr="008E16FF">
          <w:rPr>
            <w:rStyle w:val="Hyperlink"/>
            <w:rFonts w:eastAsia="Times New Roman" w:cstheme="minorHAnsi"/>
          </w:rPr>
          <w:t>https://react.dev/learn</w:t>
        </w:r>
      </w:hyperlink>
    </w:p>
    <w:p w14:paraId="2C233337" w14:textId="13ED8271" w:rsidR="00AD5068" w:rsidRPr="00AD5068" w:rsidRDefault="00AD5068" w:rsidP="00AD5068">
      <w:pPr>
        <w:spacing w:after="0" w:line="276" w:lineRule="auto"/>
        <w:rPr>
          <w:rFonts w:eastAsia="Times New Roman" w:cstheme="minorHAnsi"/>
          <w:color w:val="000000" w:themeColor="text1"/>
        </w:rPr>
      </w:pPr>
      <w:r w:rsidRPr="00AD5068">
        <w:rPr>
          <w:rFonts w:eastAsia="Times New Roman" w:cstheme="minorHAnsi"/>
          <w:color w:val="000000" w:themeColor="text1"/>
        </w:rPr>
        <w:t xml:space="preserve">Rebus Community. (n.d.). </w:t>
      </w:r>
      <w:r w:rsidRPr="00AD5068">
        <w:rPr>
          <w:rFonts w:eastAsia="Times New Roman" w:cstheme="minorHAnsi"/>
          <w:i/>
          <w:iCs/>
          <w:color w:val="000000" w:themeColor="text1"/>
        </w:rPr>
        <w:t>Input-process-output model.</w:t>
      </w:r>
      <w:r w:rsidRPr="00AD5068">
        <w:rPr>
          <w:rFonts w:eastAsia="Times New Roman" w:cstheme="minorHAnsi"/>
          <w:color w:val="000000" w:themeColor="text1"/>
        </w:rPr>
        <w:t xml:space="preserve"> In </w:t>
      </w:r>
      <w:r w:rsidRPr="00AD5068">
        <w:rPr>
          <w:rFonts w:eastAsia="Times New Roman" w:cstheme="minorHAnsi"/>
          <w:i/>
          <w:iCs/>
          <w:color w:val="000000" w:themeColor="text1"/>
        </w:rPr>
        <w:t>Programming fundamentals.</w:t>
      </w:r>
      <w:r w:rsidRPr="00AD5068">
        <w:rPr>
          <w:rFonts w:eastAsia="Times New Roman" w:cstheme="minorHAnsi"/>
          <w:color w:val="000000" w:themeColor="text1"/>
        </w:rPr>
        <w:t xml:space="preserve"> </w:t>
      </w:r>
      <w:hyperlink r:id="rId10" w:tgtFrame="_new" w:history="1">
        <w:r w:rsidRPr="00AD5068">
          <w:rPr>
            <w:rStyle w:val="Hyperlink"/>
            <w:rFonts w:eastAsia="Times New Roman" w:cstheme="minorHAnsi"/>
          </w:rPr>
          <w:t>https://press.rebus.community/programmingfundamentals/chapter/input-process-output-model/</w:t>
        </w:r>
      </w:hyperlink>
    </w:p>
    <w:p w14:paraId="5D80A9C3" w14:textId="77777777" w:rsidR="008E16FF" w:rsidRDefault="008E16FF" w:rsidP="000F3AC7">
      <w:pPr>
        <w:spacing w:after="0" w:line="276" w:lineRule="auto"/>
        <w:rPr>
          <w:rFonts w:eastAsia="Times New Roman" w:cstheme="minorHAnsi"/>
          <w:color w:val="000000" w:themeColor="text1"/>
        </w:rPr>
      </w:pPr>
    </w:p>
    <w:p w14:paraId="3E841494" w14:textId="77777777" w:rsidR="000F3AC7" w:rsidRDefault="000F3AC7" w:rsidP="00B376DC">
      <w:pPr>
        <w:spacing w:after="0" w:line="240" w:lineRule="auto"/>
        <w:rPr>
          <w:rFonts w:eastAsia="Times New Roman" w:cstheme="minorHAnsi"/>
          <w:color w:val="000000" w:themeColor="text1"/>
        </w:rPr>
      </w:pPr>
    </w:p>
    <w:p w14:paraId="22B66AD2" w14:textId="77777777" w:rsidR="00085DF6" w:rsidRDefault="00085DF6" w:rsidP="00B376DC">
      <w:pPr>
        <w:spacing w:after="0" w:line="240" w:lineRule="auto"/>
        <w:rPr>
          <w:rFonts w:eastAsia="Times New Roman" w:cstheme="minorHAnsi"/>
          <w:color w:val="000000" w:themeColor="text1"/>
        </w:rPr>
      </w:pPr>
    </w:p>
    <w:p w14:paraId="0E677F0B" w14:textId="77777777" w:rsidR="00085DF6" w:rsidRDefault="00085DF6" w:rsidP="00B376DC">
      <w:pPr>
        <w:spacing w:after="0" w:line="240" w:lineRule="auto"/>
        <w:rPr>
          <w:rFonts w:eastAsia="Times New Roman" w:cstheme="minorHAnsi"/>
          <w:color w:val="000000" w:themeColor="text1"/>
        </w:rPr>
      </w:pPr>
    </w:p>
    <w:p w14:paraId="0AB35292" w14:textId="77777777" w:rsidR="00085DF6" w:rsidRDefault="00085DF6" w:rsidP="00B376DC">
      <w:pPr>
        <w:spacing w:after="0" w:line="240" w:lineRule="auto"/>
        <w:rPr>
          <w:rFonts w:eastAsia="Times New Roman" w:cstheme="minorHAnsi"/>
          <w:color w:val="000000" w:themeColor="text1"/>
        </w:rPr>
      </w:pPr>
    </w:p>
    <w:p w14:paraId="11C9D672" w14:textId="77777777" w:rsidR="00085DF6" w:rsidRDefault="00085DF6" w:rsidP="00B376DC">
      <w:pPr>
        <w:spacing w:after="0" w:line="240" w:lineRule="auto"/>
        <w:rPr>
          <w:rFonts w:eastAsia="Times New Roman" w:cstheme="minorHAnsi"/>
          <w:color w:val="000000" w:themeColor="text1"/>
        </w:rPr>
      </w:pPr>
    </w:p>
    <w:p w14:paraId="073B7294" w14:textId="77777777" w:rsidR="00085DF6" w:rsidRDefault="00085DF6" w:rsidP="00B376DC">
      <w:pPr>
        <w:spacing w:after="0" w:line="240" w:lineRule="auto"/>
        <w:rPr>
          <w:rFonts w:eastAsia="Times New Roman" w:cstheme="minorHAnsi"/>
          <w:color w:val="000000" w:themeColor="text1"/>
        </w:rPr>
      </w:pPr>
    </w:p>
    <w:p w14:paraId="43A7F391" w14:textId="77777777" w:rsidR="00085DF6" w:rsidRDefault="00085DF6" w:rsidP="00B376DC">
      <w:pPr>
        <w:spacing w:after="0" w:line="240" w:lineRule="auto"/>
        <w:rPr>
          <w:rFonts w:eastAsia="Times New Roman" w:cstheme="minorHAnsi"/>
          <w:color w:val="000000" w:themeColor="text1"/>
        </w:rPr>
      </w:pPr>
    </w:p>
    <w:p w14:paraId="00EA9FC7" w14:textId="77777777" w:rsidR="00085DF6" w:rsidRDefault="00085DF6" w:rsidP="00B376DC">
      <w:pPr>
        <w:spacing w:after="0" w:line="240" w:lineRule="auto"/>
        <w:rPr>
          <w:rFonts w:eastAsia="Times New Roman" w:cstheme="minorHAnsi"/>
          <w:color w:val="000000" w:themeColor="text1"/>
        </w:rPr>
      </w:pPr>
    </w:p>
    <w:p w14:paraId="5B3390E2" w14:textId="77777777" w:rsidR="00085DF6" w:rsidRDefault="00085DF6" w:rsidP="00B376DC">
      <w:pPr>
        <w:spacing w:after="0" w:line="240" w:lineRule="auto"/>
        <w:rPr>
          <w:rFonts w:eastAsia="Times New Roman" w:cstheme="minorHAnsi"/>
          <w:color w:val="000000" w:themeColor="text1"/>
        </w:rPr>
      </w:pPr>
    </w:p>
    <w:p w14:paraId="0936222C" w14:textId="77777777" w:rsidR="00085DF6" w:rsidRDefault="00085DF6" w:rsidP="00B376DC">
      <w:pPr>
        <w:spacing w:after="0" w:line="240" w:lineRule="auto"/>
        <w:rPr>
          <w:rFonts w:eastAsia="Times New Roman" w:cstheme="minorHAnsi"/>
          <w:color w:val="000000" w:themeColor="text1"/>
        </w:rPr>
      </w:pPr>
    </w:p>
    <w:p w14:paraId="5EE8F105" w14:textId="77777777" w:rsidR="00085DF6" w:rsidRDefault="00085DF6" w:rsidP="00B376DC">
      <w:pPr>
        <w:spacing w:after="0" w:line="240" w:lineRule="auto"/>
        <w:rPr>
          <w:rFonts w:eastAsia="Times New Roman" w:cstheme="minorHAnsi"/>
          <w:color w:val="000000" w:themeColor="text1"/>
        </w:rPr>
      </w:pPr>
    </w:p>
    <w:p w14:paraId="3E056BAD" w14:textId="7CC9A5C2" w:rsidR="00B376DC" w:rsidRDefault="00B376DC" w:rsidP="00B376DC">
      <w:pPr>
        <w:spacing w:after="0" w:line="240" w:lineRule="auto"/>
        <w:rPr>
          <w:rFonts w:eastAsia="Times New Roman" w:cstheme="minorHAnsi"/>
          <w:color w:val="000000" w:themeColor="text1"/>
        </w:rPr>
      </w:pPr>
      <w:r>
        <w:rPr>
          <w:rFonts w:eastAsia="Times New Roman" w:cstheme="minorHAnsi"/>
          <w:color w:val="000000" w:themeColor="text1"/>
        </w:rPr>
        <w:t>Output Images</w:t>
      </w:r>
    </w:p>
    <w:p w14:paraId="5389F0A6" w14:textId="77777777" w:rsidR="005076CD" w:rsidRDefault="005076CD" w:rsidP="00B376DC">
      <w:pPr>
        <w:spacing w:after="0" w:line="240" w:lineRule="auto"/>
        <w:rPr>
          <w:rFonts w:eastAsia="Times New Roman" w:cstheme="minorHAnsi"/>
          <w:color w:val="000000" w:themeColor="text1"/>
        </w:rPr>
      </w:pPr>
    </w:p>
    <w:p w14:paraId="0FA99610" w14:textId="3FB10FD6" w:rsidR="005076CD" w:rsidRDefault="005076CD" w:rsidP="00B376DC">
      <w:pPr>
        <w:spacing w:after="0" w:line="240" w:lineRule="auto"/>
        <w:rPr>
          <w:rFonts w:ascii="Calibri" w:eastAsia="Times New Roman" w:hAnsi="Calibri" w:cs="Calibri"/>
          <w:b/>
          <w:bCs/>
          <w:color w:val="000000" w:themeColor="text1"/>
        </w:rPr>
      </w:pPr>
      <w:r w:rsidRPr="005076CD">
        <w:rPr>
          <w:rFonts w:ascii="Calibri" w:eastAsia="Times New Roman" w:hAnsi="Calibri" w:cs="Calibri"/>
          <w:b/>
          <w:bCs/>
          <w:noProof/>
          <w:color w:val="000000" w:themeColor="text1"/>
        </w:rPr>
        <w:lastRenderedPageBreak/>
        <w:drawing>
          <wp:inline distT="0" distB="0" distL="0" distR="0" wp14:anchorId="06B949C1" wp14:editId="37A748F5">
            <wp:extent cx="5943600" cy="7428230"/>
            <wp:effectExtent l="0" t="0" r="0" b="1270"/>
            <wp:docPr id="18780671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806710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2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F2202" w14:textId="77777777" w:rsidR="005076CD" w:rsidRDefault="005076CD" w:rsidP="00B376DC">
      <w:pPr>
        <w:spacing w:after="0" w:line="240" w:lineRule="auto"/>
        <w:rPr>
          <w:rFonts w:ascii="Calibri" w:eastAsia="Times New Roman" w:hAnsi="Calibri" w:cs="Calibri"/>
          <w:b/>
          <w:bCs/>
          <w:color w:val="000000" w:themeColor="text1"/>
        </w:rPr>
      </w:pPr>
    </w:p>
    <w:p w14:paraId="4340EF44" w14:textId="77777777" w:rsidR="005076CD" w:rsidRDefault="005076CD" w:rsidP="00B376DC">
      <w:pPr>
        <w:spacing w:after="0" w:line="240" w:lineRule="auto"/>
        <w:rPr>
          <w:rFonts w:ascii="Calibri" w:eastAsia="Times New Roman" w:hAnsi="Calibri" w:cs="Calibri"/>
          <w:b/>
          <w:bCs/>
          <w:color w:val="000000" w:themeColor="text1"/>
        </w:rPr>
      </w:pPr>
    </w:p>
    <w:p w14:paraId="6D5F6FAF" w14:textId="6244F4BC" w:rsidR="005076CD" w:rsidRDefault="005076CD" w:rsidP="00B376DC">
      <w:pPr>
        <w:spacing w:after="0" w:line="240" w:lineRule="auto"/>
        <w:rPr>
          <w:rFonts w:ascii="Calibri" w:eastAsia="Times New Roman" w:hAnsi="Calibri" w:cs="Calibri"/>
          <w:b/>
          <w:bCs/>
          <w:color w:val="000000" w:themeColor="text1"/>
        </w:rPr>
      </w:pPr>
      <w:r w:rsidRPr="005076CD">
        <w:rPr>
          <w:rFonts w:ascii="Calibri" w:eastAsia="Times New Roman" w:hAnsi="Calibri" w:cs="Calibri"/>
          <w:b/>
          <w:bCs/>
          <w:noProof/>
          <w:color w:val="000000" w:themeColor="text1"/>
        </w:rPr>
        <w:lastRenderedPageBreak/>
        <w:drawing>
          <wp:inline distT="0" distB="0" distL="0" distR="0" wp14:anchorId="0A6DC44A" wp14:editId="480A41A0">
            <wp:extent cx="5943600" cy="3926205"/>
            <wp:effectExtent l="0" t="0" r="0" b="0"/>
            <wp:docPr id="18912050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120508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8E694" w14:textId="77777777" w:rsidR="005076CD" w:rsidRPr="007D76AA" w:rsidRDefault="005076CD" w:rsidP="00B376DC">
      <w:pPr>
        <w:spacing w:after="0" w:line="240" w:lineRule="auto"/>
        <w:rPr>
          <w:rFonts w:ascii="Calibri" w:eastAsia="Times New Roman" w:hAnsi="Calibri" w:cs="Calibri"/>
          <w:b/>
          <w:bCs/>
          <w:color w:val="000000" w:themeColor="text1"/>
        </w:rPr>
      </w:pPr>
    </w:p>
    <w:p w14:paraId="511F0DFB" w14:textId="16837BB3" w:rsidR="000F3AC7" w:rsidRPr="003653A6" w:rsidRDefault="005076CD" w:rsidP="005076CD">
      <w:pPr>
        <w:spacing w:after="0" w:line="276" w:lineRule="auto"/>
        <w:rPr>
          <w:rFonts w:eastAsiaTheme="minorEastAsia" w:cstheme="minorHAnsi"/>
          <w:color w:val="000000" w:themeColor="text1"/>
        </w:rPr>
      </w:pPr>
      <w:r w:rsidRPr="005076CD">
        <w:rPr>
          <w:rFonts w:eastAsiaTheme="minorEastAsia" w:cstheme="minorHAnsi"/>
          <w:noProof/>
          <w:color w:val="000000" w:themeColor="text1"/>
        </w:rPr>
        <w:drawing>
          <wp:inline distT="0" distB="0" distL="0" distR="0" wp14:anchorId="4D2D41B7" wp14:editId="3B4EB30D">
            <wp:extent cx="5943600" cy="3737610"/>
            <wp:effectExtent l="0" t="0" r="0" b="0"/>
            <wp:docPr id="19285865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858659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F3AC7" w:rsidRPr="003653A6">
      <w:headerReference w:type="default" r:id="rId14"/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3912808" w14:textId="77777777" w:rsidR="00AE19CA" w:rsidRDefault="00AE19CA" w:rsidP="008114D8">
      <w:pPr>
        <w:spacing w:after="0" w:line="240" w:lineRule="auto"/>
      </w:pPr>
      <w:r>
        <w:separator/>
      </w:r>
    </w:p>
  </w:endnote>
  <w:endnote w:type="continuationSeparator" w:id="0">
    <w:p w14:paraId="61C35521" w14:textId="77777777" w:rsidR="00AE19CA" w:rsidRDefault="00AE19CA" w:rsidP="008114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52004980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5AA4A298" w14:textId="304B56C6" w:rsidR="006D7BC9" w:rsidRDefault="006D7BC9" w:rsidP="28363326">
        <w:pPr>
          <w:pStyle w:val="Footer"/>
          <w:pBdr>
            <w:top w:val="single" w:sz="4" w:space="1" w:color="D9D9D9" w:themeColor="background1" w:themeShade="D9"/>
          </w:pBdr>
          <w:jc w:val="right"/>
          <w:rPr>
            <w:color w:val="7F7F7F" w:themeColor="text1" w:themeTint="80"/>
          </w:rPr>
        </w:pPr>
        <w:r w:rsidRPr="00FC04FD">
          <w:rPr>
            <w:noProof/>
            <w:sz w:val="20"/>
            <w:szCs w:val="20"/>
          </w:rPr>
          <w:fldChar w:fldCharType="begin"/>
        </w:r>
        <w:r w:rsidRPr="00FC04FD">
          <w:rPr>
            <w:sz w:val="20"/>
            <w:szCs w:val="20"/>
          </w:rPr>
          <w:instrText xml:space="preserve"> PAGE   \* MERGEFORMAT </w:instrText>
        </w:r>
        <w:r w:rsidRPr="00FC04FD">
          <w:rPr>
            <w:sz w:val="20"/>
            <w:szCs w:val="20"/>
          </w:rPr>
          <w:fldChar w:fldCharType="separate"/>
        </w:r>
        <w:r w:rsidR="28363326" w:rsidRPr="00FC04FD">
          <w:rPr>
            <w:noProof/>
            <w:sz w:val="20"/>
            <w:szCs w:val="20"/>
          </w:rPr>
          <w:t>2</w:t>
        </w:r>
        <w:r w:rsidRPr="00FC04FD">
          <w:rPr>
            <w:noProof/>
            <w:sz w:val="20"/>
            <w:szCs w:val="20"/>
          </w:rPr>
          <w:fldChar w:fldCharType="end"/>
        </w:r>
        <w:r w:rsidR="28363326" w:rsidRPr="00FC04FD">
          <w:rPr>
            <w:sz w:val="20"/>
            <w:szCs w:val="20"/>
          </w:rPr>
          <w:t xml:space="preserve"> | </w:t>
        </w:r>
        <w:r w:rsidR="28363326" w:rsidRPr="00FC04FD">
          <w:rPr>
            <w:color w:val="7F7F7F" w:themeColor="background1" w:themeShade="7F"/>
            <w:spacing w:val="60"/>
            <w:sz w:val="20"/>
            <w:szCs w:val="20"/>
          </w:rPr>
          <w:t>CS452</w:t>
        </w:r>
      </w:p>
    </w:sdtContent>
  </w:sdt>
  <w:p w14:paraId="312A40B4" w14:textId="77777777" w:rsidR="006D7BC9" w:rsidRDefault="006D7BC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048141F" w14:textId="77777777" w:rsidR="00AE19CA" w:rsidRDefault="00AE19CA" w:rsidP="008114D8">
      <w:pPr>
        <w:spacing w:after="0" w:line="240" w:lineRule="auto"/>
      </w:pPr>
      <w:r>
        <w:separator/>
      </w:r>
    </w:p>
  </w:footnote>
  <w:footnote w:type="continuationSeparator" w:id="0">
    <w:p w14:paraId="72B0447D" w14:textId="77777777" w:rsidR="00AE19CA" w:rsidRDefault="00AE19CA" w:rsidP="008114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8363326" w14:paraId="6965B659" w14:textId="77777777" w:rsidTr="28363326">
      <w:trPr>
        <w:trHeight w:val="300"/>
      </w:trPr>
      <w:tc>
        <w:tcPr>
          <w:tcW w:w="3120" w:type="dxa"/>
        </w:tcPr>
        <w:p w14:paraId="23AE3739" w14:textId="7DCE946E" w:rsidR="28363326" w:rsidRDefault="28363326" w:rsidP="28363326">
          <w:pPr>
            <w:pStyle w:val="Header"/>
            <w:ind w:left="-115"/>
          </w:pPr>
        </w:p>
      </w:tc>
      <w:tc>
        <w:tcPr>
          <w:tcW w:w="3120" w:type="dxa"/>
        </w:tcPr>
        <w:p w14:paraId="10DE0FFF" w14:textId="691410D7" w:rsidR="28363326" w:rsidRDefault="28363326" w:rsidP="28363326">
          <w:pPr>
            <w:pStyle w:val="Header"/>
            <w:jc w:val="center"/>
          </w:pPr>
        </w:p>
      </w:tc>
      <w:tc>
        <w:tcPr>
          <w:tcW w:w="3120" w:type="dxa"/>
        </w:tcPr>
        <w:p w14:paraId="16CB164A" w14:textId="0F551586" w:rsidR="28363326" w:rsidRDefault="28363326" w:rsidP="28363326">
          <w:pPr>
            <w:pStyle w:val="Header"/>
            <w:ind w:right="-115"/>
            <w:jc w:val="right"/>
          </w:pPr>
        </w:p>
      </w:tc>
    </w:tr>
  </w:tbl>
  <w:p w14:paraId="69C7F5F4" w14:textId="6904F238" w:rsidR="28363326" w:rsidRDefault="28363326" w:rsidP="2836332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5B24A9"/>
    <w:multiLevelType w:val="multilevel"/>
    <w:tmpl w:val="25AC7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E7533B"/>
    <w:multiLevelType w:val="hybridMultilevel"/>
    <w:tmpl w:val="9E441F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830B7A"/>
    <w:multiLevelType w:val="hybridMultilevel"/>
    <w:tmpl w:val="1144B95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BB7A21"/>
    <w:multiLevelType w:val="multilevel"/>
    <w:tmpl w:val="480C6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CC0E40"/>
    <w:multiLevelType w:val="hybridMultilevel"/>
    <w:tmpl w:val="AFFA781A"/>
    <w:lvl w:ilvl="0" w:tplc="21F661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2A21F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224066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390CD2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8ACC8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6BC673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25276F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F6E3BD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95AD0A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14101F"/>
    <w:multiLevelType w:val="hybridMultilevel"/>
    <w:tmpl w:val="DDE406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AC04BE8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B2436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DAE622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78CDA6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7D8D29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636FFE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0CE3B5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20DF7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EA09E6"/>
    <w:multiLevelType w:val="hybridMultilevel"/>
    <w:tmpl w:val="B8C888D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C04BE8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EE3662"/>
    <w:multiLevelType w:val="hybridMultilevel"/>
    <w:tmpl w:val="299A3C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CE6BD6"/>
    <w:multiLevelType w:val="hybridMultilevel"/>
    <w:tmpl w:val="7EB0BB78"/>
    <w:lvl w:ilvl="0" w:tplc="8110AB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6BACA90">
      <w:start w:val="1"/>
      <w:numFmt w:val="decimal"/>
      <w:lvlText w:val="%2."/>
      <w:lvlJc w:val="left"/>
      <w:pPr>
        <w:ind w:left="1440" w:hanging="360"/>
      </w:pPr>
    </w:lvl>
    <w:lvl w:ilvl="2" w:tplc="AED476E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25E714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9FAB6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EA0B1B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F27EE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C58834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9F8A5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CD0479"/>
    <w:multiLevelType w:val="multilevel"/>
    <w:tmpl w:val="92486E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EE1255F"/>
    <w:multiLevelType w:val="multilevel"/>
    <w:tmpl w:val="DEEECA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1EF4C32"/>
    <w:multiLevelType w:val="multilevel"/>
    <w:tmpl w:val="92486E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AE22AA9"/>
    <w:multiLevelType w:val="multilevel"/>
    <w:tmpl w:val="AFC80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DC57B17"/>
    <w:multiLevelType w:val="multilevel"/>
    <w:tmpl w:val="DE96A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7500026"/>
    <w:multiLevelType w:val="hybridMultilevel"/>
    <w:tmpl w:val="D7489A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DB1FB8"/>
    <w:multiLevelType w:val="hybridMultilevel"/>
    <w:tmpl w:val="F9FCF176"/>
    <w:lvl w:ilvl="0" w:tplc="BFA6D3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5F6F5D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0B04EB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5A002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C560D6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66EBE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18948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D143CD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012A8C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C2C3E9B"/>
    <w:multiLevelType w:val="hybridMultilevel"/>
    <w:tmpl w:val="28DAB9F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C04BE8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9147AE9"/>
    <w:multiLevelType w:val="hybridMultilevel"/>
    <w:tmpl w:val="120461F8"/>
    <w:lvl w:ilvl="0" w:tplc="CA0267D6">
      <w:start w:val="1"/>
      <w:numFmt w:val="decimal"/>
      <w:lvlText w:val="%1."/>
      <w:lvlJc w:val="left"/>
      <w:pPr>
        <w:ind w:left="720" w:hanging="360"/>
      </w:pPr>
    </w:lvl>
    <w:lvl w:ilvl="1" w:tplc="FE2450B0">
      <w:start w:val="1"/>
      <w:numFmt w:val="lowerLetter"/>
      <w:lvlText w:val="%2."/>
      <w:lvlJc w:val="left"/>
      <w:pPr>
        <w:ind w:left="1440" w:hanging="360"/>
      </w:pPr>
    </w:lvl>
    <w:lvl w:ilvl="2" w:tplc="BFDAAFCA">
      <w:start w:val="1"/>
      <w:numFmt w:val="lowerRoman"/>
      <w:lvlText w:val="%3."/>
      <w:lvlJc w:val="right"/>
      <w:pPr>
        <w:ind w:left="2160" w:hanging="180"/>
      </w:pPr>
    </w:lvl>
    <w:lvl w:ilvl="3" w:tplc="8208D652">
      <w:start w:val="1"/>
      <w:numFmt w:val="decimal"/>
      <w:lvlText w:val="%4."/>
      <w:lvlJc w:val="left"/>
      <w:pPr>
        <w:ind w:left="2880" w:hanging="360"/>
      </w:pPr>
    </w:lvl>
    <w:lvl w:ilvl="4" w:tplc="C33209FC">
      <w:start w:val="1"/>
      <w:numFmt w:val="lowerLetter"/>
      <w:lvlText w:val="%5."/>
      <w:lvlJc w:val="left"/>
      <w:pPr>
        <w:ind w:left="3600" w:hanging="360"/>
      </w:pPr>
    </w:lvl>
    <w:lvl w:ilvl="5" w:tplc="6D04AF92">
      <w:start w:val="1"/>
      <w:numFmt w:val="lowerRoman"/>
      <w:lvlText w:val="%6."/>
      <w:lvlJc w:val="right"/>
      <w:pPr>
        <w:ind w:left="4320" w:hanging="180"/>
      </w:pPr>
    </w:lvl>
    <w:lvl w:ilvl="6" w:tplc="EBF6EC08">
      <w:start w:val="1"/>
      <w:numFmt w:val="decimal"/>
      <w:lvlText w:val="%7."/>
      <w:lvlJc w:val="left"/>
      <w:pPr>
        <w:ind w:left="5040" w:hanging="360"/>
      </w:pPr>
    </w:lvl>
    <w:lvl w:ilvl="7" w:tplc="AAB0D438">
      <w:start w:val="1"/>
      <w:numFmt w:val="lowerLetter"/>
      <w:lvlText w:val="%8."/>
      <w:lvlJc w:val="left"/>
      <w:pPr>
        <w:ind w:left="5760" w:hanging="360"/>
      </w:pPr>
    </w:lvl>
    <w:lvl w:ilvl="8" w:tplc="033C566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F5E1F6A"/>
    <w:multiLevelType w:val="hybridMultilevel"/>
    <w:tmpl w:val="C7BC12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89390221">
    <w:abstractNumId w:val="5"/>
  </w:num>
  <w:num w:numId="2" w16cid:durableId="966281261">
    <w:abstractNumId w:val="17"/>
  </w:num>
  <w:num w:numId="3" w16cid:durableId="1384020718">
    <w:abstractNumId w:val="4"/>
  </w:num>
  <w:num w:numId="4" w16cid:durableId="1512794287">
    <w:abstractNumId w:val="15"/>
  </w:num>
  <w:num w:numId="5" w16cid:durableId="1665083860">
    <w:abstractNumId w:val="8"/>
  </w:num>
  <w:num w:numId="6" w16cid:durableId="1804470185">
    <w:abstractNumId w:val="7"/>
  </w:num>
  <w:num w:numId="7" w16cid:durableId="1747414044">
    <w:abstractNumId w:val="10"/>
  </w:num>
  <w:num w:numId="8" w16cid:durableId="165823805">
    <w:abstractNumId w:val="6"/>
  </w:num>
  <w:num w:numId="9" w16cid:durableId="857503391">
    <w:abstractNumId w:val="3"/>
  </w:num>
  <w:num w:numId="10" w16cid:durableId="846555402">
    <w:abstractNumId w:val="13"/>
  </w:num>
  <w:num w:numId="11" w16cid:durableId="38211876">
    <w:abstractNumId w:val="12"/>
  </w:num>
  <w:num w:numId="12" w16cid:durableId="771171658">
    <w:abstractNumId w:val="0"/>
  </w:num>
  <w:num w:numId="13" w16cid:durableId="269053705">
    <w:abstractNumId w:val="2"/>
  </w:num>
  <w:num w:numId="14" w16cid:durableId="1607031637">
    <w:abstractNumId w:val="16"/>
  </w:num>
  <w:num w:numId="15" w16cid:durableId="694692414">
    <w:abstractNumId w:val="14"/>
  </w:num>
  <w:num w:numId="16" w16cid:durableId="1040517429">
    <w:abstractNumId w:val="9"/>
  </w:num>
  <w:num w:numId="17" w16cid:durableId="1616910426">
    <w:abstractNumId w:val="11"/>
  </w:num>
  <w:num w:numId="18" w16cid:durableId="480510631">
    <w:abstractNumId w:val="18"/>
  </w:num>
  <w:num w:numId="19" w16cid:durableId="15348073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F442C5A"/>
    <w:rsid w:val="00035543"/>
    <w:rsid w:val="00040363"/>
    <w:rsid w:val="00041AA8"/>
    <w:rsid w:val="00071BA6"/>
    <w:rsid w:val="00085DF6"/>
    <w:rsid w:val="00086DF5"/>
    <w:rsid w:val="000D3820"/>
    <w:rsid w:val="000E42B0"/>
    <w:rsid w:val="000F3AC7"/>
    <w:rsid w:val="000F649F"/>
    <w:rsid w:val="001309D2"/>
    <w:rsid w:val="00171A9C"/>
    <w:rsid w:val="00186657"/>
    <w:rsid w:val="00194838"/>
    <w:rsid w:val="001D52E1"/>
    <w:rsid w:val="001E630F"/>
    <w:rsid w:val="001F05B8"/>
    <w:rsid w:val="001F4B44"/>
    <w:rsid w:val="00216A88"/>
    <w:rsid w:val="00224291"/>
    <w:rsid w:val="00244A97"/>
    <w:rsid w:val="002475AB"/>
    <w:rsid w:val="00275B59"/>
    <w:rsid w:val="002B3731"/>
    <w:rsid w:val="002D489A"/>
    <w:rsid w:val="002E0FD5"/>
    <w:rsid w:val="002F012E"/>
    <w:rsid w:val="002F5E51"/>
    <w:rsid w:val="003143BA"/>
    <w:rsid w:val="0035074B"/>
    <w:rsid w:val="003651BB"/>
    <w:rsid w:val="003653A6"/>
    <w:rsid w:val="00374B16"/>
    <w:rsid w:val="003851F0"/>
    <w:rsid w:val="00391481"/>
    <w:rsid w:val="003946BD"/>
    <w:rsid w:val="003A293D"/>
    <w:rsid w:val="003B1E67"/>
    <w:rsid w:val="003C6404"/>
    <w:rsid w:val="003D1B2E"/>
    <w:rsid w:val="003D3998"/>
    <w:rsid w:val="004021B5"/>
    <w:rsid w:val="00427563"/>
    <w:rsid w:val="0044687D"/>
    <w:rsid w:val="0045034E"/>
    <w:rsid w:val="00455711"/>
    <w:rsid w:val="0045729F"/>
    <w:rsid w:val="00461CEC"/>
    <w:rsid w:val="00480128"/>
    <w:rsid w:val="004E3DA7"/>
    <w:rsid w:val="005076CD"/>
    <w:rsid w:val="00517B6D"/>
    <w:rsid w:val="005359F8"/>
    <w:rsid w:val="00544533"/>
    <w:rsid w:val="00571EB3"/>
    <w:rsid w:val="005D4CDB"/>
    <w:rsid w:val="005F0BD8"/>
    <w:rsid w:val="00601C26"/>
    <w:rsid w:val="00616CE7"/>
    <w:rsid w:val="0062630F"/>
    <w:rsid w:val="00636AEF"/>
    <w:rsid w:val="00656EE3"/>
    <w:rsid w:val="00657725"/>
    <w:rsid w:val="006C5DBF"/>
    <w:rsid w:val="006C662F"/>
    <w:rsid w:val="006D7BC9"/>
    <w:rsid w:val="00730127"/>
    <w:rsid w:val="00733C78"/>
    <w:rsid w:val="00735984"/>
    <w:rsid w:val="00735C8D"/>
    <w:rsid w:val="007612B7"/>
    <w:rsid w:val="007653A8"/>
    <w:rsid w:val="00767539"/>
    <w:rsid w:val="007B0EB7"/>
    <w:rsid w:val="007D76AA"/>
    <w:rsid w:val="007E0A3D"/>
    <w:rsid w:val="007E448A"/>
    <w:rsid w:val="007F0DF4"/>
    <w:rsid w:val="0081093B"/>
    <w:rsid w:val="008114D8"/>
    <w:rsid w:val="00831E7F"/>
    <w:rsid w:val="008425FD"/>
    <w:rsid w:val="008606DF"/>
    <w:rsid w:val="0086305A"/>
    <w:rsid w:val="00881226"/>
    <w:rsid w:val="008C7B89"/>
    <w:rsid w:val="008E16FF"/>
    <w:rsid w:val="00961B43"/>
    <w:rsid w:val="00966BF7"/>
    <w:rsid w:val="009A22FB"/>
    <w:rsid w:val="009D48ED"/>
    <w:rsid w:val="00A434E1"/>
    <w:rsid w:val="00A7244E"/>
    <w:rsid w:val="00A7269E"/>
    <w:rsid w:val="00A84C77"/>
    <w:rsid w:val="00A91F24"/>
    <w:rsid w:val="00A9625A"/>
    <w:rsid w:val="00A97399"/>
    <w:rsid w:val="00AD5068"/>
    <w:rsid w:val="00AE0AE3"/>
    <w:rsid w:val="00AE19CA"/>
    <w:rsid w:val="00AE2EAD"/>
    <w:rsid w:val="00AE4CEF"/>
    <w:rsid w:val="00B2732A"/>
    <w:rsid w:val="00B376DC"/>
    <w:rsid w:val="00B47932"/>
    <w:rsid w:val="00B56E45"/>
    <w:rsid w:val="00B6162D"/>
    <w:rsid w:val="00B70955"/>
    <w:rsid w:val="00B82990"/>
    <w:rsid w:val="00B87154"/>
    <w:rsid w:val="00B951F4"/>
    <w:rsid w:val="00B95206"/>
    <w:rsid w:val="00B97A91"/>
    <w:rsid w:val="00BE3F7C"/>
    <w:rsid w:val="00BF2716"/>
    <w:rsid w:val="00C0330C"/>
    <w:rsid w:val="00C11B29"/>
    <w:rsid w:val="00C678C8"/>
    <w:rsid w:val="00CA2AAD"/>
    <w:rsid w:val="00CC3FB0"/>
    <w:rsid w:val="00D71D1F"/>
    <w:rsid w:val="00D72B0C"/>
    <w:rsid w:val="00D800E4"/>
    <w:rsid w:val="00DC1478"/>
    <w:rsid w:val="00DC733F"/>
    <w:rsid w:val="00E22261"/>
    <w:rsid w:val="00E259CE"/>
    <w:rsid w:val="00E2754A"/>
    <w:rsid w:val="00E43028"/>
    <w:rsid w:val="00E67F24"/>
    <w:rsid w:val="00EC110D"/>
    <w:rsid w:val="00F011BD"/>
    <w:rsid w:val="00F1101D"/>
    <w:rsid w:val="00F366B9"/>
    <w:rsid w:val="00F743DE"/>
    <w:rsid w:val="00F843A6"/>
    <w:rsid w:val="00FB5BD5"/>
    <w:rsid w:val="00FC04FD"/>
    <w:rsid w:val="00FC2A76"/>
    <w:rsid w:val="00FE2778"/>
    <w:rsid w:val="00FF23FD"/>
    <w:rsid w:val="013A586B"/>
    <w:rsid w:val="01DADCCD"/>
    <w:rsid w:val="0203FB3A"/>
    <w:rsid w:val="04E6FBFD"/>
    <w:rsid w:val="11D09074"/>
    <w:rsid w:val="1966469C"/>
    <w:rsid w:val="1968A47C"/>
    <w:rsid w:val="200DB463"/>
    <w:rsid w:val="204A86E7"/>
    <w:rsid w:val="28172B22"/>
    <w:rsid w:val="2825CC85"/>
    <w:rsid w:val="28363326"/>
    <w:rsid w:val="2920A4E1"/>
    <w:rsid w:val="2A9FED62"/>
    <w:rsid w:val="2D70EAD5"/>
    <w:rsid w:val="2E1B5623"/>
    <w:rsid w:val="2E6FB23C"/>
    <w:rsid w:val="2F6D7436"/>
    <w:rsid w:val="31363A4C"/>
    <w:rsid w:val="330BC1A1"/>
    <w:rsid w:val="397A93E6"/>
    <w:rsid w:val="39BCFBFC"/>
    <w:rsid w:val="3B47A632"/>
    <w:rsid w:val="3F991406"/>
    <w:rsid w:val="41FFED46"/>
    <w:rsid w:val="4253DE75"/>
    <w:rsid w:val="450B728A"/>
    <w:rsid w:val="47112C0E"/>
    <w:rsid w:val="48EF69B5"/>
    <w:rsid w:val="4A69F25D"/>
    <w:rsid w:val="4DA36247"/>
    <w:rsid w:val="5044D75D"/>
    <w:rsid w:val="51E7B348"/>
    <w:rsid w:val="56FD5853"/>
    <w:rsid w:val="57D03947"/>
    <w:rsid w:val="5888D5B4"/>
    <w:rsid w:val="5A570A0A"/>
    <w:rsid w:val="5C7CC683"/>
    <w:rsid w:val="5E9D972C"/>
    <w:rsid w:val="5FF4FA17"/>
    <w:rsid w:val="60C7AFA0"/>
    <w:rsid w:val="63B08B68"/>
    <w:rsid w:val="648EAE09"/>
    <w:rsid w:val="6865AC7F"/>
    <w:rsid w:val="692ECD2A"/>
    <w:rsid w:val="6A0CE38B"/>
    <w:rsid w:val="6BBA7F80"/>
    <w:rsid w:val="6F442C5A"/>
    <w:rsid w:val="71AEDBA5"/>
    <w:rsid w:val="73A2FA35"/>
    <w:rsid w:val="777B6815"/>
    <w:rsid w:val="7BCFAAA9"/>
    <w:rsid w:val="7CBE8343"/>
    <w:rsid w:val="7DAAC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442C5A"/>
  <w15:chartTrackingRefBased/>
  <w15:docId w15:val="{25B2DEC3-14C4-45E9-B8EE-042BE5CA0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114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14D8"/>
  </w:style>
  <w:style w:type="paragraph" w:styleId="Footer">
    <w:name w:val="footer"/>
    <w:basedOn w:val="Normal"/>
    <w:link w:val="FooterChar"/>
    <w:uiPriority w:val="99"/>
    <w:unhideWhenUsed/>
    <w:rsid w:val="008114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14D8"/>
  </w:style>
  <w:style w:type="character" w:styleId="UnresolvedMention">
    <w:name w:val="Unresolved Mention"/>
    <w:basedOn w:val="DefaultParagraphFont"/>
    <w:uiPriority w:val="99"/>
    <w:semiHidden/>
    <w:unhideWhenUsed/>
    <w:rsid w:val="00AE4CEF"/>
    <w:rPr>
      <w:color w:val="605E5C"/>
      <w:shd w:val="clear" w:color="auto" w:fill="E1DFDD"/>
    </w:rPr>
  </w:style>
  <w:style w:type="paragraph" w:customStyle="1" w:styleId="ql-indent-1">
    <w:name w:val="ql-indent-1"/>
    <w:basedOn w:val="Normal"/>
    <w:rsid w:val="008C7B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ko-KR"/>
    </w:rPr>
  </w:style>
  <w:style w:type="paragraph" w:styleId="NormalWeb">
    <w:name w:val="Normal (Web)"/>
    <w:basedOn w:val="Normal"/>
    <w:uiPriority w:val="99"/>
    <w:unhideWhenUsed/>
    <w:rsid w:val="002D48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ko-KR"/>
    </w:rPr>
  </w:style>
  <w:style w:type="character" w:styleId="Strong">
    <w:name w:val="Strong"/>
    <w:basedOn w:val="DefaultParagraphFont"/>
    <w:uiPriority w:val="22"/>
    <w:qFormat/>
    <w:rsid w:val="002D489A"/>
    <w:rPr>
      <w:b/>
      <w:bCs/>
    </w:rPr>
  </w:style>
  <w:style w:type="character" w:styleId="Emphasis">
    <w:name w:val="Emphasis"/>
    <w:basedOn w:val="DefaultParagraphFont"/>
    <w:uiPriority w:val="20"/>
    <w:qFormat/>
    <w:rsid w:val="002D489A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BF2716"/>
    <w:rPr>
      <w:color w:val="954F72" w:themeColor="followedHyperlink"/>
      <w:u w:val="single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13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06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38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5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0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9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4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74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4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6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04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12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9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09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10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dingninjas.com/studio/library/single-page-apps-vs-multi-page-apps" TargetMode="External"/><Relationship Id="rId13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github.com/cityuseattle/cs452-pe-sean" TargetMode="Externa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s://press.rebus.community/programmingfundamentals/chapter/input-process-output-model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eact.dev/learn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1258</TotalTime>
  <Pages>4</Pages>
  <Words>300</Words>
  <Characters>1714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Clark Jason Ngo</dc:creator>
  <cp:keywords/>
  <dc:description/>
  <cp:lastModifiedBy>Sean La Brake</cp:lastModifiedBy>
  <cp:revision>4</cp:revision>
  <dcterms:created xsi:type="dcterms:W3CDTF">2025-10-17T00:35:00Z</dcterms:created>
  <dcterms:modified xsi:type="dcterms:W3CDTF">2025-10-19T17:20:00Z</dcterms:modified>
</cp:coreProperties>
</file>