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روزنباور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حريق كبيرة</w:t>
            </w:r>
          </w:p>
        </w:tc>
        <w:tc>
          <w:tcPr>
            <w:tcW w:w="567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0D333D" w:rsidRPr="00EA5A2D" w:rsidRDefault="002401B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</w:t>
            </w:r>
          </w:p>
        </w:tc>
        <w:tc>
          <w:tcPr>
            <w:tcW w:w="567" w:type="dxa"/>
            <w:vAlign w:val="center"/>
          </w:tcPr>
          <w:p w:rsidR="000D333D" w:rsidRPr="00EA5A2D" w:rsidRDefault="002401B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</w:t>
            </w:r>
          </w:p>
        </w:tc>
        <w:tc>
          <w:tcPr>
            <w:tcW w:w="567" w:type="dxa"/>
            <w:vAlign w:val="center"/>
          </w:tcPr>
          <w:p w:rsidR="000D333D" w:rsidRPr="00EA5A2D" w:rsidRDefault="002401B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0D333D" w:rsidRPr="00EA5A2D" w:rsidRDefault="002401B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0D333D" w:rsidRPr="00EA5A2D" w:rsidRDefault="002401B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:rsidR="000D333D" w:rsidRPr="00EA5A2D" w:rsidRDefault="002401B4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2003</w:t>
            </w:r>
            <w:bookmarkStart w:id="0" w:name="_GoBack"/>
            <w:bookmarkEnd w:id="0"/>
          </w:p>
        </w:tc>
        <w:tc>
          <w:tcPr>
            <w:tcW w:w="993" w:type="dxa"/>
            <w:vAlign w:val="center"/>
          </w:tcPr>
          <w:p w:rsidR="000D333D" w:rsidRPr="00EA5A2D" w:rsidRDefault="00AA3F52" w:rsidP="002401B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 w:rsidR="002401B4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2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431FD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7431FD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431FD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نقاص 4 الى 2.5 بوصة</w:t>
            </w:r>
          </w:p>
        </w:tc>
        <w:tc>
          <w:tcPr>
            <w:tcW w:w="709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7756D3" w:rsidRPr="007C6439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7C6439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نقاص 2.5 الى 1.5 بوصة</w:t>
            </w:r>
          </w:p>
        </w:tc>
        <w:tc>
          <w:tcPr>
            <w:tcW w:w="709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شخال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2.5 بوصة</w:t>
            </w:r>
          </w:p>
        </w:tc>
        <w:tc>
          <w:tcPr>
            <w:tcW w:w="709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اطواق نجاة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مقص حديد</w:t>
            </w:r>
          </w:p>
        </w:tc>
        <w:tc>
          <w:tcPr>
            <w:tcW w:w="709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بكره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7756D3" w:rsidRPr="004F0632" w:rsidRDefault="002401B4" w:rsidP="007431FD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عفريته</w:t>
            </w:r>
          </w:p>
        </w:tc>
        <w:tc>
          <w:tcPr>
            <w:tcW w:w="709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بكره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7756D3" w:rsidRPr="004F0632" w:rsidRDefault="002401B4" w:rsidP="007431FD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مكثف قاذف علوي</w:t>
            </w:r>
          </w:p>
        </w:tc>
        <w:tc>
          <w:tcPr>
            <w:tcW w:w="709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7756D3" w:rsidRPr="00E40EDF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شخال</w:t>
            </w:r>
            <w:proofErr w:type="spellEnd"/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 xml:space="preserve"> 4 بوصه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7756D3" w:rsidRPr="004F0632" w:rsidRDefault="002401B4" w:rsidP="007431FD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مكثف 2.5</w:t>
            </w:r>
          </w:p>
        </w:tc>
        <w:tc>
          <w:tcPr>
            <w:tcW w:w="709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7756D3" w:rsidRPr="00E40EDF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 xml:space="preserve">مفتاح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منيقه</w:t>
            </w:r>
            <w:proofErr w:type="spellEnd"/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توصيلة كهرباء</w:t>
            </w:r>
          </w:p>
        </w:tc>
        <w:tc>
          <w:tcPr>
            <w:tcW w:w="709" w:type="dxa"/>
            <w:vAlign w:val="center"/>
          </w:tcPr>
          <w:p w:rsidR="007756D3" w:rsidRDefault="002401B4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عتله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7756D3" w:rsidRDefault="007756D3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2.5 بوصه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7756D3" w:rsidRDefault="007756D3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منايق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2.5 بوصه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756D3" w:rsidRPr="00A652CB" w:rsidRDefault="007756D3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1.5 بوصة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756D3" w:rsidRPr="00A652CB" w:rsidRDefault="007756D3" w:rsidP="007431F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منيقة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ب بوصة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7431FD"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خلاط رغوة</w:t>
            </w:r>
          </w:p>
        </w:tc>
        <w:tc>
          <w:tcPr>
            <w:tcW w:w="745" w:type="dxa"/>
            <w:vAlign w:val="center"/>
          </w:tcPr>
          <w:p w:rsidR="007756D3" w:rsidRPr="007C6439" w:rsidRDefault="002401B4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7431FD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2401B4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431FD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BCF489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1A9DAB-240D-48D9-96B8-39055BE7D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2026-09-07T06:22:00Z</dcterms:modified>
</cp:coreProperties>
</file>