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4E5B85" w:rsidTr="005C3162">
        <w:trPr>
          <w:trHeight w:val="542"/>
        </w:trPr>
        <w:tc>
          <w:tcPr>
            <w:tcW w:w="3686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 w:colFirst="0" w:colLast="10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جمس غمارة ونص تدخل سريع</w:t>
            </w:r>
          </w:p>
        </w:tc>
        <w:tc>
          <w:tcPr>
            <w:tcW w:w="567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567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2008</w:t>
            </w:r>
          </w:p>
        </w:tc>
        <w:tc>
          <w:tcPr>
            <w:tcW w:w="993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0/9</w:t>
            </w:r>
          </w:p>
        </w:tc>
        <w:tc>
          <w:tcPr>
            <w:tcW w:w="1701" w:type="dxa"/>
            <w:vAlign w:val="center"/>
          </w:tcPr>
          <w:p w:rsidR="004E5B85" w:rsidRPr="00EA5A2D" w:rsidRDefault="004E5B85" w:rsidP="004E5B8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  <w:bookmarkEnd w:id="0"/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tbl>
      <w:tblPr>
        <w:tblStyle w:val="a4"/>
        <w:tblpPr w:leftFromText="180" w:rightFromText="180" w:vertAnchor="text" w:horzAnchor="margin" w:tblpY="25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4E5B85" w:rsidTr="004E5B85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4E5B85" w:rsidTr="004E5B85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4E5B85" w:rsidRPr="003A5F6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 / ونان</w:t>
            </w: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4E5B85" w:rsidRPr="004B4F56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 /  مفتاح عجل</w:t>
            </w: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طفاية بودرة خاصة بالسيارة </w:t>
            </w: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F204F4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F204F4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E5B85" w:rsidTr="004E5B85"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7C6439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E5B85" w:rsidRPr="00026D2B" w:rsidRDefault="004E5B85" w:rsidP="004E5B8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4E5B85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DD6C7-5086-48EB-8E97-AE68A55C2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2026-09-07T06:50:00Z</dcterms:modified>
</cp:coreProperties>
</file>