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0BF73" w14:textId="2075DACF" w:rsidR="00677F32" w:rsidRDefault="00BB0BE9" w:rsidP="00BB0BE9">
      <w:pPr>
        <w:pStyle w:val="Title"/>
        <w:jc w:val="center"/>
        <w:rPr>
          <w:b/>
          <w:bCs/>
          <w:lang w:val="en-US"/>
        </w:rPr>
      </w:pPr>
      <w:r>
        <w:rPr>
          <w:b/>
          <w:bCs/>
          <w:noProof/>
          <w:lang w:val="en-US"/>
        </w:rPr>
        <w:drawing>
          <wp:inline distT="0" distB="0" distL="0" distR="0" wp14:anchorId="46F2831D" wp14:editId="1B2CFA81">
            <wp:extent cx="1600200" cy="1352186"/>
            <wp:effectExtent l="0" t="0" r="0" b="635"/>
            <wp:docPr id="48758394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419" cy="1359131"/>
                    </a:xfrm>
                    <a:prstGeom prst="rect">
                      <a:avLst/>
                    </a:prstGeom>
                    <a:noFill/>
                  </pic:spPr>
                </pic:pic>
              </a:graphicData>
            </a:graphic>
          </wp:inline>
        </w:drawing>
      </w:r>
    </w:p>
    <w:p w14:paraId="164A2185" w14:textId="77777777" w:rsidR="002D668C" w:rsidRPr="002D668C" w:rsidRDefault="002D668C" w:rsidP="002D668C">
      <w:pPr>
        <w:rPr>
          <w:lang w:val="en-US"/>
        </w:rPr>
      </w:pPr>
    </w:p>
    <w:p w14:paraId="5153EB40" w14:textId="674C769C" w:rsidR="00677F32" w:rsidRDefault="00677F32" w:rsidP="00677F32">
      <w:pPr>
        <w:jc w:val="center"/>
        <w:rPr>
          <w:b/>
          <w:bCs/>
          <w:lang w:val="en-US"/>
        </w:rPr>
      </w:pPr>
    </w:p>
    <w:p w14:paraId="0BCD4F27" w14:textId="07AAE1A1" w:rsidR="00677F32" w:rsidRPr="00677F32" w:rsidRDefault="00BB0BE9" w:rsidP="00677F32">
      <w:pPr>
        <w:jc w:val="center"/>
        <w:rPr>
          <w:b/>
          <w:bCs/>
          <w:lang w:val="en-US"/>
        </w:rPr>
      </w:pPr>
      <w:r>
        <w:rPr>
          <w:noProof/>
        </w:rPr>
        <w:drawing>
          <wp:inline distT="0" distB="0" distL="0" distR="0" wp14:anchorId="419E81AE" wp14:editId="5A4B70A3">
            <wp:extent cx="1905232" cy="1511300"/>
            <wp:effectExtent l="0" t="0" r="0" b="0"/>
            <wp:docPr id="724478824" name="Picture 2" descr="A red and white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78824" name="Picture 2" descr="A red and white circle with arrow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6307" cy="1528017"/>
                    </a:xfrm>
                    <a:prstGeom prst="rect">
                      <a:avLst/>
                    </a:prstGeom>
                    <a:noFill/>
                    <a:ln>
                      <a:noFill/>
                    </a:ln>
                  </pic:spPr>
                </pic:pic>
              </a:graphicData>
            </a:graphic>
          </wp:inline>
        </w:drawing>
      </w:r>
    </w:p>
    <w:p w14:paraId="02B344F3" w14:textId="513D7C96" w:rsidR="00306519" w:rsidRPr="002D668C" w:rsidRDefault="00306519" w:rsidP="00306519">
      <w:pPr>
        <w:pStyle w:val="Title"/>
        <w:jc w:val="center"/>
        <w:rPr>
          <w:b/>
          <w:bCs/>
          <w:sz w:val="72"/>
          <w:szCs w:val="72"/>
          <w:lang w:val="en-US"/>
        </w:rPr>
      </w:pPr>
      <w:r w:rsidRPr="002D668C">
        <w:rPr>
          <w:b/>
          <w:bCs/>
          <w:sz w:val="72"/>
          <w:szCs w:val="72"/>
          <w:lang w:val="en-US"/>
        </w:rPr>
        <w:t>EE 463 Static Power Conversion-1</w:t>
      </w:r>
    </w:p>
    <w:p w14:paraId="7D658AF1" w14:textId="77777777" w:rsidR="00677F32" w:rsidRPr="002D668C" w:rsidRDefault="00677F32" w:rsidP="00677F32">
      <w:pPr>
        <w:rPr>
          <w:sz w:val="72"/>
          <w:szCs w:val="72"/>
          <w:lang w:val="en-US"/>
        </w:rPr>
      </w:pPr>
    </w:p>
    <w:p w14:paraId="5503C116" w14:textId="05D84EE4" w:rsidR="00306519" w:rsidRDefault="00306519" w:rsidP="00306519">
      <w:pPr>
        <w:pStyle w:val="Title"/>
        <w:jc w:val="center"/>
        <w:rPr>
          <w:b/>
          <w:bCs/>
          <w:sz w:val="72"/>
          <w:szCs w:val="72"/>
          <w:lang w:val="en-US"/>
        </w:rPr>
      </w:pPr>
      <w:r w:rsidRPr="002D668C">
        <w:rPr>
          <w:b/>
          <w:bCs/>
          <w:sz w:val="72"/>
          <w:szCs w:val="72"/>
          <w:lang w:val="en-US"/>
        </w:rPr>
        <w:t>Hardware Project Complete Simulation Report</w:t>
      </w:r>
    </w:p>
    <w:p w14:paraId="24647A8A" w14:textId="77777777" w:rsidR="002D668C" w:rsidRPr="002D668C" w:rsidRDefault="002D668C" w:rsidP="002D668C">
      <w:pPr>
        <w:rPr>
          <w:lang w:val="en-US"/>
        </w:rPr>
      </w:pPr>
    </w:p>
    <w:p w14:paraId="272A0974" w14:textId="77777777" w:rsidR="00677F32" w:rsidRPr="00677F32" w:rsidRDefault="00677F32" w:rsidP="00677F32">
      <w:pPr>
        <w:rPr>
          <w:lang w:val="en-US"/>
        </w:rPr>
      </w:pPr>
    </w:p>
    <w:p w14:paraId="13F58A13" w14:textId="16D018EC" w:rsidR="00306519" w:rsidRPr="002D668C" w:rsidRDefault="00306519" w:rsidP="00306519">
      <w:pPr>
        <w:jc w:val="center"/>
        <w:rPr>
          <w:b/>
          <w:bCs/>
          <w:sz w:val="28"/>
          <w:szCs w:val="28"/>
          <w:lang w:val="en-US"/>
        </w:rPr>
      </w:pPr>
      <w:r w:rsidRPr="002D668C">
        <w:rPr>
          <w:b/>
          <w:bCs/>
          <w:sz w:val="28"/>
          <w:szCs w:val="28"/>
          <w:lang w:val="en-US"/>
        </w:rPr>
        <w:t>Civan Serhat Çevik</w:t>
      </w:r>
      <w:r w:rsidRPr="002D668C">
        <w:rPr>
          <w:b/>
          <w:bCs/>
          <w:sz w:val="28"/>
          <w:szCs w:val="28"/>
          <w:lang w:val="en-US"/>
        </w:rPr>
        <w:tab/>
      </w:r>
      <w:r w:rsidRPr="002D668C">
        <w:rPr>
          <w:b/>
          <w:bCs/>
          <w:sz w:val="28"/>
          <w:szCs w:val="28"/>
          <w:lang w:val="en-US"/>
        </w:rPr>
        <w:tab/>
        <w:t xml:space="preserve">Yusuf Toprak </w:t>
      </w:r>
      <w:proofErr w:type="spellStart"/>
      <w:r w:rsidRPr="002D668C">
        <w:rPr>
          <w:b/>
          <w:bCs/>
          <w:sz w:val="28"/>
          <w:szCs w:val="28"/>
          <w:lang w:val="en-US"/>
        </w:rPr>
        <w:t>Yıldıran</w:t>
      </w:r>
      <w:proofErr w:type="spellEnd"/>
      <w:r w:rsidRPr="002D668C">
        <w:rPr>
          <w:b/>
          <w:bCs/>
          <w:sz w:val="28"/>
          <w:szCs w:val="28"/>
          <w:lang w:val="en-US"/>
        </w:rPr>
        <w:tab/>
      </w:r>
      <w:r w:rsidRPr="002D668C">
        <w:rPr>
          <w:b/>
          <w:bCs/>
          <w:sz w:val="28"/>
          <w:szCs w:val="28"/>
          <w:lang w:val="en-US"/>
        </w:rPr>
        <w:tab/>
        <w:t>Batuhan Elmas</w:t>
      </w:r>
    </w:p>
    <w:p w14:paraId="2AE8A104" w14:textId="26ADAD07" w:rsidR="002602C2" w:rsidRDefault="00677F32" w:rsidP="002602C2">
      <w:pPr>
        <w:ind w:left="720"/>
        <w:rPr>
          <w:b/>
          <w:bCs/>
          <w:sz w:val="28"/>
          <w:szCs w:val="28"/>
          <w:lang w:val="en-US"/>
        </w:rPr>
      </w:pPr>
      <w:r w:rsidRPr="002D668C">
        <w:rPr>
          <w:b/>
          <w:bCs/>
          <w:sz w:val="28"/>
          <w:szCs w:val="28"/>
          <w:lang w:val="en-US"/>
        </w:rPr>
        <w:t xml:space="preserve">2442770 </w:t>
      </w:r>
      <w:r w:rsidR="002D668C" w:rsidRPr="002D668C">
        <w:rPr>
          <w:b/>
          <w:bCs/>
          <w:sz w:val="28"/>
          <w:szCs w:val="28"/>
          <w:lang w:val="en-US"/>
        </w:rPr>
        <w:tab/>
      </w:r>
      <w:r w:rsidR="002D668C" w:rsidRPr="002D668C">
        <w:rPr>
          <w:b/>
          <w:bCs/>
          <w:sz w:val="28"/>
          <w:szCs w:val="28"/>
          <w:lang w:val="en-US"/>
        </w:rPr>
        <w:tab/>
        <w:t xml:space="preserve">                   </w:t>
      </w:r>
      <w:r w:rsidR="002D668C">
        <w:rPr>
          <w:b/>
          <w:bCs/>
          <w:sz w:val="28"/>
          <w:szCs w:val="28"/>
          <w:lang w:val="en-US"/>
        </w:rPr>
        <w:t xml:space="preserve">   </w:t>
      </w:r>
      <w:r w:rsidR="002D668C" w:rsidRPr="002D668C">
        <w:rPr>
          <w:b/>
          <w:bCs/>
          <w:sz w:val="28"/>
          <w:szCs w:val="28"/>
          <w:lang w:val="en-US"/>
        </w:rPr>
        <w:t xml:space="preserve">  2444149</w:t>
      </w:r>
      <w:r w:rsidR="002D668C" w:rsidRPr="002D668C">
        <w:rPr>
          <w:b/>
          <w:bCs/>
          <w:sz w:val="28"/>
          <w:szCs w:val="28"/>
          <w:lang w:val="en-US"/>
        </w:rPr>
        <w:tab/>
      </w:r>
      <w:r w:rsidR="002D668C" w:rsidRPr="002D668C">
        <w:rPr>
          <w:b/>
          <w:bCs/>
          <w:sz w:val="28"/>
          <w:szCs w:val="28"/>
          <w:lang w:val="en-US"/>
        </w:rPr>
        <w:tab/>
        <w:t xml:space="preserve">              </w:t>
      </w:r>
      <w:r w:rsidR="002D668C">
        <w:rPr>
          <w:b/>
          <w:bCs/>
          <w:sz w:val="28"/>
          <w:szCs w:val="28"/>
          <w:lang w:val="en-US"/>
        </w:rPr>
        <w:t xml:space="preserve">         </w:t>
      </w:r>
      <w:r w:rsidR="002D668C" w:rsidRPr="002D668C">
        <w:rPr>
          <w:b/>
          <w:bCs/>
          <w:sz w:val="28"/>
          <w:szCs w:val="28"/>
          <w:lang w:val="en-US"/>
        </w:rPr>
        <w:t>2516086</w:t>
      </w:r>
      <w:r w:rsidR="002D668C" w:rsidRPr="002D668C">
        <w:rPr>
          <w:b/>
          <w:bCs/>
          <w:sz w:val="28"/>
          <w:szCs w:val="28"/>
          <w:lang w:val="en-US"/>
        </w:rPr>
        <w:tab/>
      </w:r>
      <w:r w:rsidR="002D668C" w:rsidRPr="002D668C">
        <w:rPr>
          <w:b/>
          <w:bCs/>
          <w:sz w:val="28"/>
          <w:szCs w:val="28"/>
          <w:lang w:val="en-US"/>
        </w:rPr>
        <w:tab/>
      </w:r>
    </w:p>
    <w:sdt>
      <w:sdtPr>
        <w:rPr>
          <w:b/>
          <w:bCs/>
          <w:color w:val="auto"/>
          <w:sz w:val="38"/>
          <w:szCs w:val="38"/>
        </w:rPr>
        <w:id w:val="-566728007"/>
        <w:docPartObj>
          <w:docPartGallery w:val="Table of Contents"/>
          <w:docPartUnique/>
        </w:docPartObj>
      </w:sdtPr>
      <w:sdtEndPr>
        <w:rPr>
          <w:rFonts w:ascii="Aptos" w:eastAsia="Aptos" w:hAnsi="Aptos" w:cs="Aptos"/>
          <w:kern w:val="2"/>
          <w:sz w:val="22"/>
          <w:szCs w:val="22"/>
          <w14:ligatures w14:val="standardContextual"/>
        </w:rPr>
      </w:sdtEndPr>
      <w:sdtContent>
        <w:p w14:paraId="5ECC729C" w14:textId="62479499" w:rsidR="003E328F" w:rsidRPr="0024609A" w:rsidRDefault="003E328F">
          <w:pPr>
            <w:pStyle w:val="TOCHeading"/>
            <w:rPr>
              <w:b/>
              <w:bCs/>
              <w:color w:val="auto"/>
              <w:sz w:val="38"/>
              <w:szCs w:val="38"/>
            </w:rPr>
          </w:pPr>
          <w:r w:rsidRPr="0024609A">
            <w:rPr>
              <w:b/>
              <w:bCs/>
              <w:color w:val="auto"/>
              <w:sz w:val="38"/>
              <w:szCs w:val="38"/>
            </w:rPr>
            <w:t>Table of Contents</w:t>
          </w:r>
        </w:p>
        <w:p w14:paraId="1D000F0A" w14:textId="77777777" w:rsidR="003E328F" w:rsidRPr="0024609A" w:rsidRDefault="003E328F" w:rsidP="003E328F">
          <w:pPr>
            <w:rPr>
              <w:lang w:val="en-US"/>
            </w:rPr>
          </w:pPr>
        </w:p>
        <w:p w14:paraId="6455C5A1" w14:textId="4199E15C" w:rsidR="003E328F" w:rsidRPr="0024609A" w:rsidRDefault="003E328F" w:rsidP="003E328F">
          <w:pPr>
            <w:pStyle w:val="TOC1"/>
            <w:numPr>
              <w:ilvl w:val="0"/>
              <w:numId w:val="20"/>
            </w:numPr>
          </w:pPr>
          <w:r w:rsidRPr="0024609A">
            <w:rPr>
              <w:b/>
              <w:bCs/>
            </w:rPr>
            <w:t>Introduction</w:t>
          </w:r>
          <w:r w:rsidRPr="0024609A">
            <w:ptab w:relativeTo="margin" w:alignment="right" w:leader="dot"/>
          </w:r>
          <w:r w:rsidRPr="0024609A">
            <w:t>3</w:t>
          </w:r>
        </w:p>
        <w:p w14:paraId="221B43C9" w14:textId="0FE10432" w:rsidR="003E328F" w:rsidRPr="0024609A" w:rsidRDefault="003E328F" w:rsidP="003E328F">
          <w:pPr>
            <w:pStyle w:val="TOC1"/>
            <w:numPr>
              <w:ilvl w:val="0"/>
              <w:numId w:val="20"/>
            </w:numPr>
          </w:pPr>
          <w:r w:rsidRPr="0024609A">
            <w:rPr>
              <w:b/>
              <w:bCs/>
            </w:rPr>
            <w:t>Topology Selection</w:t>
          </w:r>
          <w:r w:rsidRPr="0024609A">
            <w:ptab w:relativeTo="margin" w:alignment="right" w:leader="dot"/>
          </w:r>
          <w:r w:rsidRPr="0024609A">
            <w:t>3</w:t>
          </w:r>
        </w:p>
        <w:p w14:paraId="0B042BBF" w14:textId="64D70CC2" w:rsidR="003E328F" w:rsidRPr="0024609A" w:rsidRDefault="003E328F" w:rsidP="003E328F">
          <w:pPr>
            <w:pStyle w:val="TOC2"/>
            <w:numPr>
              <w:ilvl w:val="0"/>
              <w:numId w:val="23"/>
            </w:numPr>
          </w:pPr>
          <w:r w:rsidRPr="0024609A">
            <w:rPr>
              <w:b/>
              <w:bCs/>
            </w:rPr>
            <w:t>Single-Phase Diode Rectifier + DC-DC Buck Converter </w:t>
          </w:r>
          <w:r w:rsidRPr="0024609A">
            <w:rPr>
              <w:b/>
              <w:bCs/>
            </w:rPr>
            <w:t xml:space="preserve"> </w:t>
          </w:r>
          <w:r w:rsidRPr="0024609A">
            <w:ptab w:relativeTo="margin" w:alignment="right" w:leader="dot"/>
          </w:r>
          <w:r w:rsidR="0024609A" w:rsidRPr="0024609A">
            <w:t>3</w:t>
          </w:r>
        </w:p>
        <w:p w14:paraId="1D49CA5E" w14:textId="66961478" w:rsidR="003E328F" w:rsidRPr="0024609A" w:rsidRDefault="003E328F" w:rsidP="003E328F">
          <w:pPr>
            <w:pStyle w:val="TOC3"/>
            <w:numPr>
              <w:ilvl w:val="0"/>
              <w:numId w:val="23"/>
            </w:numPr>
          </w:pPr>
          <w:r w:rsidRPr="0024609A">
            <w:rPr>
              <w:rFonts w:ascii="Aptos" w:eastAsia="Aptos" w:hAnsi="Aptos" w:cs="Aptos"/>
              <w:b/>
              <w:bCs/>
            </w:rPr>
            <w:t>Three-Phase Controlled Thyristor Rectifier</w:t>
          </w:r>
          <w:r w:rsidRPr="0024609A">
            <w:rPr>
              <w:rFonts w:ascii="Aptos" w:eastAsia="Aptos" w:hAnsi="Aptos" w:cs="Aptos"/>
              <w:b/>
              <w:bCs/>
            </w:rPr>
            <w:t xml:space="preserve"> </w:t>
          </w:r>
          <w:r w:rsidRPr="0024609A">
            <w:ptab w:relativeTo="margin" w:alignment="right" w:leader="dot"/>
          </w:r>
          <w:r w:rsidR="0024609A" w:rsidRPr="0024609A">
            <w:t>4</w:t>
          </w:r>
        </w:p>
        <w:p w14:paraId="5A48D159" w14:textId="50BEA402" w:rsidR="003E328F" w:rsidRPr="0024609A" w:rsidRDefault="003E328F" w:rsidP="003E328F">
          <w:pPr>
            <w:pStyle w:val="ListParagraph"/>
            <w:numPr>
              <w:ilvl w:val="0"/>
              <w:numId w:val="23"/>
            </w:numPr>
            <w:spacing w:after="0" w:line="257" w:lineRule="auto"/>
            <w:rPr>
              <w:rFonts w:ascii="Aptos" w:eastAsia="Aptos" w:hAnsi="Aptos" w:cs="Aptos"/>
              <w:b/>
              <w:bCs/>
              <w:lang w:val="en-US"/>
            </w:rPr>
          </w:pPr>
          <w:r w:rsidRPr="0024609A">
            <w:rPr>
              <w:rFonts w:ascii="Aptos" w:eastAsia="Aptos" w:hAnsi="Aptos" w:cs="Aptos"/>
              <w:b/>
              <w:bCs/>
              <w:lang w:val="en-US"/>
            </w:rPr>
            <w:t>Three-Phase Diode Rectifier + DC-DC Buck Converter</w:t>
          </w:r>
          <w:r w:rsidRPr="0024609A">
            <w:rPr>
              <w:rFonts w:ascii="Aptos" w:eastAsia="Aptos" w:hAnsi="Aptos" w:cs="Aptos"/>
              <w:lang w:val="en-US"/>
            </w:rPr>
            <w:t>……………………</w:t>
          </w:r>
          <w:r w:rsidR="0024609A" w:rsidRPr="0024609A">
            <w:rPr>
              <w:rFonts w:ascii="Aptos" w:eastAsia="Aptos" w:hAnsi="Aptos" w:cs="Aptos"/>
              <w:lang w:val="en-US"/>
            </w:rPr>
            <w:t>.</w:t>
          </w:r>
          <w:r w:rsidRPr="0024609A">
            <w:rPr>
              <w:rFonts w:ascii="Aptos" w:eastAsia="Aptos" w:hAnsi="Aptos" w:cs="Aptos"/>
              <w:lang w:val="en-US"/>
            </w:rPr>
            <w:t>……….</w:t>
          </w:r>
          <w:r w:rsidR="0024609A" w:rsidRPr="0024609A">
            <w:rPr>
              <w:rFonts w:ascii="Aptos" w:eastAsia="Aptos" w:hAnsi="Aptos" w:cs="Aptos"/>
              <w:lang w:val="en-US"/>
            </w:rPr>
            <w:t>5</w:t>
          </w:r>
        </w:p>
      </w:sdtContent>
    </w:sdt>
    <w:p w14:paraId="3C99D15F" w14:textId="71956042" w:rsidR="003E328F" w:rsidRPr="0024609A" w:rsidRDefault="003E328F" w:rsidP="003E328F">
      <w:pPr>
        <w:pStyle w:val="TOC1"/>
        <w:numPr>
          <w:ilvl w:val="0"/>
          <w:numId w:val="20"/>
        </w:numPr>
        <w:rPr>
          <w:b/>
          <w:bCs/>
        </w:rPr>
      </w:pPr>
      <w:r w:rsidRPr="0024609A">
        <w:rPr>
          <w:b/>
          <w:bCs/>
        </w:rPr>
        <w:t>Simulation Results</w:t>
      </w:r>
      <w:r w:rsidRPr="0024609A">
        <w:ptab w:relativeTo="margin" w:alignment="right" w:leader="dot"/>
      </w:r>
      <w:r w:rsidR="0024609A" w:rsidRPr="0024609A">
        <w:t>7</w:t>
      </w:r>
    </w:p>
    <w:p w14:paraId="44F71A31" w14:textId="12BEA9F4" w:rsidR="003E328F" w:rsidRPr="0024609A" w:rsidRDefault="003E328F" w:rsidP="003E328F">
      <w:pPr>
        <w:pStyle w:val="TOC1"/>
        <w:numPr>
          <w:ilvl w:val="0"/>
          <w:numId w:val="20"/>
        </w:numPr>
      </w:pPr>
      <w:r w:rsidRPr="0024609A">
        <w:rPr>
          <w:b/>
          <w:bCs/>
        </w:rPr>
        <w:t>Topology Selection</w:t>
      </w:r>
      <w:r w:rsidRPr="0024609A">
        <w:ptab w:relativeTo="margin" w:alignment="right" w:leader="dot"/>
      </w:r>
      <w:r w:rsidRPr="0024609A">
        <w:t>13</w:t>
      </w:r>
    </w:p>
    <w:p w14:paraId="56B4AEE1" w14:textId="79A05A0C" w:rsidR="003E328F" w:rsidRPr="0024609A" w:rsidRDefault="003E328F" w:rsidP="003E328F">
      <w:pPr>
        <w:pStyle w:val="TOC2"/>
        <w:numPr>
          <w:ilvl w:val="0"/>
          <w:numId w:val="24"/>
        </w:numPr>
      </w:pPr>
      <w:r w:rsidRPr="0024609A">
        <w:rPr>
          <w:b/>
          <w:bCs/>
        </w:rPr>
        <w:t>Rectifier Diodes</w:t>
      </w:r>
      <w:r w:rsidRPr="0024609A">
        <w:rPr>
          <w:b/>
          <w:bCs/>
        </w:rPr>
        <w:t xml:space="preserve">  </w:t>
      </w:r>
      <w:r w:rsidRPr="0024609A">
        <w:ptab w:relativeTo="margin" w:alignment="right" w:leader="dot"/>
      </w:r>
      <w:r w:rsidR="0024609A" w:rsidRPr="0024609A">
        <w:t>13</w:t>
      </w:r>
    </w:p>
    <w:p w14:paraId="6CA5C8D9" w14:textId="2A4B3ED1" w:rsidR="003E328F" w:rsidRPr="0024609A" w:rsidRDefault="003E328F" w:rsidP="003E328F">
      <w:pPr>
        <w:pStyle w:val="TOC3"/>
        <w:numPr>
          <w:ilvl w:val="0"/>
          <w:numId w:val="24"/>
        </w:numPr>
      </w:pPr>
      <w:r w:rsidRPr="0024609A">
        <w:rPr>
          <w:rFonts w:ascii="Aptos" w:eastAsia="Aptos" w:hAnsi="Aptos" w:cs="Aptos"/>
          <w:b/>
          <w:bCs/>
        </w:rPr>
        <w:t>Rectifier Capacitor</w:t>
      </w:r>
      <w:r w:rsidRPr="0024609A">
        <w:rPr>
          <w:rFonts w:ascii="Aptos" w:eastAsia="Aptos" w:hAnsi="Aptos" w:cs="Aptos"/>
          <w:b/>
          <w:bCs/>
        </w:rPr>
        <w:t xml:space="preserve"> </w:t>
      </w:r>
      <w:r w:rsidRPr="0024609A">
        <w:ptab w:relativeTo="margin" w:alignment="right" w:leader="dot"/>
      </w:r>
      <w:r w:rsidRPr="0024609A">
        <w:t>1</w:t>
      </w:r>
      <w:r w:rsidR="0024609A" w:rsidRPr="0024609A">
        <w:t>4</w:t>
      </w:r>
    </w:p>
    <w:p w14:paraId="5F912215" w14:textId="08584D15" w:rsidR="003E328F" w:rsidRPr="0024609A" w:rsidRDefault="003E328F" w:rsidP="003E328F">
      <w:pPr>
        <w:pStyle w:val="TOC2"/>
        <w:numPr>
          <w:ilvl w:val="0"/>
          <w:numId w:val="24"/>
        </w:numPr>
      </w:pPr>
      <w:r w:rsidRPr="0024609A">
        <w:rPr>
          <w:b/>
          <w:bCs/>
        </w:rPr>
        <w:t>Buck Converter Switch</w:t>
      </w:r>
      <w:r w:rsidRPr="0024609A">
        <w:rPr>
          <w:b/>
          <w:bCs/>
        </w:rPr>
        <w:t xml:space="preserve">  </w:t>
      </w:r>
      <w:r w:rsidRPr="0024609A">
        <w:ptab w:relativeTo="margin" w:alignment="right" w:leader="dot"/>
      </w:r>
      <w:r w:rsidRPr="0024609A">
        <w:t>1</w:t>
      </w:r>
      <w:r w:rsidR="0024609A" w:rsidRPr="0024609A">
        <w:t>5</w:t>
      </w:r>
    </w:p>
    <w:p w14:paraId="5DD55618" w14:textId="640C34E9" w:rsidR="003E328F" w:rsidRPr="0024609A" w:rsidRDefault="003E328F" w:rsidP="003E328F">
      <w:pPr>
        <w:pStyle w:val="TOC3"/>
        <w:numPr>
          <w:ilvl w:val="0"/>
          <w:numId w:val="24"/>
        </w:numPr>
      </w:pPr>
      <w:r w:rsidRPr="0024609A">
        <w:rPr>
          <w:rFonts w:ascii="Aptos" w:eastAsia="Aptos" w:hAnsi="Aptos" w:cs="Aptos"/>
          <w:b/>
          <w:bCs/>
        </w:rPr>
        <w:t>Buck Converter Freewheeling Diode</w:t>
      </w:r>
      <w:r w:rsidRPr="0024609A">
        <w:rPr>
          <w:rFonts w:ascii="Aptos" w:eastAsia="Aptos" w:hAnsi="Aptos" w:cs="Aptos"/>
          <w:b/>
          <w:bCs/>
        </w:rPr>
        <w:t xml:space="preserve"> </w:t>
      </w:r>
      <w:r w:rsidRPr="0024609A">
        <w:ptab w:relativeTo="margin" w:alignment="right" w:leader="dot"/>
      </w:r>
      <w:r w:rsidR="0024609A" w:rsidRPr="0024609A">
        <w:t>16</w:t>
      </w:r>
    </w:p>
    <w:p w14:paraId="09C12D8D" w14:textId="75207283" w:rsidR="003E328F" w:rsidRPr="0024609A" w:rsidRDefault="003E328F" w:rsidP="003E328F">
      <w:pPr>
        <w:pStyle w:val="TOC2"/>
        <w:numPr>
          <w:ilvl w:val="0"/>
          <w:numId w:val="24"/>
        </w:numPr>
      </w:pPr>
      <w:r w:rsidRPr="0024609A">
        <w:rPr>
          <w:b/>
          <w:bCs/>
        </w:rPr>
        <w:t>Gate Driver</w:t>
      </w:r>
      <w:r w:rsidRPr="0024609A">
        <w:rPr>
          <w:b/>
          <w:bCs/>
        </w:rPr>
        <w:t xml:space="preserve">  </w:t>
      </w:r>
      <w:r w:rsidRPr="0024609A">
        <w:ptab w:relativeTo="margin" w:alignment="right" w:leader="dot"/>
      </w:r>
      <w:r w:rsidR="0024609A" w:rsidRPr="0024609A">
        <w:t>16</w:t>
      </w:r>
    </w:p>
    <w:p w14:paraId="52FD424E" w14:textId="64772C74" w:rsidR="003E328F" w:rsidRPr="0024609A" w:rsidRDefault="003E328F" w:rsidP="003E328F">
      <w:pPr>
        <w:pStyle w:val="TOC3"/>
        <w:numPr>
          <w:ilvl w:val="0"/>
          <w:numId w:val="24"/>
        </w:numPr>
      </w:pPr>
      <w:r w:rsidRPr="0024609A">
        <w:rPr>
          <w:rFonts w:ascii="Aptos" w:eastAsia="Aptos" w:hAnsi="Aptos" w:cs="Aptos"/>
          <w:b/>
          <w:bCs/>
        </w:rPr>
        <w:t>Auxiliary Components</w:t>
      </w:r>
      <w:r w:rsidRPr="0024609A">
        <w:rPr>
          <w:rFonts w:ascii="Aptos" w:eastAsia="Aptos" w:hAnsi="Aptos" w:cs="Aptos"/>
          <w:b/>
          <w:bCs/>
        </w:rPr>
        <w:t xml:space="preserve"> </w:t>
      </w:r>
      <w:r w:rsidRPr="0024609A">
        <w:ptab w:relativeTo="margin" w:alignment="right" w:leader="dot"/>
      </w:r>
      <w:r w:rsidR="0024609A" w:rsidRPr="0024609A">
        <w:t>17</w:t>
      </w:r>
    </w:p>
    <w:p w14:paraId="44BAD0C5" w14:textId="0B794A04" w:rsidR="003E328F" w:rsidRPr="0024609A" w:rsidRDefault="003E328F" w:rsidP="003E328F">
      <w:pPr>
        <w:pStyle w:val="TOC1"/>
        <w:numPr>
          <w:ilvl w:val="0"/>
          <w:numId w:val="20"/>
        </w:numPr>
      </w:pPr>
      <w:r w:rsidRPr="0024609A">
        <w:rPr>
          <w:b/>
          <w:bCs/>
        </w:rPr>
        <w:t>Conclusion</w:t>
      </w:r>
      <w:r w:rsidRPr="0024609A">
        <w:ptab w:relativeTo="margin" w:alignment="right" w:leader="dot"/>
      </w:r>
      <w:r w:rsidR="0024609A" w:rsidRPr="0024609A">
        <w:t>17</w:t>
      </w:r>
    </w:p>
    <w:p w14:paraId="4682B982" w14:textId="77777777" w:rsidR="003E328F" w:rsidRPr="0024609A" w:rsidRDefault="003E328F" w:rsidP="002602C2">
      <w:pPr>
        <w:ind w:left="720"/>
        <w:rPr>
          <w:b/>
          <w:bCs/>
          <w:lang w:val="en-US"/>
        </w:rPr>
      </w:pPr>
    </w:p>
    <w:p w14:paraId="75EEA2B4" w14:textId="77777777" w:rsidR="003E328F" w:rsidRDefault="003E328F" w:rsidP="002602C2">
      <w:pPr>
        <w:ind w:left="720"/>
        <w:rPr>
          <w:b/>
          <w:bCs/>
          <w:sz w:val="28"/>
          <w:szCs w:val="28"/>
          <w:lang w:val="en-US"/>
        </w:rPr>
      </w:pPr>
    </w:p>
    <w:p w14:paraId="077A2F4D" w14:textId="77777777" w:rsidR="003E328F" w:rsidRDefault="003E328F" w:rsidP="002602C2">
      <w:pPr>
        <w:ind w:left="720"/>
        <w:rPr>
          <w:b/>
          <w:bCs/>
          <w:sz w:val="28"/>
          <w:szCs w:val="28"/>
          <w:lang w:val="en-US"/>
        </w:rPr>
      </w:pPr>
    </w:p>
    <w:p w14:paraId="3367DD40" w14:textId="77777777" w:rsidR="003E328F" w:rsidRDefault="003E328F" w:rsidP="002602C2">
      <w:pPr>
        <w:ind w:left="720"/>
        <w:rPr>
          <w:b/>
          <w:bCs/>
          <w:sz w:val="28"/>
          <w:szCs w:val="28"/>
          <w:lang w:val="en-US"/>
        </w:rPr>
      </w:pPr>
    </w:p>
    <w:p w14:paraId="30578835" w14:textId="77777777" w:rsidR="003E328F" w:rsidRDefault="003E328F" w:rsidP="002602C2">
      <w:pPr>
        <w:ind w:left="720"/>
        <w:rPr>
          <w:b/>
          <w:bCs/>
          <w:sz w:val="28"/>
          <w:szCs w:val="28"/>
          <w:lang w:val="en-US"/>
        </w:rPr>
      </w:pPr>
    </w:p>
    <w:p w14:paraId="11F94761" w14:textId="77777777" w:rsidR="003E328F" w:rsidRDefault="003E328F" w:rsidP="002602C2">
      <w:pPr>
        <w:ind w:left="720"/>
        <w:rPr>
          <w:b/>
          <w:bCs/>
          <w:sz w:val="28"/>
          <w:szCs w:val="28"/>
          <w:lang w:val="en-US"/>
        </w:rPr>
      </w:pPr>
    </w:p>
    <w:p w14:paraId="1F88B89A" w14:textId="77777777" w:rsidR="003E328F" w:rsidRDefault="003E328F" w:rsidP="002602C2">
      <w:pPr>
        <w:ind w:left="720"/>
        <w:rPr>
          <w:b/>
          <w:bCs/>
          <w:sz w:val="28"/>
          <w:szCs w:val="28"/>
          <w:lang w:val="en-US"/>
        </w:rPr>
      </w:pPr>
    </w:p>
    <w:p w14:paraId="42357421" w14:textId="77777777" w:rsidR="003E328F" w:rsidRDefault="003E328F" w:rsidP="002602C2">
      <w:pPr>
        <w:ind w:left="720"/>
        <w:rPr>
          <w:b/>
          <w:bCs/>
          <w:sz w:val="28"/>
          <w:szCs w:val="28"/>
          <w:lang w:val="en-US"/>
        </w:rPr>
      </w:pPr>
    </w:p>
    <w:p w14:paraId="12B4F173" w14:textId="77777777" w:rsidR="003E328F" w:rsidRDefault="003E328F" w:rsidP="002602C2">
      <w:pPr>
        <w:ind w:left="720"/>
        <w:rPr>
          <w:b/>
          <w:bCs/>
          <w:sz w:val="28"/>
          <w:szCs w:val="28"/>
          <w:lang w:val="en-US"/>
        </w:rPr>
      </w:pPr>
    </w:p>
    <w:p w14:paraId="7DECBE92" w14:textId="77777777" w:rsidR="003E328F" w:rsidRDefault="003E328F" w:rsidP="002602C2">
      <w:pPr>
        <w:ind w:left="720"/>
        <w:rPr>
          <w:b/>
          <w:bCs/>
          <w:sz w:val="28"/>
          <w:szCs w:val="28"/>
          <w:lang w:val="en-US"/>
        </w:rPr>
      </w:pPr>
    </w:p>
    <w:p w14:paraId="0E1DFDF6" w14:textId="77777777" w:rsidR="003E328F" w:rsidRDefault="003E328F" w:rsidP="002602C2">
      <w:pPr>
        <w:ind w:left="720"/>
        <w:rPr>
          <w:b/>
          <w:bCs/>
          <w:sz w:val="28"/>
          <w:szCs w:val="28"/>
          <w:lang w:val="en-US"/>
        </w:rPr>
      </w:pPr>
    </w:p>
    <w:p w14:paraId="5667082C" w14:textId="77777777" w:rsidR="003E328F" w:rsidRDefault="003E328F" w:rsidP="002602C2">
      <w:pPr>
        <w:ind w:left="720"/>
        <w:rPr>
          <w:b/>
          <w:bCs/>
          <w:sz w:val="28"/>
          <w:szCs w:val="28"/>
          <w:lang w:val="en-US"/>
        </w:rPr>
      </w:pPr>
    </w:p>
    <w:p w14:paraId="68A6BF02" w14:textId="77777777" w:rsidR="003E328F" w:rsidRPr="002602C2" w:rsidRDefault="003E328F" w:rsidP="002602C2">
      <w:pPr>
        <w:ind w:left="720"/>
        <w:rPr>
          <w:b/>
          <w:bCs/>
          <w:sz w:val="28"/>
          <w:szCs w:val="28"/>
          <w:lang w:val="en-US"/>
        </w:rPr>
      </w:pPr>
    </w:p>
    <w:p w14:paraId="3183DC3E" w14:textId="65B14B4F" w:rsidR="0089780B" w:rsidRPr="0089780B" w:rsidRDefault="00306519" w:rsidP="0089780B">
      <w:pPr>
        <w:pStyle w:val="Title"/>
        <w:numPr>
          <w:ilvl w:val="0"/>
          <w:numId w:val="1"/>
        </w:numPr>
        <w:rPr>
          <w:b/>
          <w:bCs/>
          <w:sz w:val="36"/>
          <w:szCs w:val="36"/>
          <w:lang w:val="en-US"/>
        </w:rPr>
      </w:pPr>
      <w:r w:rsidRPr="00E034B2">
        <w:rPr>
          <w:b/>
          <w:bCs/>
          <w:sz w:val="36"/>
          <w:szCs w:val="36"/>
          <w:lang w:val="en-US"/>
        </w:rPr>
        <w:lastRenderedPageBreak/>
        <w:t>Introduction</w:t>
      </w:r>
    </w:p>
    <w:p w14:paraId="29DFDE39" w14:textId="2FCD5201" w:rsidR="0089780B" w:rsidRDefault="0089780B" w:rsidP="0089780B">
      <w:pPr>
        <w:ind w:left="360"/>
        <w:rPr>
          <w:lang w:val="en-US"/>
        </w:rPr>
      </w:pPr>
      <w:r>
        <w:rPr>
          <w:lang w:val="en-US"/>
        </w:rPr>
        <w:t>The objective</w:t>
      </w:r>
      <w:r w:rsidRPr="004D7688">
        <w:rPr>
          <w:lang w:val="en-US"/>
        </w:rPr>
        <w:t xml:space="preserve"> of this project is to design and implement a controlled rectifier </w:t>
      </w:r>
      <w:proofErr w:type="gramStart"/>
      <w:r w:rsidRPr="004D7688">
        <w:rPr>
          <w:lang w:val="en-US"/>
        </w:rPr>
        <w:t>in order to</w:t>
      </w:r>
      <w:proofErr w:type="gramEnd"/>
      <w:r w:rsidRPr="004D7688">
        <w:rPr>
          <w:lang w:val="en-US"/>
        </w:rPr>
        <w:t xml:space="preserve"> drive a DC motor. A controlled rectifier will be designed which can accept either single-phase or three-phase AC input from a grid and provide variable DC output through a </w:t>
      </w:r>
      <w:proofErr w:type="spellStart"/>
      <w:r w:rsidRPr="004D7688">
        <w:rPr>
          <w:lang w:val="en-US"/>
        </w:rPr>
        <w:t>variac</w:t>
      </w:r>
      <w:proofErr w:type="spellEnd"/>
      <w:r w:rsidRPr="004D7688">
        <w:rPr>
          <w:lang w:val="en-US"/>
        </w:rPr>
        <w:t>. The specified maximum output voltage of the rectifier is 180 V; however, the voltage should be controllable according to the operating requirements of the motor.</w:t>
      </w:r>
      <w:r>
        <w:rPr>
          <w:lang w:val="en-US"/>
        </w:rPr>
        <w:t xml:space="preserve"> </w:t>
      </w:r>
      <w:r w:rsidRPr="004D7688">
        <w:rPr>
          <w:lang w:val="en-US"/>
        </w:rPr>
        <w:t xml:space="preserve">In the following pages, we provided information about the topologies we </w:t>
      </w:r>
      <w:r>
        <w:rPr>
          <w:lang w:val="en-US"/>
        </w:rPr>
        <w:t>chose</w:t>
      </w:r>
      <w:r w:rsidRPr="004D7688">
        <w:rPr>
          <w:lang w:val="en-US"/>
        </w:rPr>
        <w:t>. Then, we designed the circuit based on the topology we chose and simulated it with appropriate parameters. According to the simulation results, we selected the most suitable and efficient component for the project.</w:t>
      </w:r>
    </w:p>
    <w:p w14:paraId="59C1A21E" w14:textId="71321BFA" w:rsidR="009C2CE8" w:rsidRDefault="00306519" w:rsidP="009C2CE8">
      <w:pPr>
        <w:pStyle w:val="Title"/>
        <w:numPr>
          <w:ilvl w:val="0"/>
          <w:numId w:val="1"/>
        </w:numPr>
        <w:rPr>
          <w:b/>
          <w:bCs/>
          <w:sz w:val="36"/>
          <w:szCs w:val="36"/>
          <w:lang w:val="en-US"/>
        </w:rPr>
      </w:pPr>
      <w:r w:rsidRPr="00E034B2">
        <w:rPr>
          <w:b/>
          <w:bCs/>
          <w:sz w:val="36"/>
          <w:szCs w:val="36"/>
          <w:lang w:val="en-US"/>
        </w:rPr>
        <w:t>Topology Selection</w:t>
      </w:r>
    </w:p>
    <w:p w14:paraId="2D986204" w14:textId="1970CD02" w:rsidR="003E328F" w:rsidRPr="003E328F" w:rsidRDefault="003E328F" w:rsidP="003E328F">
      <w:pPr>
        <w:pStyle w:val="ListParagraph"/>
        <w:numPr>
          <w:ilvl w:val="0"/>
          <w:numId w:val="21"/>
        </w:numPr>
        <w:rPr>
          <w:b/>
          <w:bCs/>
          <w:lang w:val="en-US"/>
        </w:rPr>
      </w:pPr>
      <w:r w:rsidRPr="003E328F">
        <w:rPr>
          <w:b/>
          <w:bCs/>
        </w:rPr>
        <w:t>Single-Phase Diode Rectifier + DC-DC Buck Converter </w:t>
      </w:r>
    </w:p>
    <w:p w14:paraId="5F1B1739" w14:textId="77777777" w:rsidR="0089780B" w:rsidRDefault="0089780B" w:rsidP="0089780B">
      <w:pPr>
        <w:spacing w:line="257" w:lineRule="auto"/>
        <w:ind w:left="360"/>
      </w:pPr>
      <w:r w:rsidRPr="07FC360F">
        <w:rPr>
          <w:rFonts w:ascii="Aptos" w:eastAsia="Aptos" w:hAnsi="Aptos" w:cs="Aptos"/>
          <w:lang w:val="en-US"/>
        </w:rPr>
        <w:t>As a result of our research, the first topology we chose consists of two parts. The first part is the circuit in Figure 1. This circuit rectifies the single-phase AC voltage and converts the low ripple into DC voltage. Then, we adjust the duty cycle of the buck converter circuit in Figure 2 to obtain an output voltage and current.</w:t>
      </w:r>
    </w:p>
    <w:p w14:paraId="2D56C46B" w14:textId="77777777" w:rsidR="0089780B" w:rsidRDefault="0089780B" w:rsidP="0089780B">
      <w:pPr>
        <w:spacing w:line="257" w:lineRule="auto"/>
        <w:jc w:val="center"/>
      </w:pPr>
      <w:r>
        <w:rPr>
          <w:noProof/>
        </w:rPr>
        <w:drawing>
          <wp:inline distT="0" distB="0" distL="0" distR="0" wp14:anchorId="19E332CA" wp14:editId="45D53C73">
            <wp:extent cx="3066554" cy="2017951"/>
            <wp:effectExtent l="0" t="0" r="0" b="0"/>
            <wp:docPr id="892072268" name="Picture 892072268"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72268" name="Picture 892072268" descr="A diagram of a circ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6554" cy="2017951"/>
                    </a:xfrm>
                    <a:prstGeom prst="rect">
                      <a:avLst/>
                    </a:prstGeom>
                  </pic:spPr>
                </pic:pic>
              </a:graphicData>
            </a:graphic>
          </wp:inline>
        </w:drawing>
      </w:r>
    </w:p>
    <w:p w14:paraId="74BA071F" w14:textId="77777777" w:rsidR="0089780B" w:rsidRDefault="0089780B" w:rsidP="0089780B">
      <w:pPr>
        <w:spacing w:line="257" w:lineRule="auto"/>
        <w:jc w:val="center"/>
      </w:pPr>
      <w:r w:rsidRPr="07FC360F">
        <w:rPr>
          <w:rFonts w:ascii="Aptos" w:eastAsia="Aptos" w:hAnsi="Aptos" w:cs="Aptos"/>
          <w:sz w:val="18"/>
          <w:szCs w:val="18"/>
          <w:lang w:val="en-US"/>
        </w:rPr>
        <w:t>Figure 1: Single Phase Diode Rectifier</w:t>
      </w:r>
    </w:p>
    <w:p w14:paraId="1FB030B1" w14:textId="77777777" w:rsidR="0089780B" w:rsidRDefault="0089780B" w:rsidP="0089780B">
      <w:pPr>
        <w:spacing w:line="257" w:lineRule="auto"/>
        <w:ind w:left="720"/>
        <w:rPr>
          <w:rFonts w:ascii="Aptos" w:eastAsia="Aptos" w:hAnsi="Aptos" w:cs="Aptos"/>
          <w:lang w:val="en-US"/>
        </w:rPr>
      </w:pPr>
      <w:r w:rsidRPr="07FC360F">
        <w:rPr>
          <w:rFonts w:ascii="Aptos" w:eastAsia="Aptos" w:hAnsi="Aptos" w:cs="Aptos"/>
          <w:lang w:val="en-US"/>
        </w:rPr>
        <w:t xml:space="preserve">The working logic of the single-phase diode rectifier is based on the diodes passing current in one direction, when a positive voltage is given, current will pass through D1 and D4 and vice versa. The formula below contains the formula for the average voltage, ripple voltage and ripple </w:t>
      </w:r>
      <w:proofErr w:type="gramStart"/>
      <w:r w:rsidRPr="07FC360F">
        <w:rPr>
          <w:rFonts w:ascii="Aptos" w:eastAsia="Aptos" w:hAnsi="Aptos" w:cs="Aptos"/>
          <w:lang w:val="en-US"/>
        </w:rPr>
        <w:t>frequency  we</w:t>
      </w:r>
      <w:proofErr w:type="gramEnd"/>
      <w:r w:rsidRPr="07FC360F">
        <w:rPr>
          <w:rFonts w:ascii="Aptos" w:eastAsia="Aptos" w:hAnsi="Aptos" w:cs="Aptos"/>
          <w:lang w:val="en-US"/>
        </w:rPr>
        <w:t xml:space="preserve"> can get when we use this circuit.</w:t>
      </w:r>
    </w:p>
    <w:p w14:paraId="7D8F6941" w14:textId="77777777" w:rsidR="00A47EEF" w:rsidRDefault="00A47EEF" w:rsidP="0089780B">
      <w:pPr>
        <w:spacing w:line="257" w:lineRule="auto"/>
        <w:ind w:left="720"/>
      </w:pPr>
    </w:p>
    <w:p w14:paraId="4548B6AA"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avg</m:t>
              </m:r>
            </m:sub>
          </m:sSub>
          <m:r>
            <w:rPr>
              <w:rFonts w:ascii="Cambria Math" w:hAnsi="Cambria Math"/>
            </w:rPr>
            <m:t>=</m:t>
          </m:r>
          <m:d>
            <m:dPr>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s</m:t>
              </m:r>
            </m:sub>
          </m:sSub>
          <m:r>
            <m:rPr>
              <m:lit/>
            </m:rPr>
            <w:rPr>
              <w:rFonts w:ascii="Cambria Math" w:hAnsi="Cambria Math"/>
            </w:rPr>
            <m:t>/</m:t>
          </m:r>
          <m:r>
            <w:rPr>
              <w:rFonts w:ascii="Cambria Math" w:hAnsi="Cambria Math"/>
            </w:rPr>
            <m:t>π</m:t>
          </m:r>
        </m:oMath>
      </m:oMathPara>
    </w:p>
    <w:p w14:paraId="119472B9" w14:textId="77777777" w:rsidR="0089780B" w:rsidRDefault="0089780B" w:rsidP="0089780B">
      <w:pPr>
        <w:spacing w:line="257" w:lineRule="auto"/>
        <w:jc w:val="center"/>
      </w:pPr>
      <m:oMathPara>
        <m:oMath>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V</m:t>
              </m:r>
            </m:e>
            <m:sub>
              <m:r>
                <w:rPr>
                  <w:rFonts w:ascii="Cambria Math" w:hAnsi="Cambria Math"/>
                </w:rPr>
                <m:t>s</m:t>
              </m:r>
            </m:sub>
          </m:sSub>
        </m:oMath>
      </m:oMathPara>
    </w:p>
    <w:p w14:paraId="0701EA51"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f</m:t>
              </m:r>
            </m:e>
            <m:sub>
              <m:r>
                <w:rPr>
                  <w:rFonts w:ascii="Cambria Math" w:hAnsi="Cambria Math"/>
                </w:rPr>
                <m:t>ripple</m:t>
              </m:r>
            </m:sub>
          </m:sSub>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s</m:t>
              </m:r>
            </m:sub>
          </m:sSub>
        </m:oMath>
      </m:oMathPara>
    </w:p>
    <w:p w14:paraId="6F86E75C" w14:textId="77777777" w:rsidR="0089780B" w:rsidRDefault="0089780B" w:rsidP="0089780B">
      <w:pPr>
        <w:spacing w:line="257" w:lineRule="auto"/>
        <w:jc w:val="center"/>
      </w:pPr>
    </w:p>
    <w:p w14:paraId="2566AEA2" w14:textId="77777777" w:rsidR="0089780B" w:rsidRDefault="0089780B" w:rsidP="0089780B">
      <w:pPr>
        <w:spacing w:line="257" w:lineRule="auto"/>
        <w:jc w:val="center"/>
      </w:pPr>
      <w:r>
        <w:rPr>
          <w:noProof/>
        </w:rPr>
        <w:lastRenderedPageBreak/>
        <w:drawing>
          <wp:inline distT="0" distB="0" distL="0" distR="0" wp14:anchorId="3A7B45D9" wp14:editId="207CD807">
            <wp:extent cx="4011516" cy="1920406"/>
            <wp:effectExtent l="0" t="0" r="0" b="0"/>
            <wp:docPr id="453296372" name="Picture 45329637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96372" name="Picture 453296372"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1516" cy="1920406"/>
                    </a:xfrm>
                    <a:prstGeom prst="rect">
                      <a:avLst/>
                    </a:prstGeom>
                  </pic:spPr>
                </pic:pic>
              </a:graphicData>
            </a:graphic>
          </wp:inline>
        </w:drawing>
      </w:r>
    </w:p>
    <w:p w14:paraId="6F463A37" w14:textId="77777777" w:rsidR="0089780B" w:rsidRDefault="0089780B" w:rsidP="0089780B">
      <w:pPr>
        <w:spacing w:line="257" w:lineRule="auto"/>
        <w:jc w:val="center"/>
      </w:pPr>
      <w:r w:rsidRPr="07FC360F">
        <w:rPr>
          <w:rFonts w:ascii="Aptos" w:eastAsia="Aptos" w:hAnsi="Aptos" w:cs="Aptos"/>
          <w:sz w:val="18"/>
          <w:szCs w:val="18"/>
          <w:lang w:val="en-US"/>
        </w:rPr>
        <w:t xml:space="preserve">Figure 2: Buck Converter </w:t>
      </w:r>
    </w:p>
    <w:p w14:paraId="7434471D" w14:textId="77777777" w:rsidR="0089780B" w:rsidRDefault="0089780B" w:rsidP="0089780B">
      <w:pPr>
        <w:spacing w:line="257" w:lineRule="auto"/>
        <w:ind w:left="720"/>
      </w:pPr>
      <w:r w:rsidRPr="07FC360F">
        <w:rPr>
          <w:rFonts w:ascii="Aptos" w:eastAsia="Aptos" w:hAnsi="Aptos" w:cs="Aptos"/>
          <w:lang w:val="en-US"/>
        </w:rPr>
        <w:t xml:space="preserve">A </w:t>
      </w:r>
      <w:r w:rsidRPr="07FC360F">
        <w:rPr>
          <w:rFonts w:ascii="Aptos" w:eastAsia="Aptos" w:hAnsi="Aptos" w:cs="Aptos"/>
          <w:b/>
          <w:bCs/>
          <w:lang w:val="en-US"/>
        </w:rPr>
        <w:t>buck converter</w:t>
      </w:r>
      <w:r w:rsidRPr="07FC360F">
        <w:rPr>
          <w:rFonts w:ascii="Aptos" w:eastAsia="Aptos" w:hAnsi="Aptos" w:cs="Aptos"/>
          <w:lang w:val="en-US"/>
        </w:rPr>
        <w:t xml:space="preserve"> is a DC-DC power converter that steps down voltage from its input (source) to its output (load) based on the </w:t>
      </w:r>
      <w:r w:rsidRPr="07FC360F">
        <w:rPr>
          <w:rFonts w:ascii="Aptos" w:eastAsia="Aptos" w:hAnsi="Aptos" w:cs="Aptos"/>
          <w:b/>
          <w:bCs/>
          <w:lang w:val="en-US"/>
        </w:rPr>
        <w:t>duty cycle (D)</w:t>
      </w:r>
      <w:r w:rsidRPr="07FC360F">
        <w:rPr>
          <w:rFonts w:ascii="Aptos" w:eastAsia="Aptos" w:hAnsi="Aptos" w:cs="Aptos"/>
          <w:lang w:val="en-US"/>
        </w:rPr>
        <w:t xml:space="preserve"> of the switching device, where </w:t>
      </w:r>
      <w:proofErr w:type="gramStart"/>
      <w:r w:rsidRPr="07FC360F">
        <w:rPr>
          <w:rFonts w:ascii="Aptos" w:eastAsia="Aptos" w:hAnsi="Aptos" w:cs="Aptos"/>
          <w:lang w:val="en-US"/>
        </w:rPr>
        <w:t xml:space="preserve">  .</w:t>
      </w:r>
      <w:proofErr w:type="gramEnd"/>
      <w:r w:rsidRPr="07FC360F">
        <w:rPr>
          <w:rFonts w:ascii="Aptos" w:eastAsia="Aptos" w:hAnsi="Aptos" w:cs="Aptos"/>
          <w:lang w:val="en-US"/>
        </w:rPr>
        <w:t xml:space="preserve"> It employs a transistor, inductor, diode, and capacitor to regulate and smooth the output voltage.</w:t>
      </w:r>
    </w:p>
    <w:p w14:paraId="14991C8C" w14:textId="77777777" w:rsidR="0089780B" w:rsidRDefault="0089780B" w:rsidP="0089780B">
      <w:pPr>
        <w:spacing w:line="257" w:lineRule="auto"/>
        <w:ind w:left="720"/>
      </w:pPr>
      <w:r w:rsidRPr="07FC360F">
        <w:rPr>
          <w:rFonts w:ascii="Aptos" w:eastAsia="Aptos" w:hAnsi="Aptos" w:cs="Aptos"/>
          <w:lang w:val="en-US"/>
        </w:rPr>
        <w:t>If we combine and use these two circuits, the average voltage value we will obtain at the output can be found using the equation below.</w:t>
      </w:r>
    </w:p>
    <w:p w14:paraId="50E8E7D2"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D</m:t>
          </m:r>
          <m:r>
            <m:rPr>
              <m:lit/>
            </m:rPr>
            <w:rPr>
              <w:rFonts w:ascii="Cambria Math" w:hAnsi="Cambria Math"/>
            </w:rPr>
            <m:t>/</m:t>
          </m:r>
          <m:r>
            <w:rPr>
              <w:rFonts w:ascii="Cambria Math" w:hAnsi="Cambria Math"/>
            </w:rPr>
            <m:t>π</m:t>
          </m:r>
        </m:oMath>
      </m:oMathPara>
    </w:p>
    <w:p w14:paraId="12124FA3" w14:textId="77777777" w:rsidR="0089780B" w:rsidRDefault="0089780B" w:rsidP="0089780B">
      <w:pPr>
        <w:spacing w:line="257" w:lineRule="auto"/>
      </w:pPr>
      <w:r w:rsidRPr="07FC360F">
        <w:rPr>
          <w:rFonts w:ascii="Aptos" w:eastAsia="Aptos" w:hAnsi="Aptos" w:cs="Aptos"/>
          <w:lang w:val="en-US"/>
        </w:rPr>
        <w:t xml:space="preserve"> </w:t>
      </w:r>
    </w:p>
    <w:p w14:paraId="6385ECB7" w14:textId="77777777" w:rsidR="0089780B" w:rsidRDefault="0089780B" w:rsidP="0089780B">
      <w:pPr>
        <w:spacing w:line="257" w:lineRule="auto"/>
        <w:ind w:firstLine="360"/>
      </w:pPr>
      <w:r w:rsidRPr="0089780B">
        <w:rPr>
          <w:rFonts w:ascii="Aptos" w:eastAsia="Aptos" w:hAnsi="Aptos" w:cs="Aptos"/>
          <w:b/>
          <w:bCs/>
          <w:lang w:val="en-US"/>
        </w:rPr>
        <w:t>Advantages</w:t>
      </w:r>
      <w:r w:rsidRPr="07FC360F">
        <w:rPr>
          <w:rFonts w:ascii="Aptos" w:eastAsia="Aptos" w:hAnsi="Aptos" w:cs="Aptos"/>
          <w:lang w:val="en-US"/>
        </w:rPr>
        <w:t>:</w:t>
      </w:r>
    </w:p>
    <w:p w14:paraId="23D713C8" w14:textId="77777777" w:rsidR="0089780B" w:rsidRDefault="0089780B" w:rsidP="0089780B">
      <w:pPr>
        <w:pStyle w:val="ListParagraph"/>
        <w:numPr>
          <w:ilvl w:val="0"/>
          <w:numId w:val="17"/>
        </w:numPr>
        <w:spacing w:after="0" w:line="257" w:lineRule="auto"/>
        <w:rPr>
          <w:rFonts w:ascii="Aptos" w:eastAsia="Aptos" w:hAnsi="Aptos" w:cs="Aptos"/>
          <w:lang w:val="en-US"/>
        </w:rPr>
      </w:pPr>
      <w:r w:rsidRPr="07FC360F">
        <w:rPr>
          <w:rFonts w:ascii="Aptos" w:eastAsia="Aptos" w:hAnsi="Aptos" w:cs="Aptos"/>
          <w:lang w:val="en-US"/>
        </w:rPr>
        <w:t>Simple design and widely used.</w:t>
      </w:r>
    </w:p>
    <w:p w14:paraId="0D1E9755" w14:textId="77777777" w:rsidR="0089780B" w:rsidRDefault="0089780B" w:rsidP="0089780B">
      <w:pPr>
        <w:pStyle w:val="ListParagraph"/>
        <w:numPr>
          <w:ilvl w:val="0"/>
          <w:numId w:val="17"/>
        </w:numPr>
        <w:spacing w:after="0" w:line="257" w:lineRule="auto"/>
        <w:rPr>
          <w:rFonts w:ascii="Aptos" w:eastAsia="Aptos" w:hAnsi="Aptos" w:cs="Aptos"/>
          <w:lang w:val="en-US"/>
        </w:rPr>
      </w:pPr>
      <w:r w:rsidRPr="07FC360F">
        <w:rPr>
          <w:rFonts w:ascii="Aptos" w:eastAsia="Aptos" w:hAnsi="Aptos" w:cs="Aptos"/>
          <w:lang w:val="en-US"/>
        </w:rPr>
        <w:t>Lower cost since it requires only a diode bridge and a buck converter.</w:t>
      </w:r>
    </w:p>
    <w:p w14:paraId="69A049C7" w14:textId="77777777" w:rsidR="0089780B" w:rsidRDefault="0089780B" w:rsidP="0089780B">
      <w:pPr>
        <w:spacing w:line="257" w:lineRule="auto"/>
        <w:ind w:firstLine="720"/>
      </w:pPr>
      <w:r w:rsidRPr="07FC360F">
        <w:rPr>
          <w:rFonts w:ascii="Aptos" w:eastAsia="Aptos" w:hAnsi="Aptos" w:cs="Aptos"/>
          <w:lang w:val="en-US"/>
        </w:rPr>
        <w:t>Disadvantages:</w:t>
      </w:r>
    </w:p>
    <w:p w14:paraId="453B5672" w14:textId="77777777" w:rsidR="0089780B" w:rsidRDefault="0089780B" w:rsidP="0089780B">
      <w:pPr>
        <w:pStyle w:val="ListParagraph"/>
        <w:numPr>
          <w:ilvl w:val="0"/>
          <w:numId w:val="16"/>
        </w:numPr>
        <w:spacing w:after="0" w:line="257" w:lineRule="auto"/>
        <w:rPr>
          <w:rFonts w:ascii="Aptos" w:eastAsia="Aptos" w:hAnsi="Aptos" w:cs="Aptos"/>
          <w:lang w:val="en-US"/>
        </w:rPr>
      </w:pPr>
      <w:r w:rsidRPr="07FC360F">
        <w:rPr>
          <w:rFonts w:ascii="Aptos" w:eastAsia="Aptos" w:hAnsi="Aptos" w:cs="Aptos"/>
          <w:lang w:val="en-US"/>
        </w:rPr>
        <w:t>Limited power output compared to three-phase topologies.</w:t>
      </w:r>
    </w:p>
    <w:p w14:paraId="1070369F" w14:textId="77777777" w:rsidR="0089780B" w:rsidRDefault="0089780B" w:rsidP="0089780B">
      <w:pPr>
        <w:pStyle w:val="ListParagraph"/>
        <w:numPr>
          <w:ilvl w:val="0"/>
          <w:numId w:val="16"/>
        </w:numPr>
        <w:spacing w:after="0" w:line="257" w:lineRule="auto"/>
        <w:rPr>
          <w:rFonts w:ascii="Aptos" w:eastAsia="Aptos" w:hAnsi="Aptos" w:cs="Aptos"/>
          <w:lang w:val="en-US"/>
        </w:rPr>
      </w:pPr>
      <w:r w:rsidRPr="07FC360F">
        <w:rPr>
          <w:rFonts w:ascii="Aptos" w:eastAsia="Aptos" w:hAnsi="Aptos" w:cs="Aptos"/>
          <w:lang w:val="en-US"/>
        </w:rPr>
        <w:t>Output ripple depends on the filter design and input frequency.</w:t>
      </w:r>
    </w:p>
    <w:p w14:paraId="3BEC381F" w14:textId="77777777" w:rsidR="0089780B" w:rsidRDefault="0089780B" w:rsidP="0089780B">
      <w:pPr>
        <w:pStyle w:val="ListParagraph"/>
        <w:numPr>
          <w:ilvl w:val="0"/>
          <w:numId w:val="16"/>
        </w:numPr>
        <w:spacing w:after="0" w:line="257" w:lineRule="auto"/>
        <w:rPr>
          <w:rFonts w:ascii="Aptos" w:eastAsia="Aptos" w:hAnsi="Aptos" w:cs="Aptos"/>
          <w:lang w:val="en-US"/>
        </w:rPr>
      </w:pPr>
      <w:r w:rsidRPr="07FC360F">
        <w:rPr>
          <w:rFonts w:ascii="Aptos" w:eastAsia="Aptos" w:hAnsi="Aptos" w:cs="Aptos"/>
          <w:lang w:val="en-US"/>
        </w:rPr>
        <w:t>Efficiency may be lower due to high input ripple, requiring additional filtering.</w:t>
      </w:r>
    </w:p>
    <w:p w14:paraId="7031C63D" w14:textId="77777777" w:rsidR="0089780B" w:rsidRDefault="0089780B" w:rsidP="0089780B">
      <w:pPr>
        <w:spacing w:after="0" w:line="257" w:lineRule="auto"/>
        <w:ind w:left="720"/>
      </w:pPr>
      <w:r w:rsidRPr="07FC360F">
        <w:rPr>
          <w:rFonts w:ascii="Aptos" w:eastAsia="Aptos" w:hAnsi="Aptos" w:cs="Aptos"/>
          <w:lang w:val="en-US"/>
        </w:rPr>
        <w:t xml:space="preserve"> </w:t>
      </w:r>
    </w:p>
    <w:p w14:paraId="408F0F37" w14:textId="5A366365" w:rsidR="0089780B" w:rsidRPr="0089780B" w:rsidRDefault="0089780B" w:rsidP="003E328F">
      <w:pPr>
        <w:pStyle w:val="ListParagraph"/>
        <w:numPr>
          <w:ilvl w:val="0"/>
          <w:numId w:val="21"/>
        </w:numPr>
        <w:spacing w:after="0" w:line="257" w:lineRule="auto"/>
        <w:rPr>
          <w:rFonts w:ascii="Aptos" w:eastAsia="Aptos" w:hAnsi="Aptos" w:cs="Aptos"/>
          <w:b/>
          <w:bCs/>
          <w:lang w:val="en-US"/>
        </w:rPr>
      </w:pPr>
      <w:r w:rsidRPr="0089780B">
        <w:rPr>
          <w:rFonts w:ascii="Aptos" w:eastAsia="Aptos" w:hAnsi="Aptos" w:cs="Aptos"/>
          <w:b/>
          <w:bCs/>
          <w:lang w:val="en-US"/>
        </w:rPr>
        <w:t>Three-Phase Controlled Thyristor Rectifier</w:t>
      </w:r>
    </w:p>
    <w:p w14:paraId="4B4790F7" w14:textId="77777777" w:rsidR="0089780B" w:rsidRDefault="0089780B" w:rsidP="0089780B">
      <w:pPr>
        <w:spacing w:line="257" w:lineRule="auto"/>
        <w:ind w:left="360"/>
      </w:pPr>
      <w:r w:rsidRPr="07FC360F">
        <w:rPr>
          <w:rFonts w:ascii="Aptos" w:eastAsia="Aptos" w:hAnsi="Aptos" w:cs="Aptos"/>
          <w:lang w:val="en-US"/>
        </w:rPr>
        <w:t>The second topology we tried for the project architecture is the Three-Phase Controlled Thyristor Rectifier. The important feature of this topology is that, unlike the first topology, we did not need to use any DC-DC buck converter to adjust the output voltage, but this topology had serious disadvantages compared to this advantage, we have listed these negative features below.</w:t>
      </w:r>
    </w:p>
    <w:p w14:paraId="1391215C" w14:textId="77777777" w:rsidR="0089780B" w:rsidRDefault="0089780B" w:rsidP="0089780B">
      <w:pPr>
        <w:spacing w:line="257" w:lineRule="auto"/>
        <w:jc w:val="center"/>
      </w:pPr>
      <w:r>
        <w:rPr>
          <w:noProof/>
        </w:rPr>
        <w:lastRenderedPageBreak/>
        <w:drawing>
          <wp:inline distT="0" distB="0" distL="0" distR="0" wp14:anchorId="1FEDD889" wp14:editId="70784C9F">
            <wp:extent cx="3450635" cy="2670280"/>
            <wp:effectExtent l="0" t="0" r="0" b="0"/>
            <wp:docPr id="209801514" name="Picture 20980151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1514" name="Picture 209801514"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50635" cy="2670280"/>
                    </a:xfrm>
                    <a:prstGeom prst="rect">
                      <a:avLst/>
                    </a:prstGeom>
                  </pic:spPr>
                </pic:pic>
              </a:graphicData>
            </a:graphic>
          </wp:inline>
        </w:drawing>
      </w:r>
    </w:p>
    <w:p w14:paraId="41B980CB" w14:textId="77777777" w:rsidR="0089780B" w:rsidRDefault="0089780B" w:rsidP="0089780B">
      <w:pPr>
        <w:spacing w:line="257" w:lineRule="auto"/>
        <w:jc w:val="center"/>
      </w:pPr>
      <w:r w:rsidRPr="07FC360F">
        <w:rPr>
          <w:rFonts w:ascii="Aptos" w:eastAsia="Aptos" w:hAnsi="Aptos" w:cs="Aptos"/>
          <w:sz w:val="18"/>
          <w:szCs w:val="18"/>
          <w:lang w:val="en-US"/>
        </w:rPr>
        <w:t>Figure 3: Three-Phase Controlled Thyristor Rectifier</w:t>
      </w:r>
    </w:p>
    <w:p w14:paraId="048EB255" w14:textId="77777777" w:rsidR="0089780B" w:rsidRDefault="0089780B" w:rsidP="0089780B">
      <w:pPr>
        <w:spacing w:line="257" w:lineRule="auto"/>
        <w:ind w:left="720"/>
      </w:pPr>
      <w:r w:rsidRPr="07FC360F">
        <w:rPr>
          <w:rFonts w:ascii="Aptos" w:eastAsia="Aptos" w:hAnsi="Aptos" w:cs="Aptos"/>
          <w:lang w:val="en-US"/>
        </w:rPr>
        <w:t>A Three-Phase Controlled Thyristor Rectifier converts three-phase AC power to regulated DC power by controlling the firing angles of thyristors. By adjusting the conduction phase of the thyristors, it provides control over the output voltage and current. Average output voltage, ripple voltage and frequency can be calculated from the following formula.</w:t>
      </w:r>
    </w:p>
    <w:p w14:paraId="715C1E66"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LL</m:t>
              </m:r>
            </m:sub>
          </m:sSub>
          <m:r>
            <w:rPr>
              <w:rFonts w:ascii="Cambria Math" w:hAnsi="Cambria Math"/>
            </w:rPr>
            <m:t>cosα</m:t>
          </m:r>
          <m:r>
            <m:rPr>
              <m:lit/>
            </m:rPr>
            <w:rPr>
              <w:rFonts w:ascii="Cambria Math" w:hAnsi="Cambria Math"/>
            </w:rPr>
            <m:t>/</m:t>
          </m:r>
          <m:r>
            <w:rPr>
              <w:rFonts w:ascii="Cambria Math" w:hAnsi="Cambria Math"/>
            </w:rPr>
            <m:t>π</m:t>
          </m:r>
        </m:oMath>
      </m:oMathPara>
    </w:p>
    <w:p w14:paraId="76071FBE" w14:textId="77777777" w:rsidR="0089780B" w:rsidRDefault="0089780B" w:rsidP="0089780B">
      <w:pPr>
        <w:spacing w:line="257" w:lineRule="auto"/>
        <w:jc w:val="center"/>
      </w:pPr>
    </w:p>
    <w:p w14:paraId="0A59C36C" w14:textId="77777777" w:rsidR="0089780B" w:rsidRDefault="0089780B" w:rsidP="0089780B">
      <w:pPr>
        <w:spacing w:after="0" w:line="257" w:lineRule="auto"/>
        <w:ind w:left="720"/>
      </w:pPr>
      <w:r w:rsidRPr="0089780B">
        <w:rPr>
          <w:rFonts w:ascii="Aptos" w:eastAsia="Aptos" w:hAnsi="Aptos" w:cs="Aptos"/>
          <w:b/>
          <w:bCs/>
          <w:lang w:val="en-US"/>
        </w:rPr>
        <w:t>Advantages</w:t>
      </w:r>
      <w:r w:rsidRPr="07FC360F">
        <w:rPr>
          <w:rFonts w:ascii="Aptos" w:eastAsia="Aptos" w:hAnsi="Aptos" w:cs="Aptos"/>
          <w:lang w:val="en-US"/>
        </w:rPr>
        <w:t>:</w:t>
      </w:r>
    </w:p>
    <w:p w14:paraId="30AAC267"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Direct control of DC output voltage without the need for a DC-DC converter.</w:t>
      </w:r>
    </w:p>
    <w:p w14:paraId="21F0BDCA"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Robust and efficient at high power levels.</w:t>
      </w:r>
    </w:p>
    <w:p w14:paraId="2BADB617" w14:textId="77777777" w:rsidR="0089780B" w:rsidRDefault="0089780B" w:rsidP="0089780B">
      <w:pPr>
        <w:spacing w:after="0" w:line="257" w:lineRule="auto"/>
        <w:ind w:left="720"/>
      </w:pPr>
      <w:r w:rsidRPr="07FC360F">
        <w:rPr>
          <w:rFonts w:ascii="Aptos" w:eastAsia="Aptos" w:hAnsi="Aptos" w:cs="Aptos"/>
          <w:lang w:val="en-US"/>
        </w:rPr>
        <w:t xml:space="preserve"> </w:t>
      </w:r>
    </w:p>
    <w:p w14:paraId="422F63AD" w14:textId="77777777" w:rsidR="0089780B" w:rsidRDefault="0089780B" w:rsidP="0089780B">
      <w:pPr>
        <w:spacing w:after="0" w:line="257" w:lineRule="auto"/>
        <w:ind w:left="720"/>
      </w:pPr>
      <w:r w:rsidRPr="0089780B">
        <w:rPr>
          <w:rFonts w:ascii="Aptos" w:eastAsia="Aptos" w:hAnsi="Aptos" w:cs="Aptos"/>
          <w:b/>
          <w:bCs/>
          <w:lang w:val="en-US"/>
        </w:rPr>
        <w:t>Disadvantages</w:t>
      </w:r>
      <w:r w:rsidRPr="07FC360F">
        <w:rPr>
          <w:rFonts w:ascii="Aptos" w:eastAsia="Aptos" w:hAnsi="Aptos" w:cs="Aptos"/>
          <w:lang w:val="en-US"/>
        </w:rPr>
        <w:t>:</w:t>
      </w:r>
    </w:p>
    <w:p w14:paraId="2F0FBD17"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Requires complex gate control for the SCRs to adjust the output voltage.</w:t>
      </w:r>
    </w:p>
    <w:p w14:paraId="09D5DBA6"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Higher harmonic distortion on the AC side due to phase control.</w:t>
      </w:r>
    </w:p>
    <w:p w14:paraId="6C581CEF"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Not suitable for applications where a very smooth DC output is needed (output ripple is dependent on the AC frequency and firing angle).</w:t>
      </w:r>
    </w:p>
    <w:p w14:paraId="0B5AEE6B" w14:textId="77777777" w:rsidR="0089780B" w:rsidRDefault="0089780B" w:rsidP="0089780B">
      <w:pPr>
        <w:spacing w:after="0" w:line="257" w:lineRule="auto"/>
        <w:ind w:left="720"/>
      </w:pPr>
      <w:r w:rsidRPr="07FC360F">
        <w:rPr>
          <w:rFonts w:ascii="Aptos" w:eastAsia="Aptos" w:hAnsi="Aptos" w:cs="Aptos"/>
          <w:lang w:val="en-US"/>
        </w:rPr>
        <w:t xml:space="preserve"> </w:t>
      </w:r>
    </w:p>
    <w:p w14:paraId="3A79406F" w14:textId="77777777" w:rsidR="0089780B" w:rsidRDefault="0089780B" w:rsidP="0089780B">
      <w:pPr>
        <w:spacing w:after="0" w:line="257" w:lineRule="auto"/>
        <w:ind w:left="720"/>
      </w:pPr>
      <w:r w:rsidRPr="07FC360F">
        <w:rPr>
          <w:rFonts w:ascii="Aptos" w:eastAsia="Aptos" w:hAnsi="Aptos" w:cs="Aptos"/>
          <w:lang w:val="en-US"/>
        </w:rPr>
        <w:t xml:space="preserve"> </w:t>
      </w:r>
    </w:p>
    <w:p w14:paraId="58A9B9B0" w14:textId="2079CDB3" w:rsidR="0089780B" w:rsidRPr="0089780B" w:rsidRDefault="0089780B" w:rsidP="003E328F">
      <w:pPr>
        <w:pStyle w:val="ListParagraph"/>
        <w:numPr>
          <w:ilvl w:val="0"/>
          <w:numId w:val="21"/>
        </w:numPr>
        <w:spacing w:after="0" w:line="257" w:lineRule="auto"/>
        <w:rPr>
          <w:rFonts w:ascii="Aptos" w:eastAsia="Aptos" w:hAnsi="Aptos" w:cs="Aptos"/>
          <w:b/>
          <w:bCs/>
          <w:lang w:val="en-US"/>
        </w:rPr>
      </w:pPr>
      <w:r w:rsidRPr="0089780B">
        <w:rPr>
          <w:rFonts w:ascii="Aptos" w:eastAsia="Aptos" w:hAnsi="Aptos" w:cs="Aptos"/>
          <w:b/>
          <w:bCs/>
          <w:lang w:val="en-US"/>
        </w:rPr>
        <w:t>Three-Phase Diode Rectifier + DC-DC Buck Converter</w:t>
      </w:r>
    </w:p>
    <w:p w14:paraId="02458D34" w14:textId="77777777" w:rsidR="0089780B" w:rsidRDefault="0089780B" w:rsidP="0089780B">
      <w:pPr>
        <w:spacing w:line="257" w:lineRule="auto"/>
        <w:ind w:left="360"/>
      </w:pPr>
      <w:r w:rsidRPr="07FC360F">
        <w:rPr>
          <w:rFonts w:ascii="Aptos" w:eastAsia="Aptos" w:hAnsi="Aptos" w:cs="Aptos"/>
          <w:lang w:val="en-US"/>
        </w:rPr>
        <w:t>The last topology we considered is the 3-phase version of the first topology we mentioned. Similarly, the second part includes a DC-DC buck converter. In Figure 4 and Figure 2, we can see the first and second parts of the topology we chose, respectively.</w:t>
      </w:r>
    </w:p>
    <w:p w14:paraId="4146A575" w14:textId="77777777" w:rsidR="0089780B" w:rsidRDefault="0089780B" w:rsidP="0089780B">
      <w:pPr>
        <w:spacing w:line="257" w:lineRule="auto"/>
        <w:jc w:val="center"/>
      </w:pPr>
      <w:r>
        <w:rPr>
          <w:noProof/>
        </w:rPr>
        <w:lastRenderedPageBreak/>
        <w:drawing>
          <wp:inline distT="0" distB="0" distL="0" distR="0" wp14:anchorId="3A1DE729" wp14:editId="522065EC">
            <wp:extent cx="4230990" cy="2725148"/>
            <wp:effectExtent l="0" t="0" r="0" b="0"/>
            <wp:docPr id="1070757796" name="Picture 107075779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57796" name="Picture 1070757796"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30990" cy="2725148"/>
                    </a:xfrm>
                    <a:prstGeom prst="rect">
                      <a:avLst/>
                    </a:prstGeom>
                  </pic:spPr>
                </pic:pic>
              </a:graphicData>
            </a:graphic>
          </wp:inline>
        </w:drawing>
      </w:r>
    </w:p>
    <w:p w14:paraId="4E4661BB" w14:textId="77777777" w:rsidR="0089780B" w:rsidRDefault="0089780B" w:rsidP="0089780B">
      <w:pPr>
        <w:spacing w:line="257" w:lineRule="auto"/>
        <w:jc w:val="center"/>
      </w:pPr>
      <w:r w:rsidRPr="07FC360F">
        <w:rPr>
          <w:rFonts w:ascii="Aptos" w:eastAsia="Aptos" w:hAnsi="Aptos" w:cs="Aptos"/>
          <w:sz w:val="18"/>
          <w:szCs w:val="18"/>
          <w:lang w:val="en-US"/>
        </w:rPr>
        <w:t>Figure 4: Three-Phase Diode Rectifier</w:t>
      </w:r>
    </w:p>
    <w:p w14:paraId="7D2026CF" w14:textId="77777777" w:rsidR="0089780B" w:rsidRDefault="0089780B" w:rsidP="0089780B">
      <w:pPr>
        <w:spacing w:line="257" w:lineRule="auto"/>
        <w:jc w:val="center"/>
      </w:pPr>
      <w:r w:rsidRPr="07FC360F">
        <w:rPr>
          <w:rFonts w:ascii="Aptos" w:eastAsia="Aptos" w:hAnsi="Aptos" w:cs="Aptos"/>
          <w:sz w:val="18"/>
          <w:szCs w:val="18"/>
          <w:lang w:val="en-US"/>
        </w:rPr>
        <w:t xml:space="preserve"> </w:t>
      </w:r>
    </w:p>
    <w:p w14:paraId="557DD845" w14:textId="77777777" w:rsidR="0089780B" w:rsidRDefault="0089780B" w:rsidP="0089780B">
      <w:pPr>
        <w:spacing w:line="257" w:lineRule="auto"/>
        <w:ind w:left="720"/>
      </w:pPr>
      <w:r w:rsidRPr="07FC360F">
        <w:rPr>
          <w:rFonts w:ascii="Aptos" w:eastAsia="Aptos" w:hAnsi="Aptos" w:cs="Aptos"/>
          <w:lang w:val="en-US"/>
        </w:rPr>
        <w:t xml:space="preserve">A </w:t>
      </w:r>
      <w:r w:rsidRPr="07FC360F">
        <w:rPr>
          <w:rFonts w:ascii="Aptos" w:eastAsia="Aptos" w:hAnsi="Aptos" w:cs="Aptos"/>
          <w:b/>
          <w:bCs/>
          <w:lang w:val="en-US"/>
        </w:rPr>
        <w:t>Three-Phase Diode Rectifier</w:t>
      </w:r>
      <w:r w:rsidRPr="07FC360F">
        <w:rPr>
          <w:rFonts w:ascii="Aptos" w:eastAsia="Aptos" w:hAnsi="Aptos" w:cs="Aptos"/>
          <w:lang w:val="en-US"/>
        </w:rPr>
        <w:t xml:space="preserve"> converts three-phase AC power into unregulated DC power using six diodes arranged in a bridge configuration. The diodes conduct alternately, depending on the phase voltages, to produce a pulsating DC output with lower ripple compared to single-phase rectifiers.</w:t>
      </w:r>
    </w:p>
    <w:p w14:paraId="57DEBFAF" w14:textId="77777777" w:rsidR="0089780B" w:rsidRDefault="0089780B" w:rsidP="0089780B">
      <w:pPr>
        <w:spacing w:line="257" w:lineRule="auto"/>
        <w:ind w:firstLine="720"/>
      </w:pPr>
      <w:r w:rsidRPr="07FC360F">
        <w:rPr>
          <w:rFonts w:ascii="Aptos" w:eastAsia="Aptos" w:hAnsi="Aptos" w:cs="Aptos"/>
          <w:lang w:val="en-US"/>
        </w:rPr>
        <w:t>The average voltage of the 3-phase diode rectifier is calculated with the formula below.</w:t>
      </w:r>
    </w:p>
    <w:p w14:paraId="176C76A4"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LL</m:t>
              </m:r>
            </m:sub>
          </m:sSub>
          <m:r>
            <m:rPr>
              <m:lit/>
            </m:rPr>
            <w:rPr>
              <w:rFonts w:ascii="Cambria Math" w:hAnsi="Cambria Math"/>
            </w:rPr>
            <m:t>/</m:t>
          </m:r>
          <m:r>
            <w:rPr>
              <w:rFonts w:ascii="Cambria Math" w:hAnsi="Cambria Math"/>
            </w:rPr>
            <m:t>π</m:t>
          </m:r>
        </m:oMath>
      </m:oMathPara>
    </w:p>
    <w:p w14:paraId="371031CB" w14:textId="77777777" w:rsidR="0089780B" w:rsidRDefault="0089780B" w:rsidP="0089780B">
      <w:pPr>
        <w:spacing w:line="257" w:lineRule="auto"/>
        <w:jc w:val="center"/>
      </w:pPr>
      <m:oMathPara>
        <m:oMath>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3</m:t>
                      </m:r>
                    </m:e>
                  </m:rad>
                </m:e>
              </m:d>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V</m:t>
                  </m:r>
                </m:e>
                <m:sub>
                  <m:r>
                    <w:rPr>
                      <w:rFonts w:ascii="Cambria Math" w:hAnsi="Cambria Math"/>
                    </w:rPr>
                    <m:t>LL</m:t>
                  </m:r>
                </m:sub>
              </m:sSub>
            </m:num>
            <m:den>
              <m:r>
                <w:rPr>
                  <w:rFonts w:ascii="Cambria Math" w:hAnsi="Cambria Math"/>
                </w:rPr>
                <m:t>2</m:t>
              </m:r>
            </m:den>
          </m:f>
        </m:oMath>
      </m:oMathPara>
    </w:p>
    <w:p w14:paraId="035305C7"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f</m:t>
              </m:r>
            </m:e>
            <m:sub>
              <m:r>
                <w:rPr>
                  <w:rFonts w:ascii="Cambria Math" w:hAnsi="Cambria Math"/>
                </w:rPr>
                <m:t>ripple</m:t>
              </m:r>
            </m:sub>
          </m:sSub>
          <m:r>
            <w:rPr>
              <w:rFonts w:ascii="Cambria Math" w:hAnsi="Cambria Math"/>
            </w:rPr>
            <m:t>=6⋅</m:t>
          </m:r>
          <m:sSub>
            <m:sSubPr>
              <m:ctrlPr>
                <w:rPr>
                  <w:rFonts w:ascii="Cambria Math" w:hAnsi="Cambria Math"/>
                </w:rPr>
              </m:ctrlPr>
            </m:sSubPr>
            <m:e>
              <m:r>
                <w:rPr>
                  <w:rFonts w:ascii="Cambria Math" w:hAnsi="Cambria Math"/>
                </w:rPr>
                <m:t>f</m:t>
              </m:r>
            </m:e>
            <m:sub>
              <m:r>
                <w:rPr>
                  <w:rFonts w:ascii="Cambria Math" w:hAnsi="Cambria Math"/>
                </w:rPr>
                <m:t>s</m:t>
              </m:r>
            </m:sub>
          </m:sSub>
        </m:oMath>
      </m:oMathPara>
    </w:p>
    <w:p w14:paraId="23114C48" w14:textId="77777777" w:rsidR="0089780B" w:rsidRDefault="0089780B" w:rsidP="0089780B">
      <w:pPr>
        <w:spacing w:line="257" w:lineRule="auto"/>
        <w:ind w:left="720"/>
      </w:pPr>
      <w:r w:rsidRPr="07FC360F">
        <w:rPr>
          <w:rFonts w:ascii="Aptos" w:eastAsia="Aptos" w:hAnsi="Aptos" w:cs="Aptos"/>
          <w:lang w:val="en-US"/>
        </w:rPr>
        <w:t>In this topology, we chose the same circuit as the buck converter circuit in Topology 1 Figure 2, so our average output voltage will be the voltage we get from the rectifier multiplied by the duty cycle (D).</w:t>
      </w:r>
    </w:p>
    <w:p w14:paraId="69A82758"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LL</m:t>
              </m:r>
            </m:sub>
          </m:sSub>
          <m:r>
            <w:rPr>
              <w:rFonts w:ascii="Cambria Math" w:hAnsi="Cambria Math"/>
            </w:rPr>
            <m:t>D</m:t>
          </m:r>
          <m:r>
            <m:rPr>
              <m:lit/>
            </m:rPr>
            <w:rPr>
              <w:rFonts w:ascii="Cambria Math" w:hAnsi="Cambria Math"/>
            </w:rPr>
            <m:t>/</m:t>
          </m:r>
          <m:r>
            <w:rPr>
              <w:rFonts w:ascii="Cambria Math" w:hAnsi="Cambria Math"/>
            </w:rPr>
            <m:t>π</m:t>
          </m:r>
        </m:oMath>
      </m:oMathPara>
    </w:p>
    <w:p w14:paraId="72FA4CDB" w14:textId="77777777" w:rsidR="0089780B" w:rsidRPr="0089780B" w:rsidRDefault="0089780B" w:rsidP="0089780B">
      <w:pPr>
        <w:spacing w:line="257" w:lineRule="auto"/>
        <w:ind w:firstLine="360"/>
        <w:rPr>
          <w:b/>
          <w:bCs/>
        </w:rPr>
      </w:pPr>
      <w:r w:rsidRPr="0089780B">
        <w:rPr>
          <w:rFonts w:ascii="Aptos" w:eastAsia="Aptos" w:hAnsi="Aptos" w:cs="Aptos"/>
          <w:b/>
          <w:bCs/>
          <w:lang w:val="en-US"/>
        </w:rPr>
        <w:t>Advantages:</w:t>
      </w:r>
    </w:p>
    <w:p w14:paraId="0763715C" w14:textId="77777777" w:rsidR="0089780B" w:rsidRDefault="0089780B" w:rsidP="0089780B">
      <w:pPr>
        <w:pStyle w:val="ListParagraph"/>
        <w:numPr>
          <w:ilvl w:val="0"/>
          <w:numId w:val="13"/>
        </w:numPr>
        <w:spacing w:after="0" w:line="257" w:lineRule="auto"/>
        <w:rPr>
          <w:rFonts w:ascii="Aptos" w:eastAsia="Aptos" w:hAnsi="Aptos" w:cs="Aptos"/>
          <w:lang w:val="en-US"/>
        </w:rPr>
      </w:pPr>
      <w:r w:rsidRPr="07FC360F">
        <w:rPr>
          <w:rFonts w:ascii="Aptos" w:eastAsia="Aptos" w:hAnsi="Aptos" w:cs="Aptos"/>
          <w:lang w:val="en-US"/>
        </w:rPr>
        <w:t>Higher power capability with three-phase input.</w:t>
      </w:r>
    </w:p>
    <w:p w14:paraId="0D009D62" w14:textId="77777777" w:rsidR="0089780B" w:rsidRDefault="0089780B" w:rsidP="0089780B">
      <w:pPr>
        <w:pStyle w:val="ListParagraph"/>
        <w:numPr>
          <w:ilvl w:val="0"/>
          <w:numId w:val="13"/>
        </w:numPr>
        <w:spacing w:after="0" w:line="257" w:lineRule="auto"/>
        <w:rPr>
          <w:rFonts w:ascii="Aptos" w:eastAsia="Aptos" w:hAnsi="Aptos" w:cs="Aptos"/>
          <w:lang w:val="en-US"/>
        </w:rPr>
      </w:pPr>
      <w:r w:rsidRPr="07FC360F">
        <w:rPr>
          <w:rFonts w:ascii="Aptos" w:eastAsia="Aptos" w:hAnsi="Aptos" w:cs="Aptos"/>
          <w:lang w:val="en-US"/>
        </w:rPr>
        <w:t>Lower input ripple compared to single-phase, resulting in smoother DC output.</w:t>
      </w:r>
    </w:p>
    <w:p w14:paraId="6BA26C99" w14:textId="77777777" w:rsidR="0089780B" w:rsidRDefault="0089780B" w:rsidP="0089780B">
      <w:pPr>
        <w:pStyle w:val="ListParagraph"/>
        <w:numPr>
          <w:ilvl w:val="0"/>
          <w:numId w:val="13"/>
        </w:numPr>
        <w:spacing w:after="0" w:line="257" w:lineRule="auto"/>
        <w:rPr>
          <w:rFonts w:ascii="Aptos" w:eastAsia="Aptos" w:hAnsi="Aptos" w:cs="Aptos"/>
          <w:lang w:val="en-US"/>
        </w:rPr>
      </w:pPr>
      <w:r w:rsidRPr="07FC360F">
        <w:rPr>
          <w:rFonts w:ascii="Aptos" w:eastAsia="Aptos" w:hAnsi="Aptos" w:cs="Aptos"/>
          <w:lang w:val="en-US"/>
        </w:rPr>
        <w:t>Reduced filtering requirements due to lower ripple on the input DC bus.</w:t>
      </w:r>
    </w:p>
    <w:p w14:paraId="512D2C08" w14:textId="77777777" w:rsidR="0089780B" w:rsidRDefault="0089780B" w:rsidP="0089780B">
      <w:pPr>
        <w:spacing w:line="257" w:lineRule="auto"/>
      </w:pPr>
      <w:r w:rsidRPr="07FC360F">
        <w:rPr>
          <w:rFonts w:ascii="Aptos" w:eastAsia="Aptos" w:hAnsi="Aptos" w:cs="Aptos"/>
          <w:lang w:val="en-US"/>
        </w:rPr>
        <w:t xml:space="preserve"> </w:t>
      </w:r>
    </w:p>
    <w:p w14:paraId="4CFF11E3" w14:textId="77777777" w:rsidR="0089780B" w:rsidRDefault="0089780B" w:rsidP="0089780B">
      <w:pPr>
        <w:spacing w:line="257" w:lineRule="auto"/>
      </w:pPr>
      <w:r w:rsidRPr="07FC360F">
        <w:rPr>
          <w:rFonts w:ascii="Aptos" w:eastAsia="Aptos" w:hAnsi="Aptos" w:cs="Aptos"/>
          <w:lang w:val="en-US"/>
        </w:rPr>
        <w:t xml:space="preserve"> </w:t>
      </w:r>
    </w:p>
    <w:p w14:paraId="705E0947" w14:textId="77777777" w:rsidR="0089780B" w:rsidRDefault="0089780B" w:rsidP="0089780B">
      <w:pPr>
        <w:spacing w:line="257" w:lineRule="auto"/>
        <w:ind w:left="360"/>
      </w:pPr>
      <w:r w:rsidRPr="07FC360F">
        <w:rPr>
          <w:rFonts w:ascii="Aptos" w:eastAsia="Aptos" w:hAnsi="Aptos" w:cs="Aptos"/>
          <w:lang w:val="en-US"/>
        </w:rPr>
        <w:lastRenderedPageBreak/>
        <w:t>However, in addition to these advantages, there are some disadvantages that may cause us problems: harmonic distortion, power factor, limited voltage control flexibility and due to buck converter side, efficiency.</w:t>
      </w:r>
    </w:p>
    <w:p w14:paraId="51C8D824" w14:textId="2320EE87" w:rsidR="0089780B" w:rsidRPr="0089780B" w:rsidRDefault="0089780B" w:rsidP="0089780B">
      <w:pPr>
        <w:spacing w:line="257" w:lineRule="auto"/>
        <w:ind w:left="360"/>
        <w:rPr>
          <w:rFonts w:ascii="Aptos" w:eastAsia="Aptos" w:hAnsi="Aptos" w:cs="Aptos"/>
          <w:lang w:val="en-US"/>
        </w:rPr>
      </w:pPr>
      <w:r w:rsidRPr="07FC360F">
        <w:rPr>
          <w:rFonts w:ascii="Aptos" w:eastAsia="Aptos" w:hAnsi="Aptos" w:cs="Aptos"/>
          <w:lang w:val="en-US"/>
        </w:rPr>
        <w:t>The first topology we eliminated from these 3 topologies was the Three-Phase Controlled Thyristor Rectifier because it required a complex gate driver and we wanted a voltage that did not have much ripple on the DC output, doing these things we listed would reduce our efficiency and increase our cost. Then we made comparisons between single phase and three phase diode rectifiers. The first of these comparisons was the ripple comparison, three-phase rectifiers produce lower ripples in the DC output due to more frequent conduction intervals (6 pulses per cycle) compared to single-phase rectifiers (2 pulses per cycle). Also, three phase ripple voltage is smaller than single phase    This makes the output of three-phase rectifiers smoother and less dependent on large filtering components. Other comparison we talked about is harmonics, A Single-Phase Diode Rectifier introduces lower-order harmonics (e.g., the 3rd, 5th, etc.) into the AC supply, which can distort the supply waveform and lead to higher levels of Total Harmonic Distortion (THD). In contrast, a Three-Phase Diode Rectifier generates higher-order harmonics (e.g., the 5th, 7th, etc.), which are less impactful on the system and easier to filter, resulting in lower overall THD.  In summary, we decided to choose this topology since it provides a simple solution and is cheaper compared to other topologies. Moreover, it is straightforward to implement, provides adjustable DC output, and has relatively low ripple on the DC bus. In the following sections, the simulation of the topology we selected, its calculations and the selection of components to be used for the circuits are given.</w:t>
      </w:r>
    </w:p>
    <w:p w14:paraId="241040C4" w14:textId="03BDBAF7" w:rsidR="00306519" w:rsidRDefault="00306519" w:rsidP="00306519">
      <w:pPr>
        <w:pStyle w:val="Title"/>
        <w:numPr>
          <w:ilvl w:val="0"/>
          <w:numId w:val="1"/>
        </w:numPr>
        <w:rPr>
          <w:b/>
          <w:bCs/>
          <w:sz w:val="36"/>
          <w:szCs w:val="36"/>
          <w:lang w:val="en-US"/>
        </w:rPr>
      </w:pPr>
      <w:r w:rsidRPr="00E034B2">
        <w:rPr>
          <w:b/>
          <w:bCs/>
          <w:sz w:val="36"/>
          <w:szCs w:val="36"/>
          <w:lang w:val="en-US"/>
        </w:rPr>
        <w:t>Simulation Results</w:t>
      </w:r>
    </w:p>
    <w:p w14:paraId="0DD98D4F" w14:textId="46EF7CBE" w:rsidR="00BB0BE9" w:rsidRPr="00BB0BE9" w:rsidRDefault="00BB0BE9" w:rsidP="00BB0BE9">
      <w:pPr>
        <w:ind w:left="360"/>
        <w:rPr>
          <w:lang w:val="en-US"/>
        </w:rPr>
      </w:pPr>
      <w:r w:rsidRPr="00BB0BE9">
        <w:rPr>
          <w:lang w:val="en-US"/>
        </w:rPr>
        <w:t>In this section, the selected topology shown in Figure</w:t>
      </w:r>
      <w:r w:rsidR="00656EF0">
        <w:rPr>
          <w:lang w:val="en-US"/>
        </w:rPr>
        <w:t xml:space="preserve"> 5</w:t>
      </w:r>
      <w:r w:rsidRPr="00BB0BE9">
        <w:rPr>
          <w:lang w:val="en-US"/>
        </w:rPr>
        <w:t xml:space="preserve"> is modeled and simulated using MATLAB Simulink. The primary purpose of the simulation is to determine the maximum voltages and currents experienced by the components and identify any unwanted spikes or behaviors exhibited by the circuit. Based on these simulation results, appropriate component selections are made.</w:t>
      </w:r>
    </w:p>
    <w:p w14:paraId="6E0EB72F" w14:textId="77777777" w:rsidR="00BB0BE9" w:rsidRPr="00BB0BE9" w:rsidRDefault="00BB0BE9" w:rsidP="00BB0BE9">
      <w:pPr>
        <w:ind w:left="360"/>
        <w:rPr>
          <w:lang w:val="en-US"/>
        </w:rPr>
      </w:pPr>
      <w:r w:rsidRPr="00BB0BE9">
        <w:rPr>
          <w:lang w:val="en-US"/>
        </w:rPr>
        <w:t xml:space="preserve">To simplify calculations, a separately excited DC motor is used. To suppress armature reaction in the real setup, interpole windings are used. The </w:t>
      </w:r>
      <w:proofErr w:type="gramStart"/>
      <w:r w:rsidRPr="00BB0BE9">
        <w:rPr>
          <w:lang w:val="en-US"/>
        </w:rPr>
        <w:t>armature controlled</w:t>
      </w:r>
      <w:proofErr w:type="gramEnd"/>
      <w:r w:rsidRPr="00BB0BE9">
        <w:rPr>
          <w:lang w:val="en-US"/>
        </w:rPr>
        <w:t xml:space="preserve"> DC motor is modeled as a series combination of armature winding resistance, reactance, and interpole winding resistance and reactance.</w:t>
      </w:r>
    </w:p>
    <w:p w14:paraId="45967BB6" w14:textId="77777777" w:rsidR="00BB0BE9" w:rsidRPr="00BB0BE9" w:rsidRDefault="00BB0BE9" w:rsidP="00BB0BE9">
      <w:pPr>
        <w:ind w:left="360"/>
        <w:rPr>
          <w:lang w:val="en-US"/>
        </w:rPr>
      </w:pPr>
      <w:r w:rsidRPr="00BB0BE9">
        <w:rPr>
          <w:lang w:val="en-US"/>
        </w:rPr>
        <w:t xml:space="preserve">Since we are not given motor constants and operation point </w:t>
      </w:r>
      <w:proofErr w:type="gramStart"/>
      <w:r w:rsidRPr="00BB0BE9">
        <w:rPr>
          <w:lang w:val="en-US"/>
        </w:rPr>
        <w:t>does</w:t>
      </w:r>
      <w:proofErr w:type="gramEnd"/>
      <w:r w:rsidRPr="00BB0BE9">
        <w:rPr>
          <w:lang w:val="en-US"/>
        </w:rPr>
        <w:t xml:space="preserve"> not known, to be able to calculate back emf and make simulations, rated values on the motor plate are </w:t>
      </w:r>
      <w:proofErr w:type="gramStart"/>
      <w:r w:rsidRPr="00BB0BE9">
        <w:rPr>
          <w:lang w:val="en-US"/>
        </w:rPr>
        <w:t>used .</w:t>
      </w:r>
      <w:proofErr w:type="gramEnd"/>
      <w:r w:rsidRPr="00BB0BE9">
        <w:rPr>
          <w:lang w:val="en-US"/>
        </w:rPr>
        <w:t xml:space="preserve"> Calculations are given below:</w:t>
      </w:r>
    </w:p>
    <w:p w14:paraId="3914D5DA" w14:textId="64C256B0" w:rsidR="00BB0BE9" w:rsidRPr="00BB0BE9" w:rsidRDefault="00BB0BE9" w:rsidP="00BB0BE9">
      <w:pPr>
        <w:rPr>
          <w:lang w:val="en-US"/>
        </w:rPr>
      </w:pPr>
      <w:r w:rsidRPr="00BB0BE9">
        <w:rPr>
          <w:i/>
          <w:lang w:val="en-US"/>
        </w:rPr>
        <w:br/>
      </w:r>
      <m:oMathPara>
        <m:oMath>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lang w:val="en-US"/>
                </w:rPr>
                <m:t>rated</m:t>
              </m:r>
            </m:sub>
          </m:sSub>
          <m:r>
            <w:rPr>
              <w:rFonts w:ascii="Cambria Math" w:hAnsi="Cambria Math"/>
              <w:lang w:val="en-US"/>
            </w:rPr>
            <m:t xml:space="preserve">=220V , </m:t>
          </m:r>
          <m:sSub>
            <m:sSubPr>
              <m:ctrlPr>
                <w:rPr>
                  <w:rFonts w:ascii="Cambria Math" w:hAnsi="Cambria Math"/>
                  <w:i/>
                </w:rPr>
              </m:ctrlPr>
            </m:sSubPr>
            <m:e>
              <m:r>
                <w:rPr>
                  <w:rFonts w:ascii="Cambria Math" w:hAnsi="Cambria Math"/>
                  <w:lang w:val="en-US"/>
                </w:rPr>
                <m:t>I</m:t>
              </m:r>
            </m:e>
            <m:sub>
              <m:r>
                <w:rPr>
                  <w:rFonts w:ascii="Cambria Math" w:hAnsi="Cambria Math"/>
                  <w:lang w:val="en-US"/>
                </w:rPr>
                <m:t>rated</m:t>
              </m:r>
            </m:sub>
          </m:sSub>
          <m:r>
            <w:rPr>
              <w:rFonts w:ascii="Cambria Math" w:hAnsi="Cambria Math"/>
              <w:lang w:val="en-US"/>
            </w:rPr>
            <m:t>=23.4A</m:t>
          </m:r>
        </m:oMath>
      </m:oMathPara>
    </w:p>
    <w:p w14:paraId="6F5CD2C6" w14:textId="7CC39CAE"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sSub>
            <m:sSubPr>
              <m:ctrlPr>
                <w:rPr>
                  <w:rFonts w:ascii="Cambria Math" w:hAnsi="Cambria Math"/>
                  <w:i/>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m:t>
          </m:r>
          <m:sSub>
            <m:sSubPr>
              <m:ctrlPr>
                <w:rPr>
                  <w:rFonts w:ascii="Cambria Math" w:hAnsi="Cambria Math"/>
                  <w:i/>
                </w:rPr>
              </m:ctrlPr>
            </m:sSubPr>
            <m:e>
              <m:r>
                <w:rPr>
                  <w:rFonts w:ascii="Cambria Math" w:hAnsi="Cambria Math"/>
                  <w:lang w:val="en-US"/>
                </w:rPr>
                <m:t>R</m:t>
              </m:r>
            </m:e>
            <m:sub>
              <m:r>
                <w:rPr>
                  <w:rFonts w:ascii="Cambria Math" w:hAnsi="Cambria Math"/>
                  <w:lang w:val="en-US"/>
                </w:rPr>
                <m:t>a</m:t>
              </m:r>
            </m:sub>
          </m:sSub>
        </m:oMath>
      </m:oMathPara>
    </w:p>
    <w:p w14:paraId="570EFA2D" w14:textId="21BA9DDB"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R</m:t>
              </m:r>
            </m:e>
            <m:sub>
              <m:r>
                <w:rPr>
                  <w:rFonts w:ascii="Cambria Math" w:hAnsi="Cambria Math"/>
                  <w:lang w:val="en-US"/>
                </w:rPr>
                <m:t>a</m:t>
              </m:r>
            </m:sub>
          </m:sSub>
          <m:r>
            <w:rPr>
              <w:rFonts w:ascii="Cambria Math" w:hAnsi="Cambria Math"/>
              <w:lang w:val="en-US"/>
            </w:rPr>
            <m:t>=</m:t>
          </m:r>
          <m:r>
            <m:rPr>
              <m:sty m:val="p"/>
            </m:rPr>
            <w:rPr>
              <w:rFonts w:ascii="Cambria Math" w:hAnsi="Cambria Math"/>
            </w:rPr>
            <m:t>0.8 Ω+0.27Ω=1.07Ω</m:t>
          </m:r>
        </m:oMath>
      </m:oMathPara>
    </w:p>
    <w:p w14:paraId="74A0811D" w14:textId="547F7EB9" w:rsidR="00BB0BE9" w:rsidRPr="00BB0BE9" w:rsidRDefault="00BB0BE9" w:rsidP="00BB0BE9">
      <w:pPr>
        <w:rPr>
          <w:iCs/>
        </w:rPr>
      </w:pPr>
      <m:oMathPara>
        <m:oMath>
          <m:r>
            <w:rPr>
              <w:rFonts w:ascii="Cambria Math" w:hAnsi="Cambria Math"/>
              <w:lang w:val="en-US"/>
            </w:rPr>
            <m:t>220V=</m:t>
          </m:r>
          <m:sSub>
            <m:sSubPr>
              <m:ctrlPr>
                <w:rPr>
                  <w:rFonts w:ascii="Cambria Math" w:hAnsi="Cambria Math"/>
                  <w:i/>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+23.4A*</m:t>
          </m:r>
          <m:r>
            <m:rPr>
              <m:sty m:val="p"/>
            </m:rPr>
            <w:rPr>
              <w:rFonts w:ascii="Cambria Math" w:hAnsi="Cambria Math"/>
            </w:rPr>
            <m:t>1.07Ω</m:t>
          </m:r>
        </m:oMath>
      </m:oMathPara>
    </w:p>
    <w:p w14:paraId="4C861D89" w14:textId="5E29613F"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=194.96V</m:t>
          </m:r>
        </m:oMath>
      </m:oMathPara>
    </w:p>
    <w:p w14:paraId="5027EF1B" w14:textId="77777777" w:rsidR="00BB0BE9" w:rsidRPr="00BB0BE9" w:rsidRDefault="00BB0BE9" w:rsidP="00BB0BE9">
      <w:pPr>
        <w:rPr>
          <w:lang w:val="en-US"/>
        </w:rPr>
      </w:pPr>
      <w:r w:rsidRPr="00BB0BE9">
        <w:rPr>
          <w:lang w:val="en-US"/>
        </w:rPr>
        <w:t>This back emf value is used for the simulations later. Motor windings specifics are given below:</w:t>
      </w:r>
    </w:p>
    <w:p w14:paraId="270CAC96" w14:textId="77777777" w:rsidR="00BB0BE9" w:rsidRPr="00BB0BE9" w:rsidRDefault="00BB0BE9" w:rsidP="00BB0BE9">
      <w:pPr>
        <w:numPr>
          <w:ilvl w:val="0"/>
          <w:numId w:val="18"/>
        </w:numPr>
        <w:rPr>
          <w:lang w:val="en-US"/>
        </w:rPr>
      </w:pPr>
      <w:r w:rsidRPr="00BB0BE9">
        <w:rPr>
          <w:lang w:val="en-US"/>
        </w:rPr>
        <w:t xml:space="preserve">Armature Winding: 0.8 Ω, 12.5 </w:t>
      </w:r>
      <w:proofErr w:type="spellStart"/>
      <w:r w:rsidRPr="00BB0BE9">
        <w:rPr>
          <w:lang w:val="en-US"/>
        </w:rPr>
        <w:t>mH</w:t>
      </w:r>
      <w:proofErr w:type="spellEnd"/>
    </w:p>
    <w:p w14:paraId="2C45BECD" w14:textId="77777777" w:rsidR="00BB0BE9" w:rsidRPr="00BB0BE9" w:rsidRDefault="00BB0BE9" w:rsidP="00BB0BE9">
      <w:pPr>
        <w:numPr>
          <w:ilvl w:val="0"/>
          <w:numId w:val="18"/>
        </w:numPr>
        <w:rPr>
          <w:lang w:val="en-US"/>
        </w:rPr>
      </w:pPr>
      <w:r w:rsidRPr="00BB0BE9">
        <w:rPr>
          <w:lang w:val="en-US"/>
        </w:rPr>
        <w:t>Shunt Winding: 210 Ω, 23 H</w:t>
      </w:r>
    </w:p>
    <w:p w14:paraId="0AB57CD1" w14:textId="77777777" w:rsidR="00BB0BE9" w:rsidRPr="00BB0BE9" w:rsidRDefault="00BB0BE9" w:rsidP="00BB0BE9">
      <w:pPr>
        <w:numPr>
          <w:ilvl w:val="0"/>
          <w:numId w:val="18"/>
        </w:numPr>
        <w:rPr>
          <w:lang w:val="en-US"/>
        </w:rPr>
      </w:pPr>
      <w:r w:rsidRPr="00BB0BE9">
        <w:rPr>
          <w:lang w:val="en-US"/>
        </w:rPr>
        <w:t xml:space="preserve">Interpoles Winding: 0.27 Ω, 12 </w:t>
      </w:r>
      <w:proofErr w:type="spellStart"/>
      <w:r w:rsidRPr="00BB0BE9">
        <w:rPr>
          <w:lang w:val="en-US"/>
        </w:rPr>
        <w:t>mH</w:t>
      </w:r>
      <w:proofErr w:type="spellEnd"/>
    </w:p>
    <w:p w14:paraId="6F821632" w14:textId="77777777" w:rsidR="00BB0BE9" w:rsidRPr="00BB0BE9" w:rsidRDefault="00BB0BE9" w:rsidP="00BB0BE9">
      <w:pPr>
        <w:rPr>
          <w:lang w:val="en-US"/>
        </w:rPr>
      </w:pPr>
    </w:p>
    <w:p w14:paraId="6C9A65D0" w14:textId="77777777" w:rsidR="00BB0BE9" w:rsidRPr="00BB0BE9" w:rsidRDefault="00BB0BE9" w:rsidP="00BB0BE9">
      <w:pPr>
        <w:rPr>
          <w:lang w:val="en-US"/>
        </w:rPr>
      </w:pPr>
      <w:r w:rsidRPr="00BB0BE9">
        <w:rPr>
          <w:lang w:val="en-US"/>
        </w:rPr>
        <w:t xml:space="preserve">Due to the requirements, at most 180V is desired at output of the buck converter. In case of any unpredictable situation due to non-idealities, buck converter is designed to supply 180V output at the %80 duty cycle. Therefore, rectifier output must be 225VDC and the line to neutral </w:t>
      </w:r>
      <w:proofErr w:type="spellStart"/>
      <w:r w:rsidRPr="00BB0BE9">
        <w:rPr>
          <w:lang w:val="en-US"/>
        </w:rPr>
        <w:t>variac</w:t>
      </w:r>
      <w:proofErr w:type="spellEnd"/>
      <w:r w:rsidRPr="00BB0BE9">
        <w:rPr>
          <w:lang w:val="en-US"/>
        </w:rPr>
        <w:t xml:space="preserve"> voltage must be 96.2VAC in </w:t>
      </w:r>
      <w:proofErr w:type="gramStart"/>
      <w:r w:rsidRPr="00BB0BE9">
        <w:rPr>
          <w:lang w:val="en-US"/>
        </w:rPr>
        <w:t>the reality</w:t>
      </w:r>
      <w:proofErr w:type="gramEnd"/>
      <w:r w:rsidRPr="00BB0BE9">
        <w:rPr>
          <w:lang w:val="en-US"/>
        </w:rPr>
        <w:t>. For our simulations rectifier output is assumed to be 225VDC for rated values.</w:t>
      </w:r>
    </w:p>
    <w:p w14:paraId="7A40BAE5" w14:textId="77777777" w:rsidR="00BB0BE9" w:rsidRPr="00BB0BE9" w:rsidRDefault="00BB0BE9" w:rsidP="00BB0BE9">
      <w:pPr>
        <w:ind w:firstLine="360"/>
        <w:rPr>
          <w:lang w:val="en-US"/>
        </w:rPr>
      </w:pPr>
      <w:r w:rsidRPr="00BB0BE9">
        <w:rPr>
          <w:lang w:val="en-US"/>
        </w:rPr>
        <w:t>In reality:</w:t>
      </w:r>
    </w:p>
    <w:p w14:paraId="204ED768" w14:textId="1150BD94" w:rsidR="00BB0BE9" w:rsidRPr="00BB0BE9" w:rsidRDefault="00000000" w:rsidP="00BB0BE9">
      <w:pPr>
        <w:rPr>
          <w:lang w:val="en-US"/>
        </w:rPr>
      </w:pPr>
      <m:oMathPara>
        <m:oMath>
          <m:f>
            <m:fPr>
              <m:ctrlPr>
                <w:rPr>
                  <w:rFonts w:ascii="Cambria Math" w:hAnsi="Cambria Math"/>
                  <w:i/>
                </w:rPr>
              </m:ctrlPr>
            </m:fPr>
            <m:num>
              <m:r>
                <w:rPr>
                  <w:rFonts w:ascii="Cambria Math" w:hAnsi="Cambria Math"/>
                  <w:lang w:val="en-US"/>
                </w:rPr>
                <m:t>180V</m:t>
              </m:r>
            </m:num>
            <m:den>
              <m:r>
                <w:rPr>
                  <w:rFonts w:ascii="Cambria Math" w:hAnsi="Cambria Math"/>
                  <w:lang w:val="en-US"/>
                </w:rPr>
                <m:t>0.8</m:t>
              </m:r>
            </m:den>
          </m:f>
          <m:r>
            <w:rPr>
              <w:rFonts w:ascii="Cambria Math" w:hAnsi="Cambria Math"/>
              <w:lang w:val="en-US"/>
            </w:rPr>
            <m:t>=225V</m:t>
          </m:r>
        </m:oMath>
      </m:oMathPara>
    </w:p>
    <w:p w14:paraId="0BAA8022" w14:textId="0A919DFF" w:rsidR="00BB0BE9" w:rsidRPr="00BB0BE9" w:rsidRDefault="00000000" w:rsidP="00BB0BE9">
      <w:pPr>
        <w:rPr>
          <w:lang w:val="en-U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V</m:t>
                  </m:r>
                </m:e>
                <m:sub>
                  <m:r>
                    <w:rPr>
                      <w:rFonts w:ascii="Cambria Math" w:hAnsi="Cambria Math"/>
                      <w:lang w:val="en-US"/>
                    </w:rPr>
                    <m:t>LN</m:t>
                  </m:r>
                </m:sub>
              </m:sSub>
            </m:e>
            <m:sub>
              <m:r>
                <w:rPr>
                  <w:rFonts w:ascii="Cambria Math" w:hAnsi="Cambria Math"/>
                  <w:lang w:val="en-US"/>
                </w:rPr>
                <m:t>rms</m:t>
              </m:r>
            </m:sub>
          </m:sSub>
          <m:r>
            <w:rPr>
              <w:rFonts w:ascii="Cambria Math" w:hAnsi="Cambria Math"/>
              <w:lang w:val="en-US"/>
            </w:rPr>
            <m:t>=</m:t>
          </m:r>
          <m:f>
            <m:fPr>
              <m:ctrlPr>
                <w:rPr>
                  <w:rFonts w:ascii="Cambria Math" w:hAnsi="Cambria Math"/>
                  <w:i/>
                </w:rPr>
              </m:ctrlPr>
            </m:fPr>
            <m:num>
              <m:r>
                <w:rPr>
                  <w:rFonts w:ascii="Cambria Math" w:hAnsi="Cambria Math"/>
                  <w:lang w:val="en-US"/>
                </w:rPr>
                <m:t>225π</m:t>
              </m:r>
            </m:num>
            <m:den>
              <m:r>
                <w:rPr>
                  <w:rFonts w:ascii="Cambria Math" w:hAnsi="Cambria Math"/>
                  <w:lang w:val="en-US"/>
                </w:rPr>
                <m:t>3</m:t>
              </m:r>
              <m:rad>
                <m:radPr>
                  <m:degHide m:val="1"/>
                  <m:ctrlPr>
                    <w:rPr>
                      <w:rFonts w:ascii="Cambria Math" w:hAnsi="Cambria Math"/>
                      <w:i/>
                    </w:rPr>
                  </m:ctrlPr>
                </m:radPr>
                <m:deg/>
                <m:e>
                  <m:r>
                    <w:rPr>
                      <w:rFonts w:ascii="Cambria Math" w:hAnsi="Cambria Math"/>
                      <w:lang w:val="en-US"/>
                    </w:rPr>
                    <m:t>6</m:t>
                  </m:r>
                </m:e>
              </m:rad>
            </m:den>
          </m:f>
          <m:r>
            <w:rPr>
              <w:rFonts w:ascii="Cambria Math" w:hAnsi="Cambria Math"/>
              <w:lang w:val="en-US"/>
            </w:rPr>
            <m:t>=96.2V</m:t>
          </m:r>
        </m:oMath>
      </m:oMathPara>
    </w:p>
    <w:p w14:paraId="2702598B" w14:textId="2267E83B" w:rsidR="00BB0BE9" w:rsidRPr="00BB0BE9" w:rsidRDefault="00BB0BE9" w:rsidP="00BB0BE9">
      <w:pPr>
        <w:rPr>
          <w:lang w:val="en-US"/>
        </w:rPr>
      </w:pPr>
      <w:r>
        <w:rPr>
          <w:lang w:val="en-US"/>
        </w:rPr>
        <w:t xml:space="preserve">      </w:t>
      </w:r>
      <w:r w:rsidRPr="00BB0BE9">
        <w:rPr>
          <w:lang w:val="en-US"/>
        </w:rPr>
        <w:t>For simulations:</w:t>
      </w:r>
    </w:p>
    <w:p w14:paraId="2031DE06" w14:textId="6307B347" w:rsidR="00BB0BE9" w:rsidRPr="00BB0BE9" w:rsidRDefault="00000000" w:rsidP="00BB0BE9">
      <w:pPr>
        <w:rPr>
          <w:lang w:val="en-US"/>
        </w:rPr>
      </w:pPr>
      <m:oMathPara>
        <m:oMath>
          <m:f>
            <m:fPr>
              <m:ctrlPr>
                <w:rPr>
                  <w:rFonts w:ascii="Cambria Math" w:hAnsi="Cambria Math"/>
                  <w:i/>
                </w:rPr>
              </m:ctrlPr>
            </m:fPr>
            <m:num>
              <m:r>
                <w:rPr>
                  <w:rFonts w:ascii="Cambria Math" w:hAnsi="Cambria Math"/>
                  <w:lang w:val="en-US"/>
                </w:rPr>
                <m:t>220V</m:t>
              </m:r>
            </m:num>
            <m:den>
              <m:r>
                <w:rPr>
                  <w:rFonts w:ascii="Cambria Math" w:hAnsi="Cambria Math"/>
                  <w:lang w:val="en-US"/>
                </w:rPr>
                <m:t>0.8</m:t>
              </m:r>
            </m:den>
          </m:f>
          <m:r>
            <w:rPr>
              <w:rFonts w:ascii="Cambria Math" w:hAnsi="Cambria Math"/>
              <w:lang w:val="en-US"/>
            </w:rPr>
            <m:t>=275V</m:t>
          </m:r>
        </m:oMath>
      </m:oMathPara>
    </w:p>
    <w:p w14:paraId="341F4C52" w14:textId="61B3592A" w:rsidR="00BB0BE9" w:rsidRPr="00BB0BE9" w:rsidRDefault="00000000" w:rsidP="00BB0BE9">
      <w:pPr>
        <w:rPr>
          <w:lang w:val="en-U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V</m:t>
                  </m:r>
                </m:e>
                <m:sub>
                  <m:r>
                    <w:rPr>
                      <w:rFonts w:ascii="Cambria Math" w:hAnsi="Cambria Math"/>
                      <w:lang w:val="en-US"/>
                    </w:rPr>
                    <m:t>LN</m:t>
                  </m:r>
                </m:sub>
              </m:sSub>
            </m:e>
            <m:sub>
              <m:r>
                <w:rPr>
                  <w:rFonts w:ascii="Cambria Math" w:hAnsi="Cambria Math"/>
                  <w:lang w:val="en-US"/>
                </w:rPr>
                <m:t>rms</m:t>
              </m:r>
            </m:sub>
          </m:sSub>
          <m:r>
            <w:rPr>
              <w:rFonts w:ascii="Cambria Math" w:hAnsi="Cambria Math"/>
              <w:lang w:val="en-US"/>
            </w:rPr>
            <m:t>=</m:t>
          </m:r>
          <m:f>
            <m:fPr>
              <m:ctrlPr>
                <w:rPr>
                  <w:rFonts w:ascii="Cambria Math" w:hAnsi="Cambria Math"/>
                  <w:i/>
                </w:rPr>
              </m:ctrlPr>
            </m:fPr>
            <m:num>
              <m:r>
                <w:rPr>
                  <w:rFonts w:ascii="Cambria Math" w:hAnsi="Cambria Math"/>
                  <w:lang w:val="en-US"/>
                </w:rPr>
                <m:t>275π</m:t>
              </m:r>
            </m:num>
            <m:den>
              <m:r>
                <w:rPr>
                  <w:rFonts w:ascii="Cambria Math" w:hAnsi="Cambria Math"/>
                  <w:lang w:val="en-US"/>
                </w:rPr>
                <m:t>3</m:t>
              </m:r>
              <m:rad>
                <m:radPr>
                  <m:degHide m:val="1"/>
                  <m:ctrlPr>
                    <w:rPr>
                      <w:rFonts w:ascii="Cambria Math" w:hAnsi="Cambria Math"/>
                      <w:i/>
                    </w:rPr>
                  </m:ctrlPr>
                </m:radPr>
                <m:deg/>
                <m:e>
                  <m:r>
                    <w:rPr>
                      <w:rFonts w:ascii="Cambria Math" w:hAnsi="Cambria Math"/>
                      <w:lang w:val="en-US"/>
                    </w:rPr>
                    <m:t>6</m:t>
                  </m:r>
                </m:e>
              </m:rad>
            </m:den>
          </m:f>
          <m:r>
            <w:rPr>
              <w:rFonts w:ascii="Cambria Math" w:hAnsi="Cambria Math"/>
              <w:lang w:val="en-US"/>
            </w:rPr>
            <m:t>=117.58V</m:t>
          </m:r>
        </m:oMath>
      </m:oMathPara>
    </w:p>
    <w:p w14:paraId="2FBFABD9" w14:textId="78AF0B8B" w:rsidR="00BB0BE9" w:rsidRPr="00BB0BE9" w:rsidRDefault="00BB0BE9" w:rsidP="00BB0BE9">
      <w:pPr>
        <w:rPr>
          <w:lang w:val="en-US"/>
        </w:rPr>
      </w:pPr>
      <w:r w:rsidRPr="00BB0BE9">
        <w:rPr>
          <w:lang w:val="en-US"/>
        </w:rPr>
        <w:t>In addition to this, MOSFET/IGBT, flyback diode and rectifier diodes are taken as ideal for observing a clear simulation result. It is designed that current ripple reaches at most 0.4A when motor is supplied with 180VDC in the practical case. To do this switching frequency is selected by using following formula:</w:t>
      </w:r>
    </w:p>
    <w:p w14:paraId="6730774D" w14:textId="7BC25B25"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
            <m:fPr>
              <m:ctrlPr>
                <w:rPr>
                  <w:rFonts w:ascii="Cambria Math" w:hAnsi="Cambria Math"/>
                  <w:i/>
                </w:rPr>
              </m:ctrlPr>
            </m:fPr>
            <m:num>
              <m:r>
                <w:rPr>
                  <w:rFonts w:ascii="Cambria Math" w:hAnsi="Cambria Math"/>
                  <w:lang w:val="en-US"/>
                </w:rPr>
                <m:t>1-D</m:t>
              </m:r>
            </m:num>
            <m:den>
              <m:sSub>
                <m:sSubPr>
                  <m:ctrlPr>
                    <w:rPr>
                      <w:rFonts w:ascii="Cambria Math" w:hAnsi="Cambria Math"/>
                      <w:i/>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*L</m:t>
              </m:r>
            </m:den>
          </m:f>
        </m:oMath>
      </m:oMathPara>
    </w:p>
    <w:p w14:paraId="495DAC26" w14:textId="0682C26E"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=180*</m:t>
          </m:r>
          <m:f>
            <m:fPr>
              <m:ctrlPr>
                <w:rPr>
                  <w:rFonts w:ascii="Cambria Math" w:hAnsi="Cambria Math"/>
                  <w:i/>
                </w:rPr>
              </m:ctrlPr>
            </m:fPr>
            <m:num>
              <m:d>
                <m:dPr>
                  <m:ctrlPr>
                    <w:rPr>
                      <w:rFonts w:ascii="Cambria Math" w:hAnsi="Cambria Math"/>
                      <w:i/>
                    </w:rPr>
                  </m:ctrlPr>
                </m:dPr>
                <m:e>
                  <m:r>
                    <w:rPr>
                      <w:rFonts w:ascii="Cambria Math" w:hAnsi="Cambria Math"/>
                      <w:lang w:val="en-US"/>
                    </w:rPr>
                    <m:t>1-0.8</m:t>
                  </m:r>
                </m:e>
              </m:d>
            </m:num>
            <m:den>
              <m:r>
                <w:rPr>
                  <w:rFonts w:ascii="Cambria Math" w:hAnsi="Cambria Math"/>
                  <w:lang w:val="en-US"/>
                </w:rPr>
                <m:t>0.4*24.5mH</m:t>
              </m:r>
            </m:den>
          </m:f>
          <m:r>
            <w:rPr>
              <w:rFonts w:ascii="Cambria Math" w:hAnsi="Cambria Math"/>
              <w:lang w:val="en-US"/>
            </w:rPr>
            <m:t>=3570Hz</m:t>
          </m:r>
        </m:oMath>
      </m:oMathPara>
    </w:p>
    <w:p w14:paraId="222340EA" w14:textId="7ED74F95" w:rsidR="00BB0BE9" w:rsidRPr="00BB0BE9" w:rsidRDefault="00BB0BE9" w:rsidP="00BB0BE9">
      <w:pPr>
        <w:rPr>
          <w:lang w:val="en-US"/>
        </w:rPr>
      </w:pPr>
      <w:r w:rsidRPr="00BB0BE9">
        <w:rPr>
          <w:lang w:val="en-US"/>
        </w:rPr>
        <w:t>For convenience switching frequency is selected as 3.5kHz in the simulations.</w:t>
      </w:r>
      <w:r>
        <w:rPr>
          <w:lang w:val="en-US"/>
        </w:rPr>
        <w:t xml:space="preserve"> </w:t>
      </w:r>
      <w:r w:rsidRPr="00BB0BE9">
        <w:rPr>
          <w:lang w:val="en-US"/>
        </w:rPr>
        <w:t>To sum up, simulation results were generated with an 80% duty cycle, a switching frequency of 3.5 kHz, and the rated parameters of the DC motor. Due to the motor’s inherently inductive nature, voltage spikes are attenuated, eliminating the need for external inductance in the buck converter circuit. While determining the critical component values, error margins were considered to account for factors such as positive and negative temperature coefficients, material imperfections, and operational condition variances</w:t>
      </w:r>
    </w:p>
    <w:p w14:paraId="3D7E260D" w14:textId="7A3CEF92" w:rsidR="00BB0BE9" w:rsidRPr="00BB0BE9" w:rsidRDefault="00BB0BE9" w:rsidP="00BB0BE9">
      <w:r w:rsidRPr="00BB0BE9">
        <w:rPr>
          <w:noProof/>
        </w:rPr>
        <w:lastRenderedPageBreak/>
        <w:drawing>
          <wp:inline distT="0" distB="0" distL="0" distR="0" wp14:anchorId="60C76813" wp14:editId="51349CA4">
            <wp:extent cx="5943600" cy="2263140"/>
            <wp:effectExtent l="0" t="0" r="0" b="3810"/>
            <wp:docPr id="2041764076" name="Picture 7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2B86A0C8" w14:textId="3442908E" w:rsidR="00BB0BE9" w:rsidRPr="00BB0BE9" w:rsidRDefault="00BB0BE9" w:rsidP="00BB0BE9">
      <w:pPr>
        <w:jc w:val="center"/>
        <w:rPr>
          <w:i/>
          <w:iCs/>
        </w:rPr>
      </w:pPr>
      <w:r w:rsidRPr="00BB0BE9">
        <w:rPr>
          <w:i/>
          <w:iCs/>
        </w:rPr>
        <w:t xml:space="preserve">Figure </w:t>
      </w:r>
      <w:proofErr w:type="gramStart"/>
      <w:r>
        <w:rPr>
          <w:i/>
          <w:iCs/>
        </w:rPr>
        <w:t>5</w:t>
      </w:r>
      <w:r w:rsidRPr="00BB0BE9">
        <w:rPr>
          <w:i/>
          <w:iCs/>
        </w:rPr>
        <w:t xml:space="preserve"> :</w:t>
      </w:r>
      <w:proofErr w:type="gramEnd"/>
      <w:r w:rsidRPr="00BB0BE9">
        <w:rPr>
          <w:i/>
          <w:iCs/>
        </w:rPr>
        <w:t xml:space="preserve"> Three Phase Diode Rectifier with Buck Converter Topology</w:t>
      </w:r>
    </w:p>
    <w:p w14:paraId="66D2ED40" w14:textId="77777777" w:rsidR="00BB0BE9" w:rsidRPr="00BB0BE9" w:rsidRDefault="00BB0BE9" w:rsidP="00BB0BE9">
      <w:pPr>
        <w:rPr>
          <w:lang w:val="en-US"/>
        </w:rPr>
      </w:pPr>
    </w:p>
    <w:p w14:paraId="44E48CDD" w14:textId="77777777" w:rsidR="00BB0BE9" w:rsidRPr="00BB0BE9" w:rsidRDefault="00BB0BE9" w:rsidP="00BB0BE9">
      <w:pPr>
        <w:rPr>
          <w:lang w:val="en-US"/>
        </w:rPr>
      </w:pPr>
    </w:p>
    <w:p w14:paraId="0EFCC13F" w14:textId="5395DA72" w:rsidR="00BB0BE9" w:rsidRPr="00BB0BE9" w:rsidRDefault="00BB0BE9" w:rsidP="00BB0BE9">
      <w:pPr>
        <w:rPr>
          <w:lang w:val="en-US"/>
        </w:rPr>
      </w:pPr>
      <w:r w:rsidRPr="00BB0BE9">
        <w:rPr>
          <w:lang w:val="en-US"/>
        </w:rPr>
        <w:t xml:space="preserve">The current waveform through the diode in the three-phase full-wave rectifier circuit is illustrated in Figure </w:t>
      </w:r>
      <w:r w:rsidR="00656EF0">
        <w:rPr>
          <w:lang w:val="en-US"/>
        </w:rPr>
        <w:t>6</w:t>
      </w:r>
      <w:r w:rsidRPr="00BB0BE9">
        <w:rPr>
          <w:lang w:val="en-US"/>
        </w:rPr>
        <w:t>. The peak current is observed to reach approximately 27 A, as shown in the figure. Consequently, the selected diode must withstand at least 27 A, plus an error margin for safe operation.</w:t>
      </w:r>
    </w:p>
    <w:p w14:paraId="118E41E4" w14:textId="77777777" w:rsidR="00BB0BE9" w:rsidRPr="00BB0BE9" w:rsidRDefault="00BB0BE9" w:rsidP="00BB0BE9">
      <w:pPr>
        <w:rPr>
          <w:lang w:val="en-US"/>
        </w:rPr>
      </w:pPr>
    </w:p>
    <w:p w14:paraId="19827D8E" w14:textId="7AC216D5" w:rsidR="00BB0BE9" w:rsidRPr="00BB0BE9" w:rsidRDefault="00BB0BE9" w:rsidP="00BB0BE9">
      <w:r w:rsidRPr="00BB0BE9">
        <w:rPr>
          <w:noProof/>
        </w:rPr>
        <w:drawing>
          <wp:inline distT="0" distB="0" distL="0" distR="0" wp14:anchorId="5CF08621" wp14:editId="029DCCAF">
            <wp:extent cx="5943600" cy="3451860"/>
            <wp:effectExtent l="0" t="0" r="0" b="0"/>
            <wp:docPr id="205250368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3E176D21" w14:textId="2252C769" w:rsidR="00BB0BE9" w:rsidRPr="00BB0BE9" w:rsidRDefault="00BB0BE9" w:rsidP="00BB0BE9">
      <w:pPr>
        <w:jc w:val="center"/>
        <w:rPr>
          <w:i/>
          <w:iCs/>
          <w:lang w:val="en-US"/>
        </w:rPr>
      </w:pPr>
      <w:r w:rsidRPr="00BB0BE9">
        <w:rPr>
          <w:i/>
          <w:iCs/>
        </w:rPr>
        <w:t xml:space="preserve">Figure </w:t>
      </w:r>
      <w:proofErr w:type="gramStart"/>
      <w:r>
        <w:rPr>
          <w:i/>
          <w:iCs/>
        </w:rPr>
        <w:t>6</w:t>
      </w:r>
      <w:r w:rsidRPr="00BB0BE9">
        <w:rPr>
          <w:i/>
          <w:iCs/>
        </w:rPr>
        <w:t xml:space="preserve"> :</w:t>
      </w:r>
      <w:proofErr w:type="gramEnd"/>
      <w:r w:rsidRPr="00BB0BE9">
        <w:rPr>
          <w:i/>
          <w:iCs/>
        </w:rPr>
        <w:t xml:space="preserve"> Diode Current vs Time in Rectifier Circuit</w:t>
      </w:r>
    </w:p>
    <w:p w14:paraId="23C25BD7" w14:textId="4DABDC10" w:rsidR="00BB0BE9" w:rsidRPr="00BB0BE9" w:rsidRDefault="00BB0BE9" w:rsidP="00BB0BE9">
      <w:pPr>
        <w:rPr>
          <w:lang w:val="en-US"/>
        </w:rPr>
      </w:pPr>
      <w:r w:rsidRPr="00BB0BE9">
        <w:rPr>
          <w:lang w:val="en-US"/>
        </w:rPr>
        <w:lastRenderedPageBreak/>
        <w:t xml:space="preserve">The voltage across this diode is shown in Figure </w:t>
      </w:r>
      <w:r w:rsidR="00656EF0">
        <w:rPr>
          <w:lang w:val="en-US"/>
        </w:rPr>
        <w:t>7</w:t>
      </w:r>
      <w:r w:rsidRPr="00BB0BE9">
        <w:rPr>
          <w:lang w:val="en-US"/>
        </w:rPr>
        <w:t>. The simulation indicates a peak reverse voltage of approximately 290 V. Therefore, the diode must be capable of blocking reverse voltages of at least 290 V, plus a reasonable error margin, to ensure reliable performance.</w:t>
      </w:r>
    </w:p>
    <w:p w14:paraId="7249FA34" w14:textId="77777777" w:rsidR="00BB0BE9" w:rsidRPr="00BB0BE9" w:rsidRDefault="00BB0BE9" w:rsidP="00BB0BE9">
      <w:pPr>
        <w:rPr>
          <w:lang w:val="en-US"/>
        </w:rPr>
      </w:pPr>
    </w:p>
    <w:p w14:paraId="1B109873" w14:textId="67086D3A" w:rsidR="00BB0BE9" w:rsidRPr="00BB0BE9" w:rsidRDefault="00BB0BE9" w:rsidP="00BB0BE9">
      <w:pPr>
        <w:jc w:val="center"/>
      </w:pPr>
      <w:r w:rsidRPr="00BB0BE9">
        <w:rPr>
          <w:noProof/>
        </w:rPr>
        <w:drawing>
          <wp:inline distT="0" distB="0" distL="0" distR="0" wp14:anchorId="1256890A" wp14:editId="0F4054F6">
            <wp:extent cx="5271595" cy="3135923"/>
            <wp:effectExtent l="0" t="0" r="5715" b="7620"/>
            <wp:docPr id="177036496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362" cy="3149466"/>
                    </a:xfrm>
                    <a:prstGeom prst="rect">
                      <a:avLst/>
                    </a:prstGeom>
                    <a:noFill/>
                    <a:ln>
                      <a:noFill/>
                    </a:ln>
                  </pic:spPr>
                </pic:pic>
              </a:graphicData>
            </a:graphic>
          </wp:inline>
        </w:drawing>
      </w:r>
    </w:p>
    <w:p w14:paraId="51B7D75E" w14:textId="3AFAFC76" w:rsidR="00BB0BE9" w:rsidRPr="00BB0BE9" w:rsidRDefault="00BB0BE9" w:rsidP="00BB0BE9">
      <w:pPr>
        <w:jc w:val="center"/>
        <w:rPr>
          <w:i/>
          <w:iCs/>
        </w:rPr>
      </w:pPr>
      <w:r w:rsidRPr="00BB0BE9">
        <w:rPr>
          <w:i/>
          <w:iCs/>
        </w:rPr>
        <w:t xml:space="preserve">Figure </w:t>
      </w:r>
      <w:proofErr w:type="gramStart"/>
      <w:r>
        <w:rPr>
          <w:i/>
          <w:iCs/>
        </w:rPr>
        <w:t>7</w:t>
      </w:r>
      <w:r w:rsidRPr="00BB0BE9">
        <w:rPr>
          <w:i/>
          <w:iCs/>
        </w:rPr>
        <w:t xml:space="preserve"> :</w:t>
      </w:r>
      <w:proofErr w:type="gramEnd"/>
      <w:r w:rsidRPr="00BB0BE9">
        <w:rPr>
          <w:i/>
          <w:iCs/>
        </w:rPr>
        <w:t xml:space="preserve"> Diode Voltage vs Time in Rectifier Circuit</w:t>
      </w:r>
    </w:p>
    <w:p w14:paraId="14CE0A64" w14:textId="34EF7122" w:rsidR="00BB0BE9" w:rsidRPr="00BB0BE9" w:rsidRDefault="00BB0BE9" w:rsidP="00BB0BE9">
      <w:r w:rsidRPr="00BB0BE9">
        <w:t xml:space="preserve">The output voltage of the three-phase rectifier circuit is shown in Figure </w:t>
      </w:r>
      <w:r w:rsidR="00656EF0">
        <w:t>8</w:t>
      </w:r>
      <w:r w:rsidRPr="00BB0BE9">
        <w:t>. The voltage waveform exhibits a ripple of approximately 6%, which is acceptable within the design parameters.</w:t>
      </w:r>
    </w:p>
    <w:p w14:paraId="3F715E9E" w14:textId="210A7A1F" w:rsidR="00BB0BE9" w:rsidRPr="00BB0BE9" w:rsidRDefault="00BB0BE9" w:rsidP="00BB0BE9">
      <w:pPr>
        <w:jc w:val="center"/>
      </w:pPr>
      <w:r w:rsidRPr="00BB0BE9">
        <w:rPr>
          <w:noProof/>
        </w:rPr>
        <w:drawing>
          <wp:inline distT="0" distB="0" distL="0" distR="0" wp14:anchorId="1CD41170" wp14:editId="146605EE">
            <wp:extent cx="5404339" cy="2976202"/>
            <wp:effectExtent l="0" t="0" r="6350" b="0"/>
            <wp:docPr id="59752152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5745" cy="2987990"/>
                    </a:xfrm>
                    <a:prstGeom prst="rect">
                      <a:avLst/>
                    </a:prstGeom>
                    <a:noFill/>
                    <a:ln>
                      <a:noFill/>
                    </a:ln>
                  </pic:spPr>
                </pic:pic>
              </a:graphicData>
            </a:graphic>
          </wp:inline>
        </w:drawing>
      </w:r>
    </w:p>
    <w:p w14:paraId="7B47A764" w14:textId="1C90F52B" w:rsidR="00BB0BE9" w:rsidRPr="00BB0BE9" w:rsidRDefault="00BB0BE9" w:rsidP="00BB0BE9">
      <w:pPr>
        <w:jc w:val="center"/>
        <w:rPr>
          <w:i/>
          <w:iCs/>
          <w:lang w:val="en-US"/>
        </w:rPr>
      </w:pPr>
      <w:r w:rsidRPr="00BB0BE9">
        <w:rPr>
          <w:i/>
          <w:iCs/>
        </w:rPr>
        <w:t xml:space="preserve">Figure </w:t>
      </w:r>
      <w:proofErr w:type="gramStart"/>
      <w:r>
        <w:rPr>
          <w:i/>
          <w:iCs/>
        </w:rPr>
        <w:t>8</w:t>
      </w:r>
      <w:r w:rsidRPr="00BB0BE9">
        <w:rPr>
          <w:i/>
          <w:iCs/>
        </w:rPr>
        <w:t xml:space="preserve"> :</w:t>
      </w:r>
      <w:proofErr w:type="gramEnd"/>
      <w:r w:rsidRPr="00BB0BE9">
        <w:rPr>
          <w:i/>
          <w:iCs/>
        </w:rPr>
        <w:t xml:space="preserve">  Rectifier Circuit Output Voltage vs Time</w:t>
      </w:r>
    </w:p>
    <w:p w14:paraId="06ED98EC" w14:textId="3EFA9798" w:rsidR="00BB0BE9" w:rsidRPr="00BB0BE9" w:rsidRDefault="00BB0BE9" w:rsidP="00BB0BE9">
      <w:pPr>
        <w:rPr>
          <w:lang w:val="en-US"/>
        </w:rPr>
      </w:pPr>
      <w:r w:rsidRPr="00BB0BE9">
        <w:rPr>
          <w:lang w:val="en-US"/>
        </w:rPr>
        <w:lastRenderedPageBreak/>
        <w:t xml:space="preserve">The current passing through the flyback diode in the buck converter circuit is illustrated in Figure </w:t>
      </w:r>
      <w:r w:rsidR="00656EF0">
        <w:rPr>
          <w:lang w:val="en-US"/>
        </w:rPr>
        <w:t>9</w:t>
      </w:r>
      <w:r w:rsidRPr="00BB0BE9">
        <w:rPr>
          <w:lang w:val="en-US"/>
        </w:rPr>
        <w:t>. Based on the results, this diode must handle a current of at least 23 A, with an added error margin to ensure operational safety.</w:t>
      </w:r>
    </w:p>
    <w:p w14:paraId="6410574B" w14:textId="4629971E" w:rsidR="00BB0BE9" w:rsidRPr="00BB0BE9" w:rsidRDefault="00BB0BE9" w:rsidP="00BB0BE9">
      <w:pPr>
        <w:rPr>
          <w:lang w:val="en-US"/>
        </w:rPr>
      </w:pPr>
      <w:r w:rsidRPr="00BB0BE9">
        <w:rPr>
          <w:noProof/>
          <w:lang w:val="en-US"/>
        </w:rPr>
        <w:drawing>
          <wp:inline distT="0" distB="0" distL="0" distR="0" wp14:anchorId="0EADB023" wp14:editId="0DCAFF0A">
            <wp:extent cx="5633957" cy="2954216"/>
            <wp:effectExtent l="0" t="0" r="5080" b="0"/>
            <wp:docPr id="112182128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2789" cy="2964091"/>
                    </a:xfrm>
                    <a:prstGeom prst="rect">
                      <a:avLst/>
                    </a:prstGeom>
                    <a:noFill/>
                    <a:ln>
                      <a:noFill/>
                    </a:ln>
                  </pic:spPr>
                </pic:pic>
              </a:graphicData>
            </a:graphic>
          </wp:inline>
        </w:drawing>
      </w:r>
    </w:p>
    <w:p w14:paraId="15AAA9B8" w14:textId="0AA6AB8B" w:rsidR="00BB0BE9" w:rsidRPr="00BB0BE9" w:rsidRDefault="00BB0BE9" w:rsidP="00BB0BE9">
      <w:pPr>
        <w:jc w:val="center"/>
        <w:rPr>
          <w:i/>
          <w:iCs/>
        </w:rPr>
      </w:pPr>
      <w:r w:rsidRPr="00BB0BE9">
        <w:rPr>
          <w:i/>
          <w:iCs/>
        </w:rPr>
        <w:t xml:space="preserve">Figure </w:t>
      </w:r>
      <w:proofErr w:type="gramStart"/>
      <w:r>
        <w:rPr>
          <w:i/>
          <w:iCs/>
        </w:rPr>
        <w:t>9</w:t>
      </w:r>
      <w:r w:rsidRPr="00BB0BE9">
        <w:rPr>
          <w:i/>
          <w:iCs/>
        </w:rPr>
        <w:t xml:space="preserve"> :</w:t>
      </w:r>
      <w:proofErr w:type="gramEnd"/>
      <w:r w:rsidRPr="00BB0BE9">
        <w:rPr>
          <w:i/>
          <w:iCs/>
        </w:rPr>
        <w:t xml:space="preserve"> Current Passing Through Buck Converter Flyback Diode vs Time</w:t>
      </w:r>
    </w:p>
    <w:p w14:paraId="4F3DBFC6" w14:textId="55AC02F8" w:rsidR="00BB0BE9" w:rsidRPr="00BB0BE9" w:rsidRDefault="00BB0BE9" w:rsidP="00BB0BE9">
      <w:pPr>
        <w:rPr>
          <w:lang w:val="en-US"/>
        </w:rPr>
      </w:pPr>
      <w:r w:rsidRPr="00BB0BE9">
        <w:rPr>
          <w:lang w:val="en-US"/>
        </w:rPr>
        <w:t xml:space="preserve">The voltage waveform across the flyback diode is shown in Figure </w:t>
      </w:r>
      <w:r w:rsidR="00656EF0">
        <w:rPr>
          <w:lang w:val="en-US"/>
        </w:rPr>
        <w:t>10</w:t>
      </w:r>
      <w:r w:rsidRPr="00BB0BE9">
        <w:rPr>
          <w:lang w:val="en-US"/>
        </w:rPr>
        <w:t>. The simulation indicates that the diode must block reverse voltages up to 285 V, plus a reasonable error margin, and safely operate under forward bias at the same voltage level.</w:t>
      </w:r>
    </w:p>
    <w:p w14:paraId="0EF2F729" w14:textId="6494E069" w:rsidR="00BB0BE9" w:rsidRPr="00BB0BE9" w:rsidRDefault="00BB0BE9" w:rsidP="00BB0BE9">
      <w:pPr>
        <w:rPr>
          <w:lang w:val="en-US"/>
        </w:rPr>
      </w:pPr>
      <w:r w:rsidRPr="00BB0BE9">
        <w:rPr>
          <w:noProof/>
          <w:lang w:val="en-US"/>
        </w:rPr>
        <w:drawing>
          <wp:inline distT="0" distB="0" distL="0" distR="0" wp14:anchorId="384AD5E7" wp14:editId="33531EFE">
            <wp:extent cx="5594684" cy="3270738"/>
            <wp:effectExtent l="0" t="0" r="6350" b="6350"/>
            <wp:docPr id="183553467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47" cy="3274283"/>
                    </a:xfrm>
                    <a:prstGeom prst="rect">
                      <a:avLst/>
                    </a:prstGeom>
                    <a:noFill/>
                    <a:ln>
                      <a:noFill/>
                    </a:ln>
                  </pic:spPr>
                </pic:pic>
              </a:graphicData>
            </a:graphic>
          </wp:inline>
        </w:drawing>
      </w:r>
    </w:p>
    <w:p w14:paraId="1A008669" w14:textId="25962964" w:rsidR="00BB0BE9" w:rsidRPr="00BB0BE9" w:rsidRDefault="00BB0BE9" w:rsidP="00BB0BE9">
      <w:pPr>
        <w:jc w:val="center"/>
        <w:rPr>
          <w:i/>
          <w:iCs/>
          <w:lang w:val="en-US"/>
        </w:rPr>
      </w:pPr>
      <w:r w:rsidRPr="00BB0BE9">
        <w:rPr>
          <w:i/>
          <w:iCs/>
        </w:rPr>
        <w:t xml:space="preserve">Figure </w:t>
      </w:r>
      <w:proofErr w:type="gramStart"/>
      <w:r>
        <w:rPr>
          <w:i/>
          <w:iCs/>
        </w:rPr>
        <w:t>10</w:t>
      </w:r>
      <w:r w:rsidRPr="00BB0BE9">
        <w:rPr>
          <w:i/>
          <w:iCs/>
        </w:rPr>
        <w:t xml:space="preserve"> :</w:t>
      </w:r>
      <w:proofErr w:type="gramEnd"/>
      <w:r w:rsidRPr="00BB0BE9">
        <w:rPr>
          <w:i/>
          <w:iCs/>
        </w:rPr>
        <w:t xml:space="preserve"> Voltage Across Buck Converter Flyback Diode vs Time</w:t>
      </w:r>
    </w:p>
    <w:p w14:paraId="21312B8F" w14:textId="71502409" w:rsidR="00BB0BE9" w:rsidRPr="00BB0BE9" w:rsidRDefault="00BB0BE9" w:rsidP="00BB0BE9">
      <w:pPr>
        <w:rPr>
          <w:lang w:val="en-US"/>
        </w:rPr>
      </w:pPr>
      <w:r w:rsidRPr="00BB0BE9">
        <w:rPr>
          <w:lang w:val="en-US"/>
        </w:rPr>
        <w:lastRenderedPageBreak/>
        <w:t xml:space="preserve">The current passing through the MOSFET or IGBT used for switching in the buck converter is shown in Figure </w:t>
      </w:r>
      <w:r w:rsidR="00656EF0">
        <w:rPr>
          <w:lang w:val="en-US"/>
        </w:rPr>
        <w:t>11</w:t>
      </w:r>
      <w:r w:rsidRPr="00BB0BE9">
        <w:rPr>
          <w:lang w:val="en-US"/>
        </w:rPr>
        <w:t>. The selected switching component must handle a current of at least 23 A, plus an error margin, at the specified switching frequency.</w:t>
      </w:r>
    </w:p>
    <w:p w14:paraId="7660D660" w14:textId="39B59201" w:rsidR="00BB0BE9" w:rsidRPr="00BB0BE9" w:rsidRDefault="00BB0BE9" w:rsidP="00BB0BE9">
      <w:pPr>
        <w:jc w:val="center"/>
        <w:rPr>
          <w:i/>
          <w:iCs/>
        </w:rPr>
      </w:pPr>
      <w:r w:rsidRPr="00BB0BE9">
        <w:rPr>
          <w:i/>
          <w:iCs/>
          <w:noProof/>
        </w:rPr>
        <w:drawing>
          <wp:inline distT="0" distB="0" distL="0" distR="0" wp14:anchorId="29FCD8AF" wp14:editId="4D2F5996">
            <wp:extent cx="5299234" cy="2965939"/>
            <wp:effectExtent l="0" t="0" r="0" b="6350"/>
            <wp:docPr id="201559771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1766" cy="2984147"/>
                    </a:xfrm>
                    <a:prstGeom prst="rect">
                      <a:avLst/>
                    </a:prstGeom>
                    <a:noFill/>
                    <a:ln>
                      <a:noFill/>
                    </a:ln>
                  </pic:spPr>
                </pic:pic>
              </a:graphicData>
            </a:graphic>
          </wp:inline>
        </w:drawing>
      </w:r>
    </w:p>
    <w:p w14:paraId="7C0D2160" w14:textId="2C6DB9BF" w:rsidR="00BB0BE9" w:rsidRPr="00BB0BE9" w:rsidRDefault="00BB0BE9" w:rsidP="00BB0BE9">
      <w:pPr>
        <w:jc w:val="center"/>
        <w:rPr>
          <w:i/>
          <w:iCs/>
        </w:rPr>
      </w:pPr>
      <w:r w:rsidRPr="00BB0BE9">
        <w:rPr>
          <w:i/>
          <w:iCs/>
        </w:rPr>
        <w:t xml:space="preserve">Figure </w:t>
      </w:r>
      <w:proofErr w:type="gramStart"/>
      <w:r>
        <w:rPr>
          <w:i/>
          <w:iCs/>
        </w:rPr>
        <w:t>11</w:t>
      </w:r>
      <w:r w:rsidRPr="00BB0BE9">
        <w:rPr>
          <w:i/>
          <w:iCs/>
        </w:rPr>
        <w:t xml:space="preserve"> :</w:t>
      </w:r>
      <w:proofErr w:type="gramEnd"/>
      <w:r w:rsidRPr="00BB0BE9">
        <w:rPr>
          <w:i/>
          <w:iCs/>
        </w:rPr>
        <w:t xml:space="preserve"> Current Passing Through </w:t>
      </w:r>
      <w:proofErr w:type="spellStart"/>
      <w:r w:rsidRPr="00BB0BE9">
        <w:rPr>
          <w:i/>
          <w:iCs/>
        </w:rPr>
        <w:t>Mosfet</w:t>
      </w:r>
      <w:proofErr w:type="spellEnd"/>
      <w:r w:rsidRPr="00BB0BE9">
        <w:rPr>
          <w:i/>
          <w:iCs/>
        </w:rPr>
        <w:t>/IGBT vs Time</w:t>
      </w:r>
    </w:p>
    <w:p w14:paraId="1EC64D7F" w14:textId="2FAD7247" w:rsidR="00BB0BE9" w:rsidRPr="00BB0BE9" w:rsidRDefault="00BB0BE9" w:rsidP="00BB0BE9">
      <w:pPr>
        <w:rPr>
          <w:lang w:val="en-US"/>
        </w:rPr>
      </w:pPr>
      <w:r w:rsidRPr="00BB0BE9">
        <w:rPr>
          <w:lang w:val="en-US"/>
        </w:rPr>
        <w:t xml:space="preserve">The voltage measured across the MOSFET or IGBT terminals during switching is shown in Figure </w:t>
      </w:r>
      <w:r w:rsidR="00656EF0">
        <w:rPr>
          <w:lang w:val="en-US"/>
        </w:rPr>
        <w:t>12</w:t>
      </w:r>
      <w:r w:rsidRPr="00BB0BE9">
        <w:rPr>
          <w:lang w:val="en-US"/>
        </w:rPr>
        <w:t>. The simulation results indicate that the device must block reverse voltages around 290 V, plus an error margin, while supporting safe operation at these voltage levels and the specified switching frequency.</w:t>
      </w:r>
    </w:p>
    <w:p w14:paraId="3897D116" w14:textId="095980D6" w:rsidR="00BB0BE9" w:rsidRPr="00BB0BE9" w:rsidRDefault="00BB0BE9" w:rsidP="00BB0BE9">
      <w:pPr>
        <w:jc w:val="center"/>
        <w:rPr>
          <w:lang w:val="en-US"/>
        </w:rPr>
      </w:pPr>
      <w:r w:rsidRPr="00BB0BE9">
        <w:rPr>
          <w:noProof/>
          <w:lang w:val="en-US"/>
        </w:rPr>
        <w:drawing>
          <wp:inline distT="0" distB="0" distL="0" distR="0" wp14:anchorId="64117C47" wp14:editId="79589206">
            <wp:extent cx="5035827" cy="3065585"/>
            <wp:effectExtent l="0" t="0" r="0" b="1905"/>
            <wp:docPr id="129575490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9055" cy="3085813"/>
                    </a:xfrm>
                    <a:prstGeom prst="rect">
                      <a:avLst/>
                    </a:prstGeom>
                    <a:noFill/>
                    <a:ln>
                      <a:noFill/>
                    </a:ln>
                  </pic:spPr>
                </pic:pic>
              </a:graphicData>
            </a:graphic>
          </wp:inline>
        </w:drawing>
      </w:r>
    </w:p>
    <w:p w14:paraId="139D33D8" w14:textId="52457A21" w:rsidR="00BB0BE9" w:rsidRPr="00BB0BE9" w:rsidRDefault="00BB0BE9" w:rsidP="00BB0BE9">
      <w:pPr>
        <w:jc w:val="center"/>
        <w:rPr>
          <w:i/>
          <w:iCs/>
          <w:lang w:val="en-US"/>
        </w:rPr>
      </w:pPr>
      <w:r w:rsidRPr="00BB0BE9">
        <w:rPr>
          <w:i/>
          <w:iCs/>
        </w:rPr>
        <w:t xml:space="preserve">Figure </w:t>
      </w:r>
      <w:proofErr w:type="gramStart"/>
      <w:r>
        <w:rPr>
          <w:i/>
          <w:iCs/>
        </w:rPr>
        <w:t>12</w:t>
      </w:r>
      <w:r w:rsidRPr="00BB0BE9">
        <w:rPr>
          <w:i/>
          <w:iCs/>
        </w:rPr>
        <w:t xml:space="preserve"> :</w:t>
      </w:r>
      <w:proofErr w:type="gramEnd"/>
      <w:r w:rsidRPr="00BB0BE9">
        <w:rPr>
          <w:i/>
          <w:iCs/>
        </w:rPr>
        <w:t xml:space="preserve"> Voltage Across M</w:t>
      </w:r>
      <w:r w:rsidR="00A47EEF">
        <w:rPr>
          <w:i/>
          <w:iCs/>
        </w:rPr>
        <w:t>OSFET</w:t>
      </w:r>
      <w:r w:rsidRPr="00BB0BE9">
        <w:rPr>
          <w:i/>
          <w:iCs/>
        </w:rPr>
        <w:t>/IGBT vs Time</w:t>
      </w:r>
    </w:p>
    <w:p w14:paraId="23BCFD44" w14:textId="0A61F8F8" w:rsidR="00306519" w:rsidRPr="00E034B2" w:rsidRDefault="00306519" w:rsidP="00306519">
      <w:pPr>
        <w:pStyle w:val="Title"/>
        <w:numPr>
          <w:ilvl w:val="0"/>
          <w:numId w:val="1"/>
        </w:numPr>
        <w:rPr>
          <w:b/>
          <w:bCs/>
          <w:sz w:val="36"/>
          <w:szCs w:val="36"/>
          <w:lang w:val="en-US"/>
        </w:rPr>
      </w:pPr>
      <w:r w:rsidRPr="00E034B2">
        <w:rPr>
          <w:b/>
          <w:bCs/>
          <w:sz w:val="36"/>
          <w:szCs w:val="36"/>
          <w:lang w:val="en-US"/>
        </w:rPr>
        <w:lastRenderedPageBreak/>
        <w:t>Component Selection</w:t>
      </w:r>
    </w:p>
    <w:p w14:paraId="7C0E0197" w14:textId="62A28578" w:rsidR="008A65C6" w:rsidRDefault="00E034B2" w:rsidP="0089780B">
      <w:pPr>
        <w:ind w:left="360"/>
        <w:rPr>
          <w:lang w:val="en-US"/>
        </w:rPr>
      </w:pPr>
      <w:r>
        <w:rPr>
          <w:lang w:val="en-US"/>
        </w:rPr>
        <w:t xml:space="preserve">Component selection is one of the most critical </w:t>
      </w:r>
      <w:proofErr w:type="gramStart"/>
      <w:r>
        <w:rPr>
          <w:lang w:val="en-US"/>
        </w:rPr>
        <w:t>part</w:t>
      </w:r>
      <w:proofErr w:type="gramEnd"/>
      <w:r>
        <w:rPr>
          <w:lang w:val="en-US"/>
        </w:rPr>
        <w:t xml:space="preserve"> for this project. There are thousands of different types of models for each different </w:t>
      </w:r>
      <w:r w:rsidR="008A65C6">
        <w:rPr>
          <w:lang w:val="en-US"/>
        </w:rPr>
        <w:t>component,</w:t>
      </w:r>
      <w:r>
        <w:rPr>
          <w:lang w:val="en-US"/>
        </w:rPr>
        <w:t xml:space="preserve"> and we </w:t>
      </w:r>
      <w:r w:rsidR="002661CE">
        <w:rPr>
          <w:lang w:val="en-US"/>
        </w:rPr>
        <w:t>are required</w:t>
      </w:r>
      <w:r>
        <w:rPr>
          <w:lang w:val="en-US"/>
        </w:rPr>
        <w:t xml:space="preserve"> to select optimum one for our application. In this section, the reasons for selection of each </w:t>
      </w:r>
      <w:r w:rsidR="008A65C6">
        <w:rPr>
          <w:lang w:val="en-US"/>
        </w:rPr>
        <w:t>component</w:t>
      </w:r>
      <w:r>
        <w:rPr>
          <w:lang w:val="en-US"/>
        </w:rPr>
        <w:t xml:space="preserve"> </w:t>
      </w:r>
      <w:r w:rsidR="008A65C6">
        <w:rPr>
          <w:lang w:val="en-US"/>
        </w:rPr>
        <w:t xml:space="preserve">and advantages-disadvantages of them </w:t>
      </w:r>
      <w:r>
        <w:rPr>
          <w:lang w:val="en-US"/>
        </w:rPr>
        <w:t>are provided</w:t>
      </w:r>
      <w:r w:rsidR="008A65C6">
        <w:rPr>
          <w:lang w:val="en-US"/>
        </w:rPr>
        <w:t>.</w:t>
      </w:r>
    </w:p>
    <w:p w14:paraId="79496777" w14:textId="77777777" w:rsidR="008A65C6" w:rsidRPr="00F24B77" w:rsidRDefault="008A65C6" w:rsidP="008A65C6">
      <w:pPr>
        <w:pStyle w:val="ListParagraph"/>
        <w:numPr>
          <w:ilvl w:val="0"/>
          <w:numId w:val="10"/>
        </w:numPr>
        <w:rPr>
          <w:b/>
          <w:bCs/>
          <w:sz w:val="26"/>
          <w:szCs w:val="26"/>
          <w:lang w:val="en-US"/>
        </w:rPr>
      </w:pPr>
      <w:r w:rsidRPr="00F24B77">
        <w:rPr>
          <w:b/>
          <w:bCs/>
          <w:sz w:val="26"/>
          <w:szCs w:val="26"/>
          <w:lang w:val="en-US"/>
        </w:rPr>
        <w:t>Rectifier Diodes</w:t>
      </w:r>
    </w:p>
    <w:p w14:paraId="2D334C3F" w14:textId="3E443B69" w:rsidR="00F548AB" w:rsidRDefault="00F548AB" w:rsidP="00F548AB">
      <w:pPr>
        <w:pStyle w:val="ListParagraph"/>
        <w:rPr>
          <w:lang w:val="en-US"/>
        </w:rPr>
      </w:pPr>
      <w:r>
        <w:rPr>
          <w:lang w:val="en-US"/>
        </w:rPr>
        <w:t xml:space="preserve">For the rectifier side, one possible approach is using six separate power diodes since we chose three phase bridge rectifier topologies. However, this design would require more space and since there will be six different components to be implemented on the board, it would be more likely to </w:t>
      </w:r>
      <w:r w:rsidR="002661CE">
        <w:rPr>
          <w:lang w:val="en-US"/>
        </w:rPr>
        <w:t>make</w:t>
      </w:r>
      <w:r>
        <w:rPr>
          <w:lang w:val="en-US"/>
        </w:rPr>
        <w:t xml:space="preserve"> mistake while cabling </w:t>
      </w:r>
      <w:r w:rsidR="002661CE">
        <w:rPr>
          <w:lang w:val="en-US"/>
        </w:rPr>
        <w:t xml:space="preserve">and soldering. Instead, we decided to use single-module component which involves whole three-phase bridge rectifier. Hence, they are providing three phase rectification with single component, the main advantages of them are simplicity and compactness. However, these characteristics make them relatively hard to cool and it can be interpreted as disadvantage when we compare it to using sperate diode components. To overcome this issue, we planned to use heatsinks mounted to rectifier module </w:t>
      </w:r>
      <w:r w:rsidR="00373853">
        <w:rPr>
          <w:lang w:val="en-US"/>
        </w:rPr>
        <w:t xml:space="preserve">so that we can use the components with higher performance. </w:t>
      </w:r>
    </w:p>
    <w:p w14:paraId="7A89580B" w14:textId="77777777" w:rsidR="00373853" w:rsidRDefault="00373853" w:rsidP="00F548AB">
      <w:pPr>
        <w:pStyle w:val="ListParagraph"/>
        <w:rPr>
          <w:lang w:val="en-US"/>
        </w:rPr>
      </w:pPr>
    </w:p>
    <w:p w14:paraId="5D635885" w14:textId="7C2DD0A4" w:rsidR="00373853" w:rsidRDefault="00373853" w:rsidP="00F548AB">
      <w:pPr>
        <w:pStyle w:val="ListParagraph"/>
        <w:rPr>
          <w:lang w:val="en-US"/>
        </w:rPr>
      </w:pPr>
      <w:r>
        <w:rPr>
          <w:lang w:val="en-US"/>
        </w:rPr>
        <w:t xml:space="preserve">Unlike the other components, finding </w:t>
      </w:r>
      <w:r w:rsidR="00A2116A">
        <w:rPr>
          <w:lang w:val="en-US"/>
        </w:rPr>
        <w:t>this</w:t>
      </w:r>
      <w:r>
        <w:rPr>
          <w:lang w:val="en-US"/>
        </w:rPr>
        <w:t xml:space="preserve"> type of single module rectifier component was a bit hard in the local electronic markets. Thus, we had limited number of options in terms of our maximum and rated voltage and current values. As can be seen from Fig. </w:t>
      </w:r>
      <w:r w:rsidR="00BB0BE9">
        <w:rPr>
          <w:lang w:val="en-US"/>
        </w:rPr>
        <w:t>7</w:t>
      </w:r>
      <w:r>
        <w:rPr>
          <w:lang w:val="en-US"/>
        </w:rPr>
        <w:t>, maximum voltage value across the diodes at rectifier side is around 28</w:t>
      </w:r>
      <w:r w:rsidR="00655316">
        <w:rPr>
          <w:lang w:val="en-US"/>
        </w:rPr>
        <w:t>8</w:t>
      </w:r>
      <w:r>
        <w:rPr>
          <w:lang w:val="en-US"/>
        </w:rPr>
        <w:t xml:space="preserve">V. Also, the diode current values can reach up to 27 A values especially during the transient period. By considering these numbers, we decided to use </w:t>
      </w:r>
      <w:bookmarkStart w:id="0" w:name="_Hlk182773643"/>
      <w:r>
        <w:rPr>
          <w:lang w:val="en-US"/>
        </w:rPr>
        <w:fldChar w:fldCharType="begin"/>
      </w:r>
      <w:r>
        <w:rPr>
          <w:lang w:val="en-US"/>
        </w:rPr>
        <w:instrText>HYPERLINK "https://cdn.ozdisan.com/ETicaret_Dosya/582454_9707777.pdf"</w:instrText>
      </w:r>
      <w:r>
        <w:rPr>
          <w:lang w:val="en-US"/>
        </w:rPr>
      </w:r>
      <w:r>
        <w:rPr>
          <w:lang w:val="en-US"/>
        </w:rPr>
        <w:fldChar w:fldCharType="separate"/>
      </w:r>
      <w:r w:rsidRPr="00373853">
        <w:rPr>
          <w:rStyle w:val="Hyperlink"/>
          <w:lang w:val="en-US"/>
        </w:rPr>
        <w:t>GUO40-12NO1</w:t>
      </w:r>
      <w:r>
        <w:rPr>
          <w:lang w:val="en-US"/>
        </w:rPr>
        <w:fldChar w:fldCharType="end"/>
      </w:r>
      <w:bookmarkEnd w:id="0"/>
      <w:r>
        <w:rPr>
          <w:lang w:val="en-US"/>
        </w:rPr>
        <w:t xml:space="preserve"> </w:t>
      </w:r>
      <w:r w:rsidR="00977472">
        <w:rPr>
          <w:lang w:val="en-US"/>
        </w:rPr>
        <w:t xml:space="preserve">for our rectifier component. The important </w:t>
      </w:r>
      <w:r w:rsidR="00A2116A">
        <w:rPr>
          <w:lang w:val="en-US"/>
        </w:rPr>
        <w:t>rating</w:t>
      </w:r>
      <w:r w:rsidR="00977472">
        <w:rPr>
          <w:lang w:val="en-US"/>
        </w:rPr>
        <w:t xml:space="preserve"> of these </w:t>
      </w:r>
      <w:proofErr w:type="gramStart"/>
      <w:r w:rsidR="00977472">
        <w:rPr>
          <w:lang w:val="en-US"/>
        </w:rPr>
        <w:t>component</w:t>
      </w:r>
      <w:proofErr w:type="gramEnd"/>
      <w:r w:rsidR="00977472">
        <w:rPr>
          <w:lang w:val="en-US"/>
        </w:rPr>
        <w:t xml:space="preserve"> is given below.</w:t>
      </w:r>
    </w:p>
    <w:p w14:paraId="5EB5EB2E" w14:textId="77777777" w:rsidR="00977472" w:rsidRDefault="00977472" w:rsidP="00F548AB">
      <w:pPr>
        <w:pStyle w:val="ListParagraph"/>
        <w:rPr>
          <w:lang w:val="en-US"/>
        </w:rPr>
      </w:pPr>
    </w:p>
    <w:tbl>
      <w:tblPr>
        <w:tblStyle w:val="TableGrid"/>
        <w:tblW w:w="0" w:type="auto"/>
        <w:jc w:val="center"/>
        <w:tblLook w:val="04A0" w:firstRow="1" w:lastRow="0" w:firstColumn="1" w:lastColumn="0" w:noHBand="0" w:noVBand="1"/>
      </w:tblPr>
      <w:tblGrid>
        <w:gridCol w:w="2985"/>
        <w:gridCol w:w="2985"/>
      </w:tblGrid>
      <w:tr w:rsidR="00977472" w14:paraId="58CB200F" w14:textId="77777777" w:rsidTr="00977472">
        <w:trPr>
          <w:trHeight w:val="367"/>
          <w:jc w:val="center"/>
        </w:trPr>
        <w:tc>
          <w:tcPr>
            <w:tcW w:w="2985" w:type="dxa"/>
          </w:tcPr>
          <w:p w14:paraId="33D58AE8" w14:textId="103C571F" w:rsidR="00977472" w:rsidRPr="00977472" w:rsidRDefault="00977472" w:rsidP="00977472">
            <w:pPr>
              <w:pStyle w:val="ListParagraph"/>
              <w:ind w:left="0"/>
              <w:jc w:val="center"/>
              <w:rPr>
                <w:b/>
                <w:bCs/>
                <w:lang w:val="en-US"/>
              </w:rPr>
            </w:pPr>
            <w:r w:rsidRPr="00977472">
              <w:rPr>
                <w:b/>
                <w:bCs/>
                <w:lang w:val="en-US"/>
              </w:rPr>
              <w:t>Parameters</w:t>
            </w:r>
          </w:p>
        </w:tc>
        <w:tc>
          <w:tcPr>
            <w:tcW w:w="2985" w:type="dxa"/>
          </w:tcPr>
          <w:p w14:paraId="223EA84C" w14:textId="563CD63D" w:rsidR="00977472" w:rsidRPr="00977472" w:rsidRDefault="00FE1C86" w:rsidP="00977472">
            <w:pPr>
              <w:pStyle w:val="ListParagraph"/>
              <w:ind w:left="0"/>
              <w:jc w:val="center"/>
              <w:rPr>
                <w:b/>
                <w:bCs/>
                <w:lang w:val="en-US"/>
              </w:rPr>
            </w:pPr>
            <w:r>
              <w:rPr>
                <w:b/>
                <w:bCs/>
                <w:lang w:val="en-US"/>
              </w:rPr>
              <w:t xml:space="preserve">Maximum </w:t>
            </w:r>
            <w:r w:rsidR="00977472" w:rsidRPr="00977472">
              <w:rPr>
                <w:b/>
                <w:bCs/>
                <w:lang w:val="en-US"/>
              </w:rPr>
              <w:t>Ratings</w:t>
            </w:r>
          </w:p>
        </w:tc>
      </w:tr>
      <w:tr w:rsidR="00977472" w14:paraId="147019AB" w14:textId="77777777" w:rsidTr="00977472">
        <w:trPr>
          <w:trHeight w:val="379"/>
          <w:jc w:val="center"/>
        </w:trPr>
        <w:tc>
          <w:tcPr>
            <w:tcW w:w="2985" w:type="dxa"/>
          </w:tcPr>
          <w:p w14:paraId="0399BEFD" w14:textId="183805FD" w:rsidR="00977472" w:rsidRPr="00977472" w:rsidRDefault="00977472" w:rsidP="00977472">
            <w:pPr>
              <w:pStyle w:val="ListParagraph"/>
              <w:ind w:left="0"/>
              <w:jc w:val="center"/>
              <w:rPr>
                <w:lang w:val="en-US"/>
              </w:rPr>
            </w:pPr>
            <w:r>
              <w:rPr>
                <w:lang w:val="en-US"/>
              </w:rPr>
              <w:t>Bridge Output Current (I</w:t>
            </w:r>
            <w:r>
              <w:rPr>
                <w:vertAlign w:val="subscript"/>
                <w:lang w:val="en-US"/>
              </w:rPr>
              <w:t>DAV</w:t>
            </w:r>
            <w:r>
              <w:rPr>
                <w:lang w:val="en-US"/>
              </w:rPr>
              <w:t>)</w:t>
            </w:r>
          </w:p>
        </w:tc>
        <w:tc>
          <w:tcPr>
            <w:tcW w:w="2985" w:type="dxa"/>
          </w:tcPr>
          <w:p w14:paraId="3C4093BA" w14:textId="66652592" w:rsidR="00977472" w:rsidRPr="00977472" w:rsidRDefault="00977472" w:rsidP="00977472">
            <w:pPr>
              <w:pStyle w:val="ListParagraph"/>
              <w:ind w:left="0"/>
              <w:jc w:val="center"/>
              <w:rPr>
                <w:lang w:val="en-US"/>
              </w:rPr>
            </w:pPr>
            <w:r>
              <w:rPr>
                <w:lang w:val="en-US"/>
              </w:rPr>
              <w:t>40 A (@ T</w:t>
            </w:r>
            <w:r>
              <w:rPr>
                <w:vertAlign w:val="subscript"/>
                <w:lang w:val="en-US"/>
              </w:rPr>
              <w:t>J</w:t>
            </w:r>
            <w:r>
              <w:rPr>
                <w:lang w:val="en-US"/>
              </w:rPr>
              <w:t xml:space="preserve">=175 </w:t>
            </w:r>
            <w:r w:rsidRPr="00977472">
              <w:t>°C</w:t>
            </w:r>
            <w:r>
              <w:t>)</w:t>
            </w:r>
          </w:p>
        </w:tc>
      </w:tr>
      <w:tr w:rsidR="00977472" w14:paraId="4F66B367" w14:textId="77777777" w:rsidTr="00977472">
        <w:trPr>
          <w:trHeight w:val="367"/>
          <w:jc w:val="center"/>
        </w:trPr>
        <w:tc>
          <w:tcPr>
            <w:tcW w:w="2985" w:type="dxa"/>
          </w:tcPr>
          <w:p w14:paraId="2B957975" w14:textId="620271CA" w:rsidR="00977472" w:rsidRPr="00977472" w:rsidRDefault="00977472" w:rsidP="00977472">
            <w:pPr>
              <w:pStyle w:val="ListParagraph"/>
              <w:ind w:left="0"/>
              <w:jc w:val="center"/>
              <w:rPr>
                <w:lang w:val="en-US"/>
              </w:rPr>
            </w:pPr>
            <w:r>
              <w:rPr>
                <w:lang w:val="en-US"/>
              </w:rPr>
              <w:t>Reverse Blocking Voltage (V</w:t>
            </w:r>
            <w:r>
              <w:rPr>
                <w:vertAlign w:val="subscript"/>
                <w:lang w:val="en-US"/>
              </w:rPr>
              <w:t>R</w:t>
            </w:r>
            <w:r>
              <w:rPr>
                <w:lang w:val="en-US"/>
              </w:rPr>
              <w:t>)</w:t>
            </w:r>
          </w:p>
        </w:tc>
        <w:tc>
          <w:tcPr>
            <w:tcW w:w="2985" w:type="dxa"/>
          </w:tcPr>
          <w:p w14:paraId="20614A28" w14:textId="6F790DF3" w:rsidR="00977472" w:rsidRDefault="00977472" w:rsidP="00977472">
            <w:pPr>
              <w:pStyle w:val="ListParagraph"/>
              <w:ind w:left="0"/>
              <w:jc w:val="center"/>
              <w:rPr>
                <w:lang w:val="en-US"/>
              </w:rPr>
            </w:pPr>
            <w:r>
              <w:rPr>
                <w:lang w:val="en-US"/>
              </w:rPr>
              <w:t>1200 V (@ T</w:t>
            </w:r>
            <w:r>
              <w:rPr>
                <w:vertAlign w:val="subscript"/>
                <w:lang w:val="en-US"/>
              </w:rPr>
              <w:t>J</w:t>
            </w:r>
            <w:r>
              <w:rPr>
                <w:lang w:val="en-US"/>
              </w:rPr>
              <w:t xml:space="preserve">=25 </w:t>
            </w:r>
            <w:r w:rsidRPr="00977472">
              <w:t>°C</w:t>
            </w:r>
            <w:r>
              <w:t>)</w:t>
            </w:r>
          </w:p>
        </w:tc>
      </w:tr>
      <w:tr w:rsidR="00977472" w14:paraId="025CF49A" w14:textId="77777777" w:rsidTr="00977472">
        <w:trPr>
          <w:trHeight w:val="379"/>
          <w:jc w:val="center"/>
        </w:trPr>
        <w:tc>
          <w:tcPr>
            <w:tcW w:w="2985" w:type="dxa"/>
          </w:tcPr>
          <w:p w14:paraId="31FD4C36" w14:textId="4E9A8118" w:rsidR="00977472" w:rsidRPr="00977472" w:rsidRDefault="00A2116A" w:rsidP="00977472">
            <w:pPr>
              <w:pStyle w:val="ListParagraph"/>
              <w:ind w:left="0"/>
              <w:jc w:val="center"/>
              <w:rPr>
                <w:lang w:val="en-US"/>
              </w:rPr>
            </w:pPr>
            <w:r>
              <w:rPr>
                <w:lang w:val="en-US"/>
              </w:rPr>
              <w:t>Forward</w:t>
            </w:r>
            <w:r w:rsidR="00977472">
              <w:rPr>
                <w:lang w:val="en-US"/>
              </w:rPr>
              <w:t xml:space="preserve"> Voltage Drop (V</w:t>
            </w:r>
            <w:r w:rsidR="00977472">
              <w:rPr>
                <w:vertAlign w:val="subscript"/>
                <w:lang w:val="en-US"/>
              </w:rPr>
              <w:t>F</w:t>
            </w:r>
            <w:r w:rsidR="00977472">
              <w:rPr>
                <w:lang w:val="en-US"/>
              </w:rPr>
              <w:t>)</w:t>
            </w:r>
          </w:p>
        </w:tc>
        <w:tc>
          <w:tcPr>
            <w:tcW w:w="2985" w:type="dxa"/>
          </w:tcPr>
          <w:p w14:paraId="5D618CA1" w14:textId="326075A9" w:rsidR="00977472" w:rsidRDefault="00977472" w:rsidP="00A2116A">
            <w:pPr>
              <w:pStyle w:val="ListParagraph"/>
              <w:keepNext/>
              <w:ind w:left="0"/>
              <w:jc w:val="center"/>
              <w:rPr>
                <w:lang w:val="en-US"/>
              </w:rPr>
            </w:pPr>
            <w:r>
              <w:rPr>
                <w:lang w:val="en-US"/>
              </w:rPr>
              <w:t>1.23 V (</w:t>
            </w:r>
            <w:r w:rsidR="009A4222">
              <w:rPr>
                <w:lang w:val="en-US"/>
              </w:rPr>
              <w:t>@</w:t>
            </w:r>
            <w:r>
              <w:rPr>
                <w:lang w:val="en-US"/>
              </w:rPr>
              <w:t>T</w:t>
            </w:r>
            <w:r>
              <w:rPr>
                <w:vertAlign w:val="subscript"/>
                <w:lang w:val="en-US"/>
              </w:rPr>
              <w:t>J</w:t>
            </w:r>
            <w:r>
              <w:rPr>
                <w:lang w:val="en-US"/>
              </w:rPr>
              <w:t xml:space="preserve">=25 </w:t>
            </w:r>
            <w:r w:rsidRPr="00977472">
              <w:t>°C</w:t>
            </w:r>
            <w:r>
              <w:t>)</w:t>
            </w:r>
          </w:p>
        </w:tc>
      </w:tr>
    </w:tbl>
    <w:p w14:paraId="5CD9AE4F" w14:textId="0475B12C" w:rsidR="0023201E" w:rsidRDefault="00A2116A" w:rsidP="00A2116A">
      <w:pPr>
        <w:pStyle w:val="Caption"/>
        <w:jc w:val="center"/>
        <w:rPr>
          <w:lang w:val="en-US"/>
        </w:rPr>
      </w:pPr>
      <w:r>
        <w:t xml:space="preserve">Table 1: </w:t>
      </w:r>
      <w:r w:rsidRPr="00A2116A">
        <w:t>GUO40-12NO1</w:t>
      </w:r>
      <w:r>
        <w:t xml:space="preserve"> Ratings Table</w:t>
      </w:r>
    </w:p>
    <w:p w14:paraId="7F9F7964" w14:textId="2975A444" w:rsidR="00977472" w:rsidRDefault="00977472" w:rsidP="00F548AB">
      <w:pPr>
        <w:pStyle w:val="ListParagraph"/>
        <w:rPr>
          <w:lang w:val="en-US"/>
        </w:rPr>
      </w:pPr>
      <w:r>
        <w:rPr>
          <w:lang w:val="en-US"/>
        </w:rPr>
        <w:t xml:space="preserve">As can be seen from table above, this device can carry 40 A even at very high junction temperature value. Even though we don’t expect to reach these current values, it is logical to put </w:t>
      </w:r>
      <w:r w:rsidR="0023201E">
        <w:rPr>
          <w:lang w:val="en-US"/>
        </w:rPr>
        <w:t xml:space="preserve">around +10 </w:t>
      </w:r>
      <w:proofErr w:type="spellStart"/>
      <w:r w:rsidR="0023201E">
        <w:rPr>
          <w:lang w:val="en-US"/>
        </w:rPr>
        <w:t>A</w:t>
      </w:r>
      <w:proofErr w:type="spellEnd"/>
      <w:r w:rsidR="0023201E">
        <w:rPr>
          <w:lang w:val="en-US"/>
        </w:rPr>
        <w:t xml:space="preserve"> error margin to protect circuit from possible spikes. Similarly, voltage rating of this device is much higher than what we have, and this high voltage rating has the effect of high forward voltage drop as given above. However, this voltage drop is insignificant while considering our output voltage range. In addition, one important advantage of this component is that its mounting type is Through Hole (THT) which means we will be able to mount this component board easier when it is compared with other options which most of them has screw types of mounting legs. </w:t>
      </w:r>
    </w:p>
    <w:p w14:paraId="1CB6C27D" w14:textId="77777777" w:rsidR="0023201E" w:rsidRDefault="0023201E" w:rsidP="00F548AB">
      <w:pPr>
        <w:pStyle w:val="ListParagraph"/>
        <w:rPr>
          <w:lang w:val="en-US"/>
        </w:rPr>
      </w:pPr>
    </w:p>
    <w:p w14:paraId="57415727" w14:textId="77777777" w:rsidR="0023201E" w:rsidRDefault="0023201E" w:rsidP="00F548AB">
      <w:pPr>
        <w:pStyle w:val="ListParagraph"/>
        <w:rPr>
          <w:lang w:val="en-US"/>
        </w:rPr>
      </w:pPr>
    </w:p>
    <w:p w14:paraId="60E00AFB" w14:textId="77777777" w:rsidR="0023201E" w:rsidRDefault="0023201E" w:rsidP="00F548AB">
      <w:pPr>
        <w:pStyle w:val="ListParagraph"/>
        <w:rPr>
          <w:lang w:val="en-US"/>
        </w:rPr>
      </w:pPr>
    </w:p>
    <w:p w14:paraId="4E43667F" w14:textId="6EBF8100" w:rsidR="00A2116A" w:rsidRDefault="00A2116A" w:rsidP="00A2116A">
      <w:pPr>
        <w:pStyle w:val="ListParagraph"/>
        <w:keepNext/>
      </w:pPr>
      <w:r w:rsidRPr="00A2116A">
        <w:rPr>
          <w:noProof/>
          <w:lang w:val="en-US"/>
        </w:rPr>
        <w:drawing>
          <wp:inline distT="0" distB="0" distL="0" distR="0" wp14:anchorId="35B98C2D" wp14:editId="09193D9D">
            <wp:extent cx="2253343" cy="1228726"/>
            <wp:effectExtent l="0" t="0" r="0" b="0"/>
            <wp:docPr id="255767449" name="Picture 1" descr="A black electronic device with several metal ro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67449" name="Picture 1" descr="A black electronic device with several metal rods&#10;&#10;Description automatically generated with medium confidence"/>
                    <pic:cNvPicPr/>
                  </pic:nvPicPr>
                  <pic:blipFill>
                    <a:blip r:embed="rId25"/>
                    <a:stretch>
                      <a:fillRect/>
                    </a:stretch>
                  </pic:blipFill>
                  <pic:spPr>
                    <a:xfrm>
                      <a:off x="0" y="0"/>
                      <a:ext cx="2299757" cy="1254035"/>
                    </a:xfrm>
                    <a:prstGeom prst="rect">
                      <a:avLst/>
                    </a:prstGeom>
                  </pic:spPr>
                </pic:pic>
              </a:graphicData>
            </a:graphic>
          </wp:inline>
        </w:drawing>
      </w:r>
      <w:r>
        <w:rPr>
          <w:noProof/>
        </w:rPr>
        <w:t xml:space="preserve">                </w:t>
      </w:r>
      <w:r>
        <w:rPr>
          <w:noProof/>
        </w:rPr>
        <w:drawing>
          <wp:inline distT="0" distB="0" distL="0" distR="0" wp14:anchorId="56540BE4" wp14:editId="6D578274">
            <wp:extent cx="1714402" cy="1714402"/>
            <wp:effectExtent l="0" t="0" r="635" b="635"/>
            <wp:docPr id="1239840408" name="Picture 1" descr="A black square with metal p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40408" name="Picture 1" descr="A black square with metal parts&#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48255" cy="1748255"/>
                    </a:xfrm>
                    <a:prstGeom prst="rect">
                      <a:avLst/>
                    </a:prstGeom>
                    <a:noFill/>
                    <a:ln>
                      <a:noFill/>
                    </a:ln>
                  </pic:spPr>
                </pic:pic>
              </a:graphicData>
            </a:graphic>
          </wp:inline>
        </w:drawing>
      </w:r>
    </w:p>
    <w:p w14:paraId="0AC00050" w14:textId="79A5EDFD" w:rsidR="00A2116A" w:rsidRDefault="00A2116A" w:rsidP="00A2116A">
      <w:pPr>
        <w:pStyle w:val="Caption"/>
        <w:jc w:val="center"/>
      </w:pPr>
      <w:r>
        <w:t>Figure</w:t>
      </w:r>
      <w:r w:rsidR="00BB0BE9">
        <w:t xml:space="preserve"> 13</w:t>
      </w:r>
      <w:r>
        <w:t>: Through Hole Mounting (</w:t>
      </w:r>
      <w:r w:rsidRPr="00A2116A">
        <w:t>GUO40-12NO1</w:t>
      </w:r>
      <w:r>
        <w:rPr>
          <w:lang w:val="en-US"/>
        </w:rPr>
        <w:t>)</w:t>
      </w:r>
      <w:r>
        <w:t xml:space="preserve"> and Screw Type Mounting (</w:t>
      </w:r>
      <w:r w:rsidRPr="00A2116A">
        <w:t>GBPC3510-E4/5</w:t>
      </w:r>
      <w:r>
        <w:t>)</w:t>
      </w:r>
    </w:p>
    <w:p w14:paraId="3CE35143" w14:textId="4DD110AE" w:rsidR="00A2116A" w:rsidRPr="00A2116A" w:rsidRDefault="00A2116A" w:rsidP="00A2116A">
      <w:pPr>
        <w:pStyle w:val="ListParagraph"/>
        <w:rPr>
          <w:noProof/>
        </w:rPr>
      </w:pPr>
      <w:r w:rsidRPr="00A2116A">
        <w:t xml:space="preserve"> </w:t>
      </w:r>
      <w:r>
        <w:rPr>
          <w:noProof/>
        </w:rPr>
        <w:t xml:space="preserve">                                 </w:t>
      </w:r>
    </w:p>
    <w:p w14:paraId="3625A66F" w14:textId="77777777" w:rsidR="008A65C6" w:rsidRPr="00F24B77" w:rsidRDefault="008A65C6" w:rsidP="008A65C6">
      <w:pPr>
        <w:pStyle w:val="ListParagraph"/>
        <w:numPr>
          <w:ilvl w:val="0"/>
          <w:numId w:val="10"/>
        </w:numPr>
        <w:rPr>
          <w:b/>
          <w:bCs/>
          <w:sz w:val="26"/>
          <w:szCs w:val="26"/>
          <w:lang w:val="en-US"/>
        </w:rPr>
      </w:pPr>
      <w:r w:rsidRPr="00F24B77">
        <w:rPr>
          <w:b/>
          <w:bCs/>
          <w:sz w:val="26"/>
          <w:szCs w:val="26"/>
          <w:lang w:val="en-US"/>
        </w:rPr>
        <w:t>Rectifier Capacitor</w:t>
      </w:r>
    </w:p>
    <w:p w14:paraId="21286F77" w14:textId="130977E5" w:rsidR="00A2116A" w:rsidRDefault="00A2116A" w:rsidP="00A2116A">
      <w:pPr>
        <w:pStyle w:val="ListParagraph"/>
        <w:rPr>
          <w:lang w:val="en-US"/>
        </w:rPr>
      </w:pPr>
      <w:r>
        <w:rPr>
          <w:lang w:val="en-US"/>
        </w:rPr>
        <w:t>Rectifiers are responsible for conversion from AC to DC, however, their output waveforms are not pure DC signals. Therefore, it is required to put large DC-link capacitor to minimize the voltage ripples. Theoretically, larger capacitance will provide less ripples and more like DC signals but in practical cases having too large capacitors will not be charged with given currents and the voltage at output will never reach steady state. Therefore,</w:t>
      </w:r>
      <w:r w:rsidR="00BA0AA3">
        <w:rPr>
          <w:lang w:val="en-US"/>
        </w:rPr>
        <w:t xml:space="preserve"> it is important to select capacitance value large enough but within the acceptable range. In our simulations, we obtained that 100 </w:t>
      </w:r>
      <w:proofErr w:type="spellStart"/>
      <w:r w:rsidR="00BA0AA3">
        <w:rPr>
          <w:lang w:val="en-US"/>
        </w:rPr>
        <w:t>uF</w:t>
      </w:r>
      <w:proofErr w:type="spellEnd"/>
      <w:r w:rsidR="00BA0AA3">
        <w:rPr>
          <w:lang w:val="en-US"/>
        </w:rPr>
        <w:t xml:space="preserve"> capacitance value is suitable in terms of both ripples and transient performance. Also, by examining the previous projects and other applications through internet, we saw that this value of capacitance is very common in these voltage ranges.  </w:t>
      </w:r>
    </w:p>
    <w:p w14:paraId="2E4D3299" w14:textId="77777777" w:rsidR="00BA0AA3" w:rsidRDefault="00BA0AA3" w:rsidP="00A2116A">
      <w:pPr>
        <w:pStyle w:val="ListParagraph"/>
        <w:rPr>
          <w:lang w:val="en-US"/>
        </w:rPr>
      </w:pPr>
    </w:p>
    <w:p w14:paraId="5C0E3F83" w14:textId="77777777" w:rsidR="00F24B77" w:rsidRDefault="00BA0AA3" w:rsidP="00F24B77">
      <w:pPr>
        <w:pStyle w:val="ListParagraph"/>
        <w:keepNext/>
        <w:jc w:val="center"/>
      </w:pPr>
      <w:r>
        <w:rPr>
          <w:noProof/>
        </w:rPr>
        <w:drawing>
          <wp:inline distT="0" distB="0" distL="0" distR="0" wp14:anchorId="746B87DF" wp14:editId="27651EB3">
            <wp:extent cx="1796143" cy="1796143"/>
            <wp:effectExtent l="0" t="0" r="0" b="0"/>
            <wp:docPr id="133476897" name="Picture 2" descr="47 Uf Dry Filled 400V Power Capacitor, 10%, Surface Mount at best price in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 Uf Dry Filled 400V Power Capacitor, 10%, Surface Mount at best price in  Pun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6993" cy="1816993"/>
                    </a:xfrm>
                    <a:prstGeom prst="rect">
                      <a:avLst/>
                    </a:prstGeom>
                    <a:noFill/>
                    <a:ln>
                      <a:noFill/>
                    </a:ln>
                  </pic:spPr>
                </pic:pic>
              </a:graphicData>
            </a:graphic>
          </wp:inline>
        </w:drawing>
      </w:r>
    </w:p>
    <w:p w14:paraId="685E4541" w14:textId="296E4932" w:rsidR="00BA0AA3" w:rsidRDefault="00F24B77" w:rsidP="00F24B77">
      <w:pPr>
        <w:pStyle w:val="Caption"/>
        <w:jc w:val="center"/>
        <w:rPr>
          <w:lang w:val="en-US"/>
        </w:rPr>
      </w:pPr>
      <w:r>
        <w:t xml:space="preserve">                      Figure </w:t>
      </w:r>
      <w:r w:rsidR="00BB0BE9">
        <w:t>14</w:t>
      </w:r>
      <w:r>
        <w:t>: 400V 47uF electrolytic capacitors</w:t>
      </w:r>
    </w:p>
    <w:p w14:paraId="4229FDAC" w14:textId="46A813A2" w:rsidR="00BA0AA3" w:rsidRDefault="008B389F" w:rsidP="00BA0AA3">
      <w:pPr>
        <w:pStyle w:val="ListParagraph"/>
        <w:rPr>
          <w:i/>
          <w:iCs/>
          <w:lang w:val="en-US"/>
        </w:rPr>
      </w:pPr>
      <w:r>
        <w:rPr>
          <w:lang w:val="en-US"/>
        </w:rPr>
        <w:t xml:space="preserve">Simulations showed that maximum expected voltage value at the output of rectifier is around 300 V. Thus, we decided to use 400 V capacitors to have reliable output filtering. For this purpose, we searched for electrolytic capacitor </w:t>
      </w:r>
      <w:r w:rsidRPr="008B389F">
        <w:t>because these types are known for providing high capacitance values in a compact form factor</w:t>
      </w:r>
      <w:r>
        <w:t xml:space="preserve"> and so highly used in power supply applications</w:t>
      </w:r>
      <w:r w:rsidRPr="008B389F">
        <w:t>.</w:t>
      </w:r>
      <w:r>
        <w:rPr>
          <w:lang w:val="en-US"/>
        </w:rPr>
        <w:t xml:space="preserve"> Also, a</w:t>
      </w:r>
      <w:r w:rsidR="00BA0AA3">
        <w:rPr>
          <w:lang w:val="en-US"/>
        </w:rPr>
        <w:t xml:space="preserve">s a design choice, we decided to use </w:t>
      </w:r>
      <w:r>
        <w:rPr>
          <w:lang w:val="en-US"/>
        </w:rPr>
        <w:t xml:space="preserve">two 47 </w:t>
      </w:r>
      <w:proofErr w:type="spellStart"/>
      <w:r>
        <w:rPr>
          <w:lang w:val="en-US"/>
        </w:rPr>
        <w:t>uF</w:t>
      </w:r>
      <w:proofErr w:type="spellEnd"/>
      <w:r>
        <w:rPr>
          <w:lang w:val="en-US"/>
        </w:rPr>
        <w:t xml:space="preserve"> capacitors instead of one 100 </w:t>
      </w:r>
      <w:proofErr w:type="spellStart"/>
      <w:r>
        <w:rPr>
          <w:lang w:val="en-US"/>
        </w:rPr>
        <w:t>uF</w:t>
      </w:r>
      <w:proofErr w:type="spellEnd"/>
      <w:r>
        <w:rPr>
          <w:lang w:val="en-US"/>
        </w:rPr>
        <w:t xml:space="preserve"> capacitor. One reason for this choice is to have low resistance caused by capacitor characteristics at the output side. This characteristic is known as ESR (equivalent series resistance</w:t>
      </w:r>
      <w:proofErr w:type="gramStart"/>
      <w:r>
        <w:rPr>
          <w:lang w:val="en-US"/>
        </w:rPr>
        <w:t>)</w:t>
      </w:r>
      <w:proofErr w:type="gramEnd"/>
      <w:r>
        <w:rPr>
          <w:lang w:val="en-US"/>
        </w:rPr>
        <w:t xml:space="preserve"> and it can be diminished by connecting capacitors in parallel. </w:t>
      </w:r>
      <w:r>
        <w:rPr>
          <w:lang w:val="en-US"/>
        </w:rPr>
        <w:lastRenderedPageBreak/>
        <w:t xml:space="preserve">Furthermore, having two capacitors is more reliable approach than using one since if one capacitor is burned during the tests the other one can continue to filter and protect rest of the circuit from high transient currents or ripples. </w:t>
      </w:r>
      <w:r w:rsidR="00135B82">
        <w:rPr>
          <w:lang w:val="en-US"/>
        </w:rPr>
        <w:t>As a result, i</w:t>
      </w:r>
      <w:r>
        <w:rPr>
          <w:lang w:val="en-US"/>
        </w:rPr>
        <w:t xml:space="preserve">t is planned to order </w:t>
      </w:r>
      <w:hyperlink r:id="rId28" w:history="1">
        <w:r w:rsidRPr="00F24B77">
          <w:rPr>
            <w:rStyle w:val="Hyperlink"/>
            <w:lang w:val="en-US"/>
          </w:rPr>
          <w:t xml:space="preserve">these </w:t>
        </w:r>
        <w:r w:rsidR="00135B82" w:rsidRPr="00F24B77">
          <w:rPr>
            <w:rStyle w:val="Hyperlink"/>
            <w:lang w:val="en-US"/>
          </w:rPr>
          <w:t>capacitors</w:t>
        </w:r>
      </w:hyperlink>
      <w:r>
        <w:rPr>
          <w:lang w:val="en-US"/>
        </w:rPr>
        <w:t xml:space="preserve"> from a local market </w:t>
      </w:r>
      <w:r w:rsidRPr="00135B82">
        <w:rPr>
          <w:i/>
          <w:iCs/>
          <w:lang w:val="en-US"/>
        </w:rPr>
        <w:t>özdisan.com.</w:t>
      </w:r>
    </w:p>
    <w:p w14:paraId="39FF8C7A" w14:textId="77777777" w:rsidR="00F24B77" w:rsidRDefault="00F24B77" w:rsidP="00BA0AA3">
      <w:pPr>
        <w:pStyle w:val="ListParagraph"/>
        <w:rPr>
          <w:lang w:val="en-US"/>
        </w:rPr>
      </w:pPr>
    </w:p>
    <w:p w14:paraId="66DA7EDB" w14:textId="19A1B653" w:rsidR="009709E8" w:rsidRPr="009709E8" w:rsidRDefault="008A65C6" w:rsidP="009709E8">
      <w:pPr>
        <w:pStyle w:val="ListParagraph"/>
        <w:numPr>
          <w:ilvl w:val="0"/>
          <w:numId w:val="10"/>
        </w:numPr>
        <w:rPr>
          <w:b/>
          <w:bCs/>
          <w:sz w:val="26"/>
          <w:szCs w:val="26"/>
          <w:lang w:val="en-US"/>
        </w:rPr>
      </w:pPr>
      <w:r w:rsidRPr="00F24B77">
        <w:rPr>
          <w:b/>
          <w:bCs/>
          <w:sz w:val="26"/>
          <w:szCs w:val="26"/>
          <w:lang w:val="en-US"/>
        </w:rPr>
        <w:t>Buck Converter Switch</w:t>
      </w:r>
    </w:p>
    <w:p w14:paraId="2309FB64" w14:textId="0826C2D1" w:rsidR="00F24B77" w:rsidRDefault="00F24B77" w:rsidP="00F24B77">
      <w:pPr>
        <w:pStyle w:val="ListParagraph"/>
      </w:pPr>
      <w:r>
        <w:rPr>
          <w:lang w:val="en-US"/>
        </w:rPr>
        <w:t xml:space="preserve">Buck converter </w:t>
      </w:r>
      <w:r w:rsidR="00914394">
        <w:rPr>
          <w:lang w:val="en-US"/>
        </w:rPr>
        <w:t xml:space="preserve">is a type of switching converter family which </w:t>
      </w:r>
      <w:r w:rsidR="00914394">
        <w:t>are based on</w:t>
      </w:r>
      <w:r w:rsidR="00914394" w:rsidRPr="00914394">
        <w:t xml:space="preserve"> storing the input energy periodically and then releasing that energy to the output at a different voltage</w:t>
      </w:r>
      <w:r w:rsidR="00914394">
        <w:t xml:space="preserve">. Thus, a proper switching is a critical part of the implementation of a buck converter. For this purpose, we had two </w:t>
      </w:r>
      <w:r w:rsidR="0047031C">
        <w:t>types of</w:t>
      </w:r>
      <w:r w:rsidR="00914394">
        <w:t xml:space="preserve"> alternatives for the switch components: MOSFETs and IGBTs. MOSFETs are one of the most common switch semiconductor devices used in power electronics area. Their field-controlled characteristics and high switching speed makes them optimum choices for high frequency applications. However, they have limitations in terms of voltage ratings. </w:t>
      </w:r>
      <w:r w:rsidR="0047031C">
        <w:t>On the other hand</w:t>
      </w:r>
      <w:r w:rsidR="00914394">
        <w:t xml:space="preserve">, IGBTs </w:t>
      </w:r>
      <w:r w:rsidR="00914394" w:rsidRPr="00914394">
        <w:t>have a higher voltage handling capability and provide lower conduction losses at higher voltages compared to MOSFETs</w:t>
      </w:r>
      <w:r w:rsidR="00914394">
        <w:t xml:space="preserve"> and still they can work under high frequencies. </w:t>
      </w:r>
      <w:r w:rsidR="0047031C">
        <w:t xml:space="preserve">In this manner, we decided to use IGBTs in our project and </w:t>
      </w:r>
      <w:r w:rsidR="00A821D5">
        <w:t xml:space="preserve">start with examining the model </w:t>
      </w:r>
      <w:hyperlink r:id="rId29" w:history="1">
        <w:r w:rsidR="00A821D5" w:rsidRPr="00A821D5">
          <w:rPr>
            <w:rStyle w:val="Hyperlink"/>
          </w:rPr>
          <w:t>IXGH24N60C4D1</w:t>
        </w:r>
      </w:hyperlink>
      <w:r w:rsidR="00A821D5" w:rsidRPr="00A821D5">
        <w:t xml:space="preserve"> </w:t>
      </w:r>
      <w:r w:rsidR="00A821D5">
        <w:t>we have in our lab storage.</w:t>
      </w:r>
    </w:p>
    <w:p w14:paraId="4421885C" w14:textId="77777777" w:rsidR="00A821D5" w:rsidRDefault="00A821D5" w:rsidP="00F24B77">
      <w:pPr>
        <w:pStyle w:val="ListParagraph"/>
      </w:pPr>
    </w:p>
    <w:tbl>
      <w:tblPr>
        <w:tblStyle w:val="TableGrid"/>
        <w:tblW w:w="8193" w:type="dxa"/>
        <w:jc w:val="center"/>
        <w:tblLook w:val="04A0" w:firstRow="1" w:lastRow="0" w:firstColumn="1" w:lastColumn="0" w:noHBand="0" w:noVBand="1"/>
      </w:tblPr>
      <w:tblGrid>
        <w:gridCol w:w="3379"/>
        <w:gridCol w:w="2416"/>
        <w:gridCol w:w="2398"/>
      </w:tblGrid>
      <w:tr w:rsidR="009709E8" w14:paraId="79F0B08D" w14:textId="77777777" w:rsidTr="001D0415">
        <w:trPr>
          <w:trHeight w:val="429"/>
          <w:jc w:val="center"/>
        </w:trPr>
        <w:tc>
          <w:tcPr>
            <w:tcW w:w="3379" w:type="dxa"/>
          </w:tcPr>
          <w:p w14:paraId="644FCC4A" w14:textId="649BE829" w:rsidR="00A821D5" w:rsidRPr="00A821D5" w:rsidRDefault="00FE1C86" w:rsidP="00A821D5">
            <w:pPr>
              <w:pStyle w:val="ListParagraph"/>
              <w:ind w:left="0"/>
              <w:jc w:val="center"/>
              <w:rPr>
                <w:b/>
                <w:bCs/>
                <w:lang w:val="en-US"/>
              </w:rPr>
            </w:pPr>
            <w:r>
              <w:rPr>
                <w:b/>
                <w:bCs/>
                <w:lang w:val="en-US"/>
              </w:rPr>
              <w:t>Maximum Ratings</w:t>
            </w:r>
          </w:p>
        </w:tc>
        <w:tc>
          <w:tcPr>
            <w:tcW w:w="2416" w:type="dxa"/>
          </w:tcPr>
          <w:p w14:paraId="645D1556" w14:textId="7173FA8F" w:rsidR="00A821D5" w:rsidRPr="00A821D5" w:rsidRDefault="00A821D5" w:rsidP="00A821D5">
            <w:pPr>
              <w:pStyle w:val="ListParagraph"/>
              <w:ind w:left="0"/>
              <w:jc w:val="center"/>
              <w:rPr>
                <w:b/>
                <w:bCs/>
                <w:lang w:val="en-US"/>
              </w:rPr>
            </w:pPr>
            <w:r w:rsidRPr="00A821D5">
              <w:rPr>
                <w:b/>
                <w:bCs/>
                <w:lang w:val="en-US"/>
              </w:rPr>
              <w:t>IXGH24N60C4D1</w:t>
            </w:r>
          </w:p>
        </w:tc>
        <w:tc>
          <w:tcPr>
            <w:tcW w:w="2398" w:type="dxa"/>
          </w:tcPr>
          <w:p w14:paraId="62087801" w14:textId="522CBCF3" w:rsidR="00A821D5" w:rsidRPr="00A821D5" w:rsidRDefault="00A821D5" w:rsidP="00A821D5">
            <w:pPr>
              <w:pStyle w:val="ListParagraph"/>
              <w:ind w:left="0"/>
              <w:jc w:val="center"/>
              <w:rPr>
                <w:b/>
                <w:bCs/>
                <w:lang w:val="en-US"/>
              </w:rPr>
            </w:pPr>
            <w:r w:rsidRPr="00A821D5">
              <w:rPr>
                <w:b/>
                <w:bCs/>
                <w:lang w:val="en-US"/>
              </w:rPr>
              <w:t>IXGH30N60C2</w:t>
            </w:r>
          </w:p>
        </w:tc>
      </w:tr>
      <w:tr w:rsidR="009709E8" w14:paraId="53F551F7" w14:textId="77777777" w:rsidTr="001D0415">
        <w:trPr>
          <w:trHeight w:val="440"/>
          <w:jc w:val="center"/>
        </w:trPr>
        <w:tc>
          <w:tcPr>
            <w:tcW w:w="3379" w:type="dxa"/>
          </w:tcPr>
          <w:p w14:paraId="21B20A89" w14:textId="2F9149E8" w:rsidR="00A821D5" w:rsidRPr="00FE1C86" w:rsidRDefault="001D496B" w:rsidP="009709E8">
            <w:pPr>
              <w:pStyle w:val="ListParagraph"/>
              <w:ind w:left="0"/>
              <w:jc w:val="center"/>
              <w:rPr>
                <w:lang w:val="en-US"/>
              </w:rPr>
            </w:pPr>
            <w:r>
              <w:rPr>
                <w:lang w:val="en-US"/>
              </w:rPr>
              <w:t>Collector-Emitter Voltage (</w:t>
            </w:r>
            <w:proofErr w:type="spellStart"/>
            <w:r>
              <w:rPr>
                <w:lang w:val="en-US"/>
              </w:rPr>
              <w:t>V</w:t>
            </w:r>
            <w:r>
              <w:rPr>
                <w:vertAlign w:val="subscript"/>
                <w:lang w:val="en-US"/>
              </w:rPr>
              <w:t>CEmax</w:t>
            </w:r>
            <w:proofErr w:type="spellEnd"/>
            <w:r w:rsidR="00FE1C86">
              <w:rPr>
                <w:lang w:val="en-US"/>
              </w:rPr>
              <w:t>)</w:t>
            </w:r>
          </w:p>
        </w:tc>
        <w:tc>
          <w:tcPr>
            <w:tcW w:w="2416" w:type="dxa"/>
          </w:tcPr>
          <w:p w14:paraId="464AE03E" w14:textId="28CE4475" w:rsidR="00A821D5" w:rsidRDefault="001D496B" w:rsidP="009709E8">
            <w:pPr>
              <w:pStyle w:val="ListParagraph"/>
              <w:ind w:left="0"/>
              <w:jc w:val="center"/>
              <w:rPr>
                <w:lang w:val="en-US"/>
              </w:rPr>
            </w:pPr>
            <w:r>
              <w:rPr>
                <w:lang w:val="en-US"/>
              </w:rPr>
              <w:t>600</w:t>
            </w:r>
            <w:r w:rsidR="00FE1C86">
              <w:rPr>
                <w:lang w:val="en-US"/>
              </w:rPr>
              <w:t xml:space="preserve"> </w:t>
            </w:r>
            <w:r>
              <w:rPr>
                <w:lang w:val="en-US"/>
              </w:rPr>
              <w:t>V</w:t>
            </w:r>
            <w:r w:rsidR="00FE1C86">
              <w:rPr>
                <w:lang w:val="en-US"/>
              </w:rPr>
              <w:t xml:space="preserve"> (@ T</w:t>
            </w:r>
            <w:r w:rsidR="00FE1C86">
              <w:rPr>
                <w:vertAlign w:val="subscript"/>
                <w:lang w:val="en-US"/>
              </w:rPr>
              <w:t>J</w:t>
            </w:r>
            <w:r w:rsidR="00FE1C86">
              <w:rPr>
                <w:lang w:val="en-US"/>
              </w:rPr>
              <w:t xml:space="preserve">=150 </w:t>
            </w:r>
            <w:r w:rsidR="00FE1C86" w:rsidRPr="00977472">
              <w:t>°C</w:t>
            </w:r>
            <w:r w:rsidR="00FE1C86">
              <w:t>)</w:t>
            </w:r>
          </w:p>
        </w:tc>
        <w:tc>
          <w:tcPr>
            <w:tcW w:w="2398" w:type="dxa"/>
          </w:tcPr>
          <w:p w14:paraId="41898663" w14:textId="396D1513" w:rsidR="00A821D5" w:rsidRDefault="001D496B" w:rsidP="009709E8">
            <w:pPr>
              <w:pStyle w:val="ListParagraph"/>
              <w:ind w:left="0"/>
              <w:jc w:val="center"/>
              <w:rPr>
                <w:lang w:val="en-US"/>
              </w:rPr>
            </w:pPr>
            <w:r>
              <w:rPr>
                <w:lang w:val="en-US"/>
              </w:rPr>
              <w:t>600</w:t>
            </w:r>
            <w:r w:rsidR="00FE1C86">
              <w:rPr>
                <w:lang w:val="en-US"/>
              </w:rPr>
              <w:t xml:space="preserve"> </w:t>
            </w:r>
            <w:r>
              <w:rPr>
                <w:lang w:val="en-US"/>
              </w:rPr>
              <w:t>V</w:t>
            </w:r>
            <w:r w:rsidR="00FE1C86">
              <w:rPr>
                <w:lang w:val="en-US"/>
              </w:rPr>
              <w:t xml:space="preserve"> (@ T</w:t>
            </w:r>
            <w:r w:rsidR="00FE1C86">
              <w:rPr>
                <w:vertAlign w:val="subscript"/>
                <w:lang w:val="en-US"/>
              </w:rPr>
              <w:t>J</w:t>
            </w:r>
            <w:r w:rsidR="00FE1C86">
              <w:rPr>
                <w:lang w:val="en-US"/>
              </w:rPr>
              <w:t xml:space="preserve">=150 </w:t>
            </w:r>
            <w:r w:rsidR="00FE1C86" w:rsidRPr="00977472">
              <w:t>°C</w:t>
            </w:r>
            <w:r w:rsidR="00FE1C86">
              <w:t>)</w:t>
            </w:r>
          </w:p>
        </w:tc>
      </w:tr>
      <w:tr w:rsidR="009709E8" w14:paraId="3DDED994" w14:textId="77777777" w:rsidTr="001D0415">
        <w:trPr>
          <w:trHeight w:val="429"/>
          <w:jc w:val="center"/>
        </w:trPr>
        <w:tc>
          <w:tcPr>
            <w:tcW w:w="3379" w:type="dxa"/>
          </w:tcPr>
          <w:p w14:paraId="05564DF2" w14:textId="52BD2D3F" w:rsidR="00FE1C86" w:rsidRPr="00FE1C86" w:rsidRDefault="00FE1C86" w:rsidP="009709E8">
            <w:pPr>
              <w:pStyle w:val="ListParagraph"/>
              <w:ind w:left="0"/>
              <w:jc w:val="center"/>
              <w:rPr>
                <w:lang w:val="en-US"/>
              </w:rPr>
            </w:pPr>
            <w:r>
              <w:rPr>
                <w:lang w:val="en-US"/>
              </w:rPr>
              <w:t>Collector Current (</w:t>
            </w:r>
            <w:proofErr w:type="spellStart"/>
            <w:r>
              <w:rPr>
                <w:lang w:val="en-US"/>
              </w:rPr>
              <w:t>I</w:t>
            </w:r>
            <w:r>
              <w:rPr>
                <w:vertAlign w:val="subscript"/>
                <w:lang w:val="en-US"/>
              </w:rPr>
              <w:t>Cmax</w:t>
            </w:r>
            <w:proofErr w:type="spellEnd"/>
            <w:r>
              <w:rPr>
                <w:lang w:val="en-US"/>
              </w:rPr>
              <w:t>)</w:t>
            </w:r>
          </w:p>
        </w:tc>
        <w:tc>
          <w:tcPr>
            <w:tcW w:w="2416" w:type="dxa"/>
          </w:tcPr>
          <w:p w14:paraId="5AF8EEE4" w14:textId="0C250C15" w:rsidR="00FE1C86" w:rsidRDefault="00FE1C86" w:rsidP="009709E8">
            <w:pPr>
              <w:pStyle w:val="ListParagraph"/>
              <w:ind w:left="0"/>
              <w:jc w:val="center"/>
              <w:rPr>
                <w:lang w:val="en-US"/>
              </w:rPr>
            </w:pPr>
            <w:r>
              <w:rPr>
                <w:lang w:val="en-US"/>
              </w:rPr>
              <w:t>24 A (@ T</w:t>
            </w:r>
            <w:r>
              <w:rPr>
                <w:vertAlign w:val="subscript"/>
                <w:lang w:val="en-US"/>
              </w:rPr>
              <w:t>J</w:t>
            </w:r>
            <w:r>
              <w:rPr>
                <w:lang w:val="en-US"/>
              </w:rPr>
              <w:t xml:space="preserve">=110 </w:t>
            </w:r>
            <w:r w:rsidRPr="00977472">
              <w:t>°C</w:t>
            </w:r>
            <w:r>
              <w:t>)</w:t>
            </w:r>
          </w:p>
        </w:tc>
        <w:tc>
          <w:tcPr>
            <w:tcW w:w="2398" w:type="dxa"/>
            <w:shd w:val="clear" w:color="auto" w:fill="8DD873" w:themeFill="accent6" w:themeFillTint="99"/>
          </w:tcPr>
          <w:p w14:paraId="1AF18097" w14:textId="793D22CD" w:rsidR="00FE1C86" w:rsidRPr="009709E8" w:rsidRDefault="00FE1C86" w:rsidP="009709E8">
            <w:pPr>
              <w:pStyle w:val="ListParagraph"/>
              <w:ind w:left="0"/>
              <w:jc w:val="center"/>
              <w:rPr>
                <w:highlight w:val="green"/>
                <w:lang w:val="en-US"/>
              </w:rPr>
            </w:pPr>
            <w:r w:rsidRPr="009709E8">
              <w:rPr>
                <w:lang w:val="en-US"/>
              </w:rPr>
              <w:t>30 A (@ T</w:t>
            </w:r>
            <w:r w:rsidRPr="009709E8">
              <w:rPr>
                <w:vertAlign w:val="subscript"/>
                <w:lang w:val="en-US"/>
              </w:rPr>
              <w:t>J</w:t>
            </w:r>
            <w:r w:rsidRPr="009709E8">
              <w:rPr>
                <w:lang w:val="en-US"/>
              </w:rPr>
              <w:t xml:space="preserve">=110 </w:t>
            </w:r>
            <w:r w:rsidRPr="009709E8">
              <w:t>°C)</w:t>
            </w:r>
          </w:p>
        </w:tc>
      </w:tr>
      <w:tr w:rsidR="009709E8" w14:paraId="47C8BEEC" w14:textId="77777777" w:rsidTr="001D0415">
        <w:trPr>
          <w:trHeight w:val="440"/>
          <w:jc w:val="center"/>
        </w:trPr>
        <w:tc>
          <w:tcPr>
            <w:tcW w:w="3379" w:type="dxa"/>
          </w:tcPr>
          <w:p w14:paraId="294DC980" w14:textId="27A5077A" w:rsidR="00FE1C86" w:rsidRPr="00FE1C86" w:rsidRDefault="00FE1C86" w:rsidP="009709E8">
            <w:pPr>
              <w:pStyle w:val="ListParagraph"/>
              <w:ind w:left="0"/>
              <w:jc w:val="center"/>
              <w:rPr>
                <w:lang w:val="en-US"/>
              </w:rPr>
            </w:pPr>
            <w:r>
              <w:rPr>
                <w:lang w:val="en-US"/>
              </w:rPr>
              <w:t>Gate Charge (</w:t>
            </w:r>
            <w:proofErr w:type="spellStart"/>
            <w:r>
              <w:rPr>
                <w:lang w:val="en-US"/>
              </w:rPr>
              <w:t>Q</w:t>
            </w:r>
            <w:r>
              <w:rPr>
                <w:vertAlign w:val="subscript"/>
                <w:lang w:val="en-US"/>
              </w:rPr>
              <w:t>g</w:t>
            </w:r>
            <w:proofErr w:type="spellEnd"/>
            <w:r>
              <w:rPr>
                <w:lang w:val="en-US"/>
              </w:rPr>
              <w:t>)</w:t>
            </w:r>
          </w:p>
        </w:tc>
        <w:tc>
          <w:tcPr>
            <w:tcW w:w="2416" w:type="dxa"/>
          </w:tcPr>
          <w:p w14:paraId="2837F8F6" w14:textId="4B2B5532" w:rsidR="00FE1C86" w:rsidRPr="00FE1C86" w:rsidRDefault="00FE1C86" w:rsidP="009709E8">
            <w:pPr>
              <w:pStyle w:val="ListParagraph"/>
              <w:ind w:left="0"/>
              <w:jc w:val="center"/>
              <w:rPr>
                <w:lang w:val="en-US"/>
              </w:rPr>
            </w:pPr>
            <w:r>
              <w:rPr>
                <w:lang w:val="en-US"/>
              </w:rPr>
              <w:t xml:space="preserve">64 </w:t>
            </w:r>
            <w:proofErr w:type="spellStart"/>
            <w:r>
              <w:rPr>
                <w:lang w:val="en-US"/>
              </w:rPr>
              <w:t>nC</w:t>
            </w:r>
            <w:proofErr w:type="spellEnd"/>
            <w:r>
              <w:rPr>
                <w:lang w:val="en-US"/>
              </w:rPr>
              <w:t xml:space="preserve"> (@ </w:t>
            </w:r>
            <w:proofErr w:type="spellStart"/>
            <w:r>
              <w:rPr>
                <w:lang w:val="en-US"/>
              </w:rPr>
              <w:t>I</w:t>
            </w:r>
            <w:r>
              <w:rPr>
                <w:vertAlign w:val="subscript"/>
                <w:lang w:val="en-US"/>
              </w:rPr>
              <w:t>c</w:t>
            </w:r>
            <w:proofErr w:type="spellEnd"/>
            <w:r>
              <w:rPr>
                <w:lang w:val="en-US"/>
              </w:rPr>
              <w:t>=24A)</w:t>
            </w:r>
          </w:p>
        </w:tc>
        <w:tc>
          <w:tcPr>
            <w:tcW w:w="2398" w:type="dxa"/>
          </w:tcPr>
          <w:p w14:paraId="0656B775" w14:textId="40F355DF" w:rsidR="00FE1C86" w:rsidRDefault="00FE1C86" w:rsidP="009709E8">
            <w:pPr>
              <w:pStyle w:val="ListParagraph"/>
              <w:ind w:left="0"/>
              <w:jc w:val="center"/>
              <w:rPr>
                <w:lang w:val="en-US"/>
              </w:rPr>
            </w:pPr>
            <w:r>
              <w:rPr>
                <w:lang w:val="en-US"/>
              </w:rPr>
              <w:t xml:space="preserve">70 </w:t>
            </w:r>
            <w:proofErr w:type="spellStart"/>
            <w:r>
              <w:rPr>
                <w:lang w:val="en-US"/>
              </w:rPr>
              <w:t>nC</w:t>
            </w:r>
            <w:proofErr w:type="spellEnd"/>
            <w:r>
              <w:rPr>
                <w:lang w:val="en-US"/>
              </w:rPr>
              <w:t xml:space="preserve"> (@ </w:t>
            </w:r>
            <w:proofErr w:type="spellStart"/>
            <w:r>
              <w:rPr>
                <w:lang w:val="en-US"/>
              </w:rPr>
              <w:t>I</w:t>
            </w:r>
            <w:r>
              <w:rPr>
                <w:vertAlign w:val="subscript"/>
                <w:lang w:val="en-US"/>
              </w:rPr>
              <w:t>c</w:t>
            </w:r>
            <w:proofErr w:type="spellEnd"/>
            <w:r>
              <w:rPr>
                <w:lang w:val="en-US"/>
              </w:rPr>
              <w:t>=30A)</w:t>
            </w:r>
          </w:p>
        </w:tc>
      </w:tr>
      <w:tr w:rsidR="009709E8" w14:paraId="204CBBAD" w14:textId="77777777" w:rsidTr="001D0415">
        <w:trPr>
          <w:trHeight w:val="440"/>
          <w:jc w:val="center"/>
        </w:trPr>
        <w:tc>
          <w:tcPr>
            <w:tcW w:w="3379" w:type="dxa"/>
          </w:tcPr>
          <w:p w14:paraId="7B513F25" w14:textId="42612142" w:rsidR="00FE1C86" w:rsidRPr="00FE1C86" w:rsidRDefault="009709E8" w:rsidP="009709E8">
            <w:pPr>
              <w:pStyle w:val="ListParagraph"/>
              <w:ind w:left="0"/>
              <w:jc w:val="center"/>
              <w:rPr>
                <w:lang w:val="en-US"/>
              </w:rPr>
            </w:pPr>
            <w:r>
              <w:rPr>
                <w:lang w:val="en-US"/>
              </w:rPr>
              <w:t>Turn-On Delay Time</w:t>
            </w:r>
            <w:r w:rsidR="00FE1C86">
              <w:rPr>
                <w:lang w:val="en-US"/>
              </w:rPr>
              <w:t xml:space="preserve"> (</w:t>
            </w:r>
            <w:proofErr w:type="spellStart"/>
            <w:r w:rsidR="00FE1C86">
              <w:rPr>
                <w:lang w:val="en-US"/>
              </w:rPr>
              <w:t>t</w:t>
            </w:r>
            <w:r>
              <w:rPr>
                <w:vertAlign w:val="subscript"/>
                <w:lang w:val="en-US"/>
              </w:rPr>
              <w:t>Don</w:t>
            </w:r>
            <w:proofErr w:type="spellEnd"/>
            <w:r w:rsidR="00FE1C86">
              <w:rPr>
                <w:lang w:val="en-US"/>
              </w:rPr>
              <w:t>)</w:t>
            </w:r>
          </w:p>
        </w:tc>
        <w:tc>
          <w:tcPr>
            <w:tcW w:w="2416" w:type="dxa"/>
          </w:tcPr>
          <w:p w14:paraId="76F05F5B" w14:textId="06366384" w:rsidR="00FE1C86" w:rsidRDefault="00FE1C86" w:rsidP="009709E8">
            <w:pPr>
              <w:pStyle w:val="ListParagraph"/>
              <w:ind w:left="0"/>
              <w:jc w:val="center"/>
              <w:rPr>
                <w:lang w:val="en-US"/>
              </w:rPr>
            </w:pPr>
            <w:r>
              <w:rPr>
                <w:lang w:val="en-US"/>
              </w:rPr>
              <w:t>2</w:t>
            </w:r>
            <w:r w:rsidR="009709E8">
              <w:rPr>
                <w:lang w:val="en-US"/>
              </w:rPr>
              <w:t>1</w:t>
            </w:r>
            <w:r>
              <w:rPr>
                <w:lang w:val="en-US"/>
              </w:rPr>
              <w:t xml:space="preserve"> ns (@ T</w:t>
            </w:r>
            <w:r>
              <w:rPr>
                <w:vertAlign w:val="subscript"/>
                <w:lang w:val="en-US"/>
              </w:rPr>
              <w:t>J</w:t>
            </w:r>
            <w:r>
              <w:rPr>
                <w:lang w:val="en-US"/>
              </w:rPr>
              <w:t xml:space="preserve">=125 </w:t>
            </w:r>
            <w:r w:rsidRPr="00977472">
              <w:t>°C</w:t>
            </w:r>
            <w:r>
              <w:t>)</w:t>
            </w:r>
          </w:p>
        </w:tc>
        <w:tc>
          <w:tcPr>
            <w:tcW w:w="2398" w:type="dxa"/>
            <w:shd w:val="clear" w:color="auto" w:fill="8DD873" w:themeFill="accent6" w:themeFillTint="99"/>
          </w:tcPr>
          <w:p w14:paraId="7E871C11" w14:textId="7E74B877" w:rsidR="00FE1C86" w:rsidRPr="009709E8" w:rsidRDefault="00FE1C86" w:rsidP="009709E8">
            <w:pPr>
              <w:pStyle w:val="ListParagraph"/>
              <w:ind w:left="0"/>
              <w:jc w:val="center"/>
              <w:rPr>
                <w:highlight w:val="green"/>
                <w:lang w:val="en-US"/>
              </w:rPr>
            </w:pPr>
            <w:r w:rsidRPr="009709E8">
              <w:rPr>
                <w:lang w:val="en-US"/>
              </w:rPr>
              <w:t>13 ns (@ T</w:t>
            </w:r>
            <w:r w:rsidRPr="009709E8">
              <w:rPr>
                <w:vertAlign w:val="subscript"/>
                <w:lang w:val="en-US"/>
              </w:rPr>
              <w:t>J</w:t>
            </w:r>
            <w:r w:rsidRPr="009709E8">
              <w:rPr>
                <w:lang w:val="en-US"/>
              </w:rPr>
              <w:t xml:space="preserve">=125 </w:t>
            </w:r>
            <w:r w:rsidRPr="009709E8">
              <w:t>°C)</w:t>
            </w:r>
          </w:p>
        </w:tc>
      </w:tr>
      <w:tr w:rsidR="009709E8" w14:paraId="4A3E5B65" w14:textId="77777777" w:rsidTr="001D0415">
        <w:trPr>
          <w:trHeight w:val="440"/>
          <w:jc w:val="center"/>
        </w:trPr>
        <w:tc>
          <w:tcPr>
            <w:tcW w:w="3379" w:type="dxa"/>
          </w:tcPr>
          <w:p w14:paraId="481D4A62" w14:textId="329B91AF" w:rsidR="009709E8" w:rsidRPr="00FE1C86" w:rsidRDefault="009709E8" w:rsidP="009709E8">
            <w:pPr>
              <w:pStyle w:val="ListParagraph"/>
              <w:ind w:left="0"/>
              <w:jc w:val="center"/>
              <w:rPr>
                <w:lang w:val="en-US"/>
              </w:rPr>
            </w:pPr>
            <w:r>
              <w:rPr>
                <w:lang w:val="en-US"/>
              </w:rPr>
              <w:t>Turn-Off Delay Time (</w:t>
            </w:r>
            <w:proofErr w:type="spellStart"/>
            <w:r>
              <w:rPr>
                <w:lang w:val="en-US"/>
              </w:rPr>
              <w:t>t</w:t>
            </w:r>
            <w:r>
              <w:rPr>
                <w:vertAlign w:val="subscript"/>
                <w:lang w:val="en-US"/>
              </w:rPr>
              <w:t>Doff</w:t>
            </w:r>
            <w:proofErr w:type="spellEnd"/>
            <w:r>
              <w:rPr>
                <w:lang w:val="en-US"/>
              </w:rPr>
              <w:t>)</w:t>
            </w:r>
          </w:p>
        </w:tc>
        <w:tc>
          <w:tcPr>
            <w:tcW w:w="2416" w:type="dxa"/>
          </w:tcPr>
          <w:p w14:paraId="26BB7110" w14:textId="77648176" w:rsidR="009709E8" w:rsidRDefault="009709E8" w:rsidP="009709E8">
            <w:pPr>
              <w:pStyle w:val="ListParagraph"/>
              <w:ind w:left="0"/>
              <w:jc w:val="center"/>
              <w:rPr>
                <w:lang w:val="en-US"/>
              </w:rPr>
            </w:pPr>
            <w:r>
              <w:rPr>
                <w:lang w:val="en-US"/>
              </w:rPr>
              <w:t>143 ns (@ T</w:t>
            </w:r>
            <w:r>
              <w:rPr>
                <w:vertAlign w:val="subscript"/>
                <w:lang w:val="en-US"/>
              </w:rPr>
              <w:t>J</w:t>
            </w:r>
            <w:r>
              <w:rPr>
                <w:lang w:val="en-US"/>
              </w:rPr>
              <w:t xml:space="preserve">=125 </w:t>
            </w:r>
            <w:r w:rsidRPr="00977472">
              <w:t>°C</w:t>
            </w:r>
            <w:r>
              <w:t>)</w:t>
            </w:r>
          </w:p>
        </w:tc>
        <w:tc>
          <w:tcPr>
            <w:tcW w:w="2398" w:type="dxa"/>
            <w:shd w:val="clear" w:color="auto" w:fill="8DD873" w:themeFill="accent6" w:themeFillTint="99"/>
          </w:tcPr>
          <w:p w14:paraId="7FED3605" w14:textId="7B341830" w:rsidR="009709E8" w:rsidRPr="009709E8" w:rsidRDefault="009709E8" w:rsidP="009709E8">
            <w:pPr>
              <w:pStyle w:val="ListParagraph"/>
              <w:keepNext/>
              <w:ind w:left="0"/>
              <w:jc w:val="center"/>
              <w:rPr>
                <w:highlight w:val="green"/>
                <w:lang w:val="en-US"/>
              </w:rPr>
            </w:pPr>
            <w:r w:rsidRPr="009709E8">
              <w:rPr>
                <w:lang w:val="en-US"/>
              </w:rPr>
              <w:t>120 ns (@ T</w:t>
            </w:r>
            <w:r w:rsidRPr="009709E8">
              <w:rPr>
                <w:vertAlign w:val="subscript"/>
                <w:lang w:val="en-US"/>
              </w:rPr>
              <w:t>J</w:t>
            </w:r>
            <w:r w:rsidRPr="009709E8">
              <w:rPr>
                <w:lang w:val="en-US"/>
              </w:rPr>
              <w:t xml:space="preserve">=125 </w:t>
            </w:r>
            <w:r w:rsidRPr="009709E8">
              <w:t>°C)</w:t>
            </w:r>
          </w:p>
        </w:tc>
      </w:tr>
    </w:tbl>
    <w:p w14:paraId="1D02D9EC" w14:textId="6349D4FC" w:rsidR="00A821D5" w:rsidRPr="00F24B77" w:rsidRDefault="009709E8" w:rsidP="009709E8">
      <w:pPr>
        <w:pStyle w:val="Caption"/>
        <w:jc w:val="center"/>
        <w:rPr>
          <w:sz w:val="22"/>
          <w:szCs w:val="22"/>
          <w:lang w:val="en-US"/>
        </w:rPr>
      </w:pPr>
      <w:r>
        <w:t xml:space="preserve">Table 2: </w:t>
      </w:r>
      <w:r w:rsidRPr="009709E8">
        <w:t>IXGH24N60C4D1</w:t>
      </w:r>
      <w:r>
        <w:t xml:space="preserve"> vs. </w:t>
      </w:r>
      <w:r w:rsidRPr="009709E8">
        <w:t>IXGH30N60C2</w:t>
      </w:r>
    </w:p>
    <w:p w14:paraId="1DF45F61" w14:textId="4B60C892" w:rsidR="00F24B77" w:rsidRPr="00F24B77" w:rsidRDefault="00A821D5" w:rsidP="00F24B77">
      <w:pPr>
        <w:pStyle w:val="ListParagraph"/>
        <w:rPr>
          <w:lang w:val="en-US"/>
        </w:rPr>
      </w:pPr>
      <w:r>
        <w:rPr>
          <w:lang w:val="en-US"/>
        </w:rPr>
        <w:t xml:space="preserve">This IGBT model </w:t>
      </w:r>
      <w:r w:rsidRPr="00A821D5">
        <w:rPr>
          <w:lang w:val="en-US"/>
        </w:rPr>
        <w:t>IXGH30N60C2</w:t>
      </w:r>
      <w:r>
        <w:rPr>
          <w:lang w:val="en-US"/>
        </w:rPr>
        <w:t xml:space="preserve"> </w:t>
      </w:r>
      <w:r w:rsidR="00655316">
        <w:rPr>
          <w:lang w:val="en-US"/>
        </w:rPr>
        <w:t xml:space="preserve">has the 600V voltage rating, which is more than enough for our project as can be seen from Fig. </w:t>
      </w:r>
      <w:r w:rsidR="00656EF0">
        <w:rPr>
          <w:lang w:val="en-US"/>
        </w:rPr>
        <w:t>12</w:t>
      </w:r>
      <w:r w:rsidR="00655316">
        <w:rPr>
          <w:lang w:val="en-US"/>
        </w:rPr>
        <w:t xml:space="preserve">, the maximum voltage we see on the terminals of switching device is around 285V. Its dynamic characteristics are also suitable in this project while considering our switching frequency range. However, its rated current value is close to our simulation result which has maximum at 23A. Even though our simulations are applied for the </w:t>
      </w:r>
      <w:r w:rsidR="00656EF0">
        <w:rPr>
          <w:lang w:val="en-US"/>
        </w:rPr>
        <w:t>worst-case</w:t>
      </w:r>
      <w:r w:rsidR="00655316">
        <w:rPr>
          <w:lang w:val="en-US"/>
        </w:rPr>
        <w:t xml:space="preserve"> </w:t>
      </w:r>
      <w:proofErr w:type="gramStart"/>
      <w:r w:rsidR="00655316">
        <w:rPr>
          <w:lang w:val="en-US"/>
        </w:rPr>
        <w:t>scenario</w:t>
      </w:r>
      <w:proofErr w:type="gramEnd"/>
      <w:r w:rsidR="00655316">
        <w:rPr>
          <w:lang w:val="en-US"/>
        </w:rPr>
        <w:t xml:space="preserve"> and we don’t </w:t>
      </w:r>
      <w:proofErr w:type="gramStart"/>
      <w:r w:rsidR="00655316">
        <w:rPr>
          <w:lang w:val="en-US"/>
        </w:rPr>
        <w:t>expect to</w:t>
      </w:r>
      <w:proofErr w:type="gramEnd"/>
      <w:r w:rsidR="00655316">
        <w:rPr>
          <w:lang w:val="en-US"/>
        </w:rPr>
        <w:t xml:space="preserve"> these current values, it is safe to be consistent with the result and put an safety margin. </w:t>
      </w:r>
      <w:r w:rsidR="00656EF0">
        <w:rPr>
          <w:lang w:val="en-US"/>
        </w:rPr>
        <w:t>According to</w:t>
      </w:r>
      <w:r w:rsidR="00655316">
        <w:rPr>
          <w:lang w:val="en-US"/>
        </w:rPr>
        <w:t xml:space="preserve"> our </w:t>
      </w:r>
      <w:r w:rsidR="001D496B">
        <w:rPr>
          <w:lang w:val="en-US"/>
        </w:rPr>
        <w:t>research</w:t>
      </w:r>
      <w:r w:rsidR="00655316">
        <w:rPr>
          <w:lang w:val="en-US"/>
        </w:rPr>
        <w:t xml:space="preserve"> for </w:t>
      </w:r>
      <w:r w:rsidR="001D496B">
        <w:rPr>
          <w:lang w:val="en-US"/>
        </w:rPr>
        <w:t xml:space="preserve">the possible </w:t>
      </w:r>
      <w:r w:rsidR="00655316">
        <w:rPr>
          <w:lang w:val="en-US"/>
        </w:rPr>
        <w:t xml:space="preserve">alternatives, we found another IGBT which has the model number as </w:t>
      </w:r>
      <w:hyperlink r:id="rId30" w:history="1">
        <w:r w:rsidR="00655316" w:rsidRPr="001D0415">
          <w:rPr>
            <w:rStyle w:val="Hyperlink"/>
            <w:lang w:val="en-US"/>
          </w:rPr>
          <w:t>IXGH30N60C2</w:t>
        </w:r>
      </w:hyperlink>
      <w:r w:rsidR="00655316">
        <w:rPr>
          <w:lang w:val="en-US"/>
        </w:rPr>
        <w:t xml:space="preserve">. This device is from the same manufacturer of </w:t>
      </w:r>
      <w:r w:rsidR="00655316" w:rsidRPr="00655316">
        <w:rPr>
          <w:lang w:val="en-US"/>
        </w:rPr>
        <w:t>IXGH24N60C4D1</w:t>
      </w:r>
      <w:r w:rsidR="00655316">
        <w:rPr>
          <w:lang w:val="en-US"/>
        </w:rPr>
        <w:t xml:space="preserve">, </w:t>
      </w:r>
      <w:r w:rsidR="001D496B">
        <w:rPr>
          <w:lang w:val="en-US"/>
        </w:rPr>
        <w:t xml:space="preserve">but from the </w:t>
      </w:r>
      <w:r w:rsidR="00656EF0">
        <w:rPr>
          <w:lang w:val="en-US"/>
        </w:rPr>
        <w:t>higher-class</w:t>
      </w:r>
      <w:r w:rsidR="001D496B">
        <w:rPr>
          <w:lang w:val="en-US"/>
        </w:rPr>
        <w:t xml:space="preserve"> component family and with better performance. </w:t>
      </w:r>
      <w:r w:rsidR="00656EF0">
        <w:rPr>
          <w:lang w:val="en-US"/>
        </w:rPr>
        <w:t>First</w:t>
      </w:r>
      <w:r w:rsidR="001D496B">
        <w:rPr>
          <w:lang w:val="en-US"/>
        </w:rPr>
        <w:t>, its maximum current rating is around 30</w:t>
      </w:r>
      <w:proofErr w:type="gramStart"/>
      <w:r w:rsidR="001D496B">
        <w:rPr>
          <w:lang w:val="en-US"/>
        </w:rPr>
        <w:t>A which</w:t>
      </w:r>
      <w:proofErr w:type="gramEnd"/>
      <w:r w:rsidR="001D496B">
        <w:rPr>
          <w:lang w:val="en-US"/>
        </w:rPr>
        <w:t xml:space="preserve"> is a good value for our application. Although it has higher current capacity, its switching and dynamic performance is comparable with its alternative as can be seen from its gate charge and rise-fall time values in Table 2. Thus,</w:t>
      </w:r>
      <w:r w:rsidR="001D496B" w:rsidRPr="001D496B">
        <w:rPr>
          <w:lang w:val="en-US"/>
        </w:rPr>
        <w:t xml:space="preserve"> </w:t>
      </w:r>
      <w:r w:rsidR="001D496B">
        <w:rPr>
          <w:lang w:val="en-US"/>
        </w:rPr>
        <w:t xml:space="preserve">instead of </w:t>
      </w:r>
      <w:r w:rsidR="001D496B" w:rsidRPr="00A821D5">
        <w:rPr>
          <w:lang w:val="en-US"/>
        </w:rPr>
        <w:t>IXGH30N60C2</w:t>
      </w:r>
      <w:r w:rsidR="001D496B">
        <w:rPr>
          <w:lang w:val="en-US"/>
        </w:rPr>
        <w:t xml:space="preserve">, we chose </w:t>
      </w:r>
      <w:r w:rsidR="001D496B" w:rsidRPr="00655316">
        <w:rPr>
          <w:lang w:val="en-US"/>
        </w:rPr>
        <w:t>IXGH30N60C2</w:t>
      </w:r>
      <w:r w:rsidR="001D496B">
        <w:rPr>
          <w:lang w:val="en-US"/>
        </w:rPr>
        <w:t xml:space="preserve"> for its higher current capabilities and </w:t>
      </w:r>
      <w:r w:rsidR="001D0415">
        <w:rPr>
          <w:lang w:val="en-US"/>
        </w:rPr>
        <w:t>slightly better</w:t>
      </w:r>
      <w:r w:rsidR="001D496B">
        <w:rPr>
          <w:lang w:val="en-US"/>
        </w:rPr>
        <w:t xml:space="preserve"> switching performance. </w:t>
      </w:r>
    </w:p>
    <w:p w14:paraId="289F1DB1" w14:textId="77777777" w:rsidR="008A65C6" w:rsidRDefault="008A65C6" w:rsidP="008A65C6">
      <w:pPr>
        <w:pStyle w:val="ListParagraph"/>
        <w:numPr>
          <w:ilvl w:val="0"/>
          <w:numId w:val="10"/>
        </w:numPr>
        <w:rPr>
          <w:b/>
          <w:bCs/>
          <w:sz w:val="26"/>
          <w:szCs w:val="26"/>
          <w:lang w:val="en-US"/>
        </w:rPr>
      </w:pPr>
      <w:r w:rsidRPr="00F24B77">
        <w:rPr>
          <w:b/>
          <w:bCs/>
          <w:sz w:val="26"/>
          <w:szCs w:val="26"/>
          <w:lang w:val="en-US"/>
        </w:rPr>
        <w:lastRenderedPageBreak/>
        <w:t>Buck Converter Freewheeling Diode</w:t>
      </w:r>
    </w:p>
    <w:p w14:paraId="0F62D774" w14:textId="561C9609" w:rsidR="00D414D6" w:rsidRDefault="00D414D6" w:rsidP="00D414D6">
      <w:pPr>
        <w:ind w:left="360"/>
        <w:rPr>
          <w:lang w:val="en-US"/>
        </w:rPr>
      </w:pPr>
      <w:r w:rsidRPr="00D414D6">
        <w:rPr>
          <w:lang w:val="en-US"/>
        </w:rPr>
        <w:t xml:space="preserve">Freewheeling diode is a critical component for the buck converter side of the project. This diode plays a crucial role in </w:t>
      </w:r>
      <w:r w:rsidRPr="00D414D6">
        <w:t>ensuring the proper operation of the converter by providing a path for the current when the switch is turned off. According to our simulations for the rated conditions</w:t>
      </w:r>
      <w:r>
        <w:rPr>
          <w:sz w:val="26"/>
          <w:szCs w:val="26"/>
        </w:rPr>
        <w:t xml:space="preserve">, </w:t>
      </w:r>
      <w:r w:rsidRPr="00C96A2E">
        <w:rPr>
          <w:lang w:val="en-US"/>
        </w:rPr>
        <w:t>the diode must block reverse voltages up to 285 V</w:t>
      </w:r>
      <w:r>
        <w:rPr>
          <w:lang w:val="en-US"/>
        </w:rPr>
        <w:t xml:space="preserve">. Also, maximum current is in around the range of 20 A. By considering these values, we decided to use the </w:t>
      </w:r>
      <w:hyperlink r:id="rId31" w:history="1">
        <w:r w:rsidRPr="009A4222">
          <w:rPr>
            <w:rStyle w:val="Hyperlink"/>
            <w:lang w:val="en-US"/>
          </w:rPr>
          <w:t>DSEI30-06A</w:t>
        </w:r>
      </w:hyperlink>
      <w:r>
        <w:rPr>
          <w:lang w:val="en-US"/>
        </w:rPr>
        <w:t xml:space="preserve"> power diode. One big advantage of this diode is its short recovery time. Hence, it is suitable for high frequency switching </w:t>
      </w:r>
      <w:r w:rsidR="009A4222">
        <w:rPr>
          <w:lang w:val="en-US"/>
        </w:rPr>
        <w:t>applications and</w:t>
      </w:r>
      <w:r>
        <w:rPr>
          <w:lang w:val="en-US"/>
        </w:rPr>
        <w:t xml:space="preserve"> it can be used in our switching frequency range (1-3 kHz) safely. </w:t>
      </w:r>
      <w:r w:rsidR="009A4222">
        <w:rPr>
          <w:lang w:val="en-US"/>
        </w:rPr>
        <w:t xml:space="preserve">With the current capacity of 37A and 600 V breakdown voltage this component seems like a good choice for our project. </w:t>
      </w:r>
    </w:p>
    <w:tbl>
      <w:tblPr>
        <w:tblStyle w:val="TableGrid"/>
        <w:tblW w:w="0" w:type="auto"/>
        <w:jc w:val="center"/>
        <w:tblLook w:val="04A0" w:firstRow="1" w:lastRow="0" w:firstColumn="1" w:lastColumn="0" w:noHBand="0" w:noVBand="1"/>
      </w:tblPr>
      <w:tblGrid>
        <w:gridCol w:w="2985"/>
        <w:gridCol w:w="2985"/>
      </w:tblGrid>
      <w:tr w:rsidR="009A4222" w14:paraId="6BAA188E" w14:textId="77777777" w:rsidTr="00381A59">
        <w:trPr>
          <w:trHeight w:val="367"/>
          <w:jc w:val="center"/>
        </w:trPr>
        <w:tc>
          <w:tcPr>
            <w:tcW w:w="2985" w:type="dxa"/>
          </w:tcPr>
          <w:p w14:paraId="6041E221" w14:textId="77777777" w:rsidR="009A4222" w:rsidRPr="00977472" w:rsidRDefault="009A4222" w:rsidP="00381A59">
            <w:pPr>
              <w:pStyle w:val="ListParagraph"/>
              <w:ind w:left="0"/>
              <w:jc w:val="center"/>
              <w:rPr>
                <w:b/>
                <w:bCs/>
                <w:lang w:val="en-US"/>
              </w:rPr>
            </w:pPr>
            <w:r w:rsidRPr="00977472">
              <w:rPr>
                <w:b/>
                <w:bCs/>
                <w:lang w:val="en-US"/>
              </w:rPr>
              <w:t>Parameters</w:t>
            </w:r>
          </w:p>
        </w:tc>
        <w:tc>
          <w:tcPr>
            <w:tcW w:w="2985" w:type="dxa"/>
          </w:tcPr>
          <w:p w14:paraId="5A8CEE98" w14:textId="77777777" w:rsidR="009A4222" w:rsidRPr="00977472" w:rsidRDefault="009A4222" w:rsidP="00381A59">
            <w:pPr>
              <w:pStyle w:val="ListParagraph"/>
              <w:ind w:left="0"/>
              <w:jc w:val="center"/>
              <w:rPr>
                <w:b/>
                <w:bCs/>
                <w:lang w:val="en-US"/>
              </w:rPr>
            </w:pPr>
            <w:r>
              <w:rPr>
                <w:b/>
                <w:bCs/>
                <w:lang w:val="en-US"/>
              </w:rPr>
              <w:t xml:space="preserve">Maximum </w:t>
            </w:r>
            <w:r w:rsidRPr="00977472">
              <w:rPr>
                <w:b/>
                <w:bCs/>
                <w:lang w:val="en-US"/>
              </w:rPr>
              <w:t>Ratings</w:t>
            </w:r>
          </w:p>
        </w:tc>
      </w:tr>
      <w:tr w:rsidR="009A4222" w14:paraId="49DC6AC4" w14:textId="77777777" w:rsidTr="00381A59">
        <w:trPr>
          <w:trHeight w:val="379"/>
          <w:jc w:val="center"/>
        </w:trPr>
        <w:tc>
          <w:tcPr>
            <w:tcW w:w="2985" w:type="dxa"/>
          </w:tcPr>
          <w:p w14:paraId="777CE988" w14:textId="0D7F112C" w:rsidR="009A4222" w:rsidRPr="00977472" w:rsidRDefault="009A4222" w:rsidP="00381A59">
            <w:pPr>
              <w:pStyle w:val="ListParagraph"/>
              <w:ind w:left="0"/>
              <w:jc w:val="center"/>
              <w:rPr>
                <w:lang w:val="en-US"/>
              </w:rPr>
            </w:pPr>
            <w:r>
              <w:rPr>
                <w:lang w:val="en-US"/>
              </w:rPr>
              <w:t>Forward Current (I</w:t>
            </w:r>
            <w:r>
              <w:rPr>
                <w:vertAlign w:val="subscript"/>
                <w:lang w:val="en-US"/>
              </w:rPr>
              <w:t>F</w:t>
            </w:r>
            <w:r>
              <w:rPr>
                <w:lang w:val="en-US"/>
              </w:rPr>
              <w:t>)</w:t>
            </w:r>
          </w:p>
        </w:tc>
        <w:tc>
          <w:tcPr>
            <w:tcW w:w="2985" w:type="dxa"/>
          </w:tcPr>
          <w:p w14:paraId="0E18009E" w14:textId="12EC8568" w:rsidR="009A4222" w:rsidRPr="00977472" w:rsidRDefault="009A4222" w:rsidP="00381A59">
            <w:pPr>
              <w:pStyle w:val="ListParagraph"/>
              <w:ind w:left="0"/>
              <w:jc w:val="center"/>
              <w:rPr>
                <w:lang w:val="en-US"/>
              </w:rPr>
            </w:pPr>
            <w:r>
              <w:rPr>
                <w:lang w:val="en-US"/>
              </w:rPr>
              <w:t>37 A (@ T</w:t>
            </w:r>
            <w:r>
              <w:rPr>
                <w:vertAlign w:val="subscript"/>
                <w:lang w:val="en-US"/>
              </w:rPr>
              <w:t>J</w:t>
            </w:r>
            <w:r>
              <w:rPr>
                <w:lang w:val="en-US"/>
              </w:rPr>
              <w:t xml:space="preserve">=85 </w:t>
            </w:r>
            <w:r w:rsidRPr="00977472">
              <w:t>°C</w:t>
            </w:r>
            <w:r>
              <w:t>)</w:t>
            </w:r>
          </w:p>
        </w:tc>
      </w:tr>
      <w:tr w:rsidR="009A4222" w14:paraId="7F237ABD" w14:textId="77777777" w:rsidTr="00381A59">
        <w:trPr>
          <w:trHeight w:val="367"/>
          <w:jc w:val="center"/>
        </w:trPr>
        <w:tc>
          <w:tcPr>
            <w:tcW w:w="2985" w:type="dxa"/>
          </w:tcPr>
          <w:p w14:paraId="27F8B1FA" w14:textId="77777777" w:rsidR="009A4222" w:rsidRPr="00977472" w:rsidRDefault="009A4222" w:rsidP="00381A59">
            <w:pPr>
              <w:pStyle w:val="ListParagraph"/>
              <w:ind w:left="0"/>
              <w:jc w:val="center"/>
              <w:rPr>
                <w:lang w:val="en-US"/>
              </w:rPr>
            </w:pPr>
            <w:r>
              <w:rPr>
                <w:lang w:val="en-US"/>
              </w:rPr>
              <w:t>Reverse Blocking Voltage (V</w:t>
            </w:r>
            <w:r>
              <w:rPr>
                <w:vertAlign w:val="subscript"/>
                <w:lang w:val="en-US"/>
              </w:rPr>
              <w:t>R</w:t>
            </w:r>
            <w:r>
              <w:rPr>
                <w:lang w:val="en-US"/>
              </w:rPr>
              <w:t>)</w:t>
            </w:r>
          </w:p>
        </w:tc>
        <w:tc>
          <w:tcPr>
            <w:tcW w:w="2985" w:type="dxa"/>
          </w:tcPr>
          <w:p w14:paraId="0AD09652" w14:textId="4ED9BFDF" w:rsidR="009A4222" w:rsidRDefault="009A4222" w:rsidP="00381A59">
            <w:pPr>
              <w:pStyle w:val="ListParagraph"/>
              <w:ind w:left="0"/>
              <w:jc w:val="center"/>
              <w:rPr>
                <w:lang w:val="en-US"/>
              </w:rPr>
            </w:pPr>
            <w:r>
              <w:rPr>
                <w:lang w:val="en-US"/>
              </w:rPr>
              <w:t>600 V (@ T</w:t>
            </w:r>
            <w:r>
              <w:rPr>
                <w:vertAlign w:val="subscript"/>
                <w:lang w:val="en-US"/>
              </w:rPr>
              <w:t>J</w:t>
            </w:r>
            <w:r>
              <w:rPr>
                <w:lang w:val="en-US"/>
              </w:rPr>
              <w:t xml:space="preserve">=125 </w:t>
            </w:r>
            <w:r w:rsidRPr="00977472">
              <w:t>°C</w:t>
            </w:r>
            <w:r>
              <w:t>)</w:t>
            </w:r>
          </w:p>
        </w:tc>
      </w:tr>
      <w:tr w:rsidR="009A4222" w14:paraId="3C247261" w14:textId="77777777" w:rsidTr="009A4222">
        <w:trPr>
          <w:trHeight w:val="379"/>
          <w:jc w:val="center"/>
        </w:trPr>
        <w:tc>
          <w:tcPr>
            <w:tcW w:w="2985" w:type="dxa"/>
          </w:tcPr>
          <w:p w14:paraId="0F289249" w14:textId="23A49DB7" w:rsidR="009A4222" w:rsidRPr="00977472" w:rsidRDefault="009A4222" w:rsidP="00381A59">
            <w:pPr>
              <w:pStyle w:val="ListParagraph"/>
              <w:ind w:left="0"/>
              <w:jc w:val="center"/>
              <w:rPr>
                <w:lang w:val="en-US"/>
              </w:rPr>
            </w:pPr>
            <w:r>
              <w:rPr>
                <w:lang w:val="en-US"/>
              </w:rPr>
              <w:t>Reverse Recovery Time (</w:t>
            </w:r>
            <w:proofErr w:type="spellStart"/>
            <w:r>
              <w:rPr>
                <w:lang w:val="en-US"/>
              </w:rPr>
              <w:t>t</w:t>
            </w:r>
            <w:r>
              <w:rPr>
                <w:vertAlign w:val="subscript"/>
                <w:lang w:val="en-US"/>
              </w:rPr>
              <w:t>rr</w:t>
            </w:r>
            <w:proofErr w:type="spellEnd"/>
            <w:r>
              <w:rPr>
                <w:lang w:val="en-US"/>
              </w:rPr>
              <w:t>)</w:t>
            </w:r>
          </w:p>
        </w:tc>
        <w:tc>
          <w:tcPr>
            <w:tcW w:w="2985" w:type="dxa"/>
            <w:shd w:val="clear" w:color="auto" w:fill="92D050"/>
          </w:tcPr>
          <w:p w14:paraId="2280A41B" w14:textId="6CD13EBB" w:rsidR="009A4222" w:rsidRPr="009A4222" w:rsidRDefault="009A4222" w:rsidP="009A4222">
            <w:pPr>
              <w:pStyle w:val="ListParagraph"/>
              <w:keepNext/>
              <w:ind w:left="0"/>
              <w:jc w:val="center"/>
            </w:pPr>
            <w:r>
              <w:rPr>
                <w:lang w:val="en-US"/>
              </w:rPr>
              <w:t xml:space="preserve">35 ns (@ </w:t>
            </w:r>
            <w:r>
              <w:t>I</w:t>
            </w:r>
            <w:r>
              <w:rPr>
                <w:vertAlign w:val="subscript"/>
              </w:rPr>
              <w:t>F</w:t>
            </w:r>
            <w:r w:rsidRPr="009A4222">
              <w:t xml:space="preserve"> = 30 </w:t>
            </w:r>
            <w:proofErr w:type="gramStart"/>
            <w:r w:rsidRPr="009A4222">
              <w:t>A</w:t>
            </w:r>
            <w:r>
              <w:t xml:space="preserve"> )</w:t>
            </w:r>
            <w:proofErr w:type="gramEnd"/>
          </w:p>
        </w:tc>
      </w:tr>
    </w:tbl>
    <w:p w14:paraId="11F79240" w14:textId="61B256E6" w:rsidR="009A4222" w:rsidRPr="009A4222" w:rsidRDefault="009A4222" w:rsidP="009A4222">
      <w:pPr>
        <w:pStyle w:val="Caption"/>
        <w:jc w:val="center"/>
        <w:rPr>
          <w:lang w:val="en-US"/>
        </w:rPr>
      </w:pPr>
      <w:r>
        <w:t xml:space="preserve">Table 3: </w:t>
      </w:r>
      <w:r w:rsidRPr="00D414D6">
        <w:rPr>
          <w:lang w:val="en-US"/>
        </w:rPr>
        <w:t>DSEI30-06A</w:t>
      </w:r>
      <w:r>
        <w:rPr>
          <w:lang w:val="en-US"/>
        </w:rPr>
        <w:t xml:space="preserve"> Parameters</w:t>
      </w:r>
    </w:p>
    <w:p w14:paraId="78EFC425" w14:textId="1E83467F" w:rsidR="009709E8" w:rsidRDefault="00BE0A59" w:rsidP="00D414D6">
      <w:pPr>
        <w:pStyle w:val="ListParagraph"/>
        <w:numPr>
          <w:ilvl w:val="0"/>
          <w:numId w:val="10"/>
        </w:numPr>
        <w:rPr>
          <w:b/>
          <w:bCs/>
          <w:sz w:val="26"/>
          <w:szCs w:val="26"/>
          <w:lang w:val="en-US"/>
        </w:rPr>
      </w:pPr>
      <w:r>
        <w:rPr>
          <w:b/>
          <w:bCs/>
          <w:sz w:val="26"/>
          <w:szCs w:val="26"/>
          <w:lang w:val="en-US"/>
        </w:rPr>
        <w:t xml:space="preserve">PWM Generator </w:t>
      </w:r>
    </w:p>
    <w:p w14:paraId="755E6048" w14:textId="4AC6A94A" w:rsidR="00A32775" w:rsidRPr="004B4F0B" w:rsidRDefault="00661CD6" w:rsidP="00A12CBB">
      <w:pPr>
        <w:ind w:left="360"/>
        <w:rPr>
          <w:lang w:val="en-US"/>
        </w:rPr>
      </w:pPr>
      <w:r>
        <w:rPr>
          <w:lang w:val="en-US"/>
        </w:rPr>
        <w:t xml:space="preserve">For creating the PWM signal and controlling the switch at the buck converter side, we decided to use </w:t>
      </w:r>
      <w:hyperlink r:id="rId32" w:history="1">
        <w:r w:rsidRPr="00661CD6">
          <w:rPr>
            <w:rStyle w:val="Hyperlink"/>
            <w:lang w:val="en-US"/>
          </w:rPr>
          <w:t>LM555</w:t>
        </w:r>
      </w:hyperlink>
      <w:r>
        <w:rPr>
          <w:lang w:val="en-US"/>
        </w:rPr>
        <w:t xml:space="preserve"> Timer IC. </w:t>
      </w:r>
      <w:r w:rsidRPr="00661CD6">
        <w:t>Given the availability of this component in the lab storage, it was worth exploring its potential applications</w:t>
      </w:r>
      <w:r w:rsidR="00A32775">
        <w:t xml:space="preserve">. </w:t>
      </w:r>
      <w:r w:rsidR="00A32775" w:rsidRPr="00A32775">
        <w:rPr>
          <w:lang w:val="en-US"/>
        </w:rPr>
        <w:t xml:space="preserve">It can be configured in various modes, including </w:t>
      </w:r>
      <w:proofErr w:type="spellStart"/>
      <w:r w:rsidR="00A32775" w:rsidRPr="00A32775">
        <w:rPr>
          <w:lang w:val="en-US"/>
        </w:rPr>
        <w:t>astable</w:t>
      </w:r>
      <w:proofErr w:type="spellEnd"/>
      <w:r w:rsidR="00A32775" w:rsidRPr="00A32775">
        <w:rPr>
          <w:lang w:val="en-US"/>
        </w:rPr>
        <w:t xml:space="preserve"> mode for generating continuous square waves, which is ideal for PWM generation.</w:t>
      </w:r>
      <w:r w:rsidR="00A32775">
        <w:rPr>
          <w:lang w:val="en-US"/>
        </w:rPr>
        <w:t xml:space="preserve"> </w:t>
      </w:r>
      <w:r w:rsidR="00A32775" w:rsidRPr="00A32775">
        <w:rPr>
          <w:lang w:val="en-US"/>
        </w:rPr>
        <w:t xml:space="preserve">In </w:t>
      </w:r>
      <w:proofErr w:type="spellStart"/>
      <w:r w:rsidR="00A32775" w:rsidRPr="00A32775">
        <w:rPr>
          <w:lang w:val="en-US"/>
        </w:rPr>
        <w:t>astable</w:t>
      </w:r>
      <w:proofErr w:type="spellEnd"/>
      <w:r w:rsidR="00A32775" w:rsidRPr="00A32775">
        <w:rPr>
          <w:lang w:val="en-US"/>
        </w:rPr>
        <w:t xml:space="preserve"> mode, the LM555 timer operates as an oscillator, continuously switching between its high and low states. The frequency and duty cycle of this square wave are determined by two external resistors (R</w:t>
      </w:r>
      <w:r w:rsidR="00A32775">
        <w:rPr>
          <w:lang w:val="en-US"/>
        </w:rPr>
        <w:t>A</w:t>
      </w:r>
      <w:r w:rsidR="00A32775" w:rsidRPr="00A32775">
        <w:rPr>
          <w:lang w:val="en-US"/>
        </w:rPr>
        <w:t>, R</w:t>
      </w:r>
      <w:r w:rsidR="00A32775">
        <w:rPr>
          <w:lang w:val="en-US"/>
        </w:rPr>
        <w:t>B</w:t>
      </w:r>
      <w:r w:rsidR="00A32775" w:rsidRPr="00A32775">
        <w:rPr>
          <w:lang w:val="en-US"/>
        </w:rPr>
        <w:t xml:space="preserve">) and a capacitor (C). By adjusting these components, </w:t>
      </w:r>
      <w:r w:rsidR="00A32775">
        <w:rPr>
          <w:lang w:val="en-US"/>
        </w:rPr>
        <w:t>we</w:t>
      </w:r>
      <w:r w:rsidR="00A32775" w:rsidRPr="00A32775">
        <w:rPr>
          <w:lang w:val="en-US"/>
        </w:rPr>
        <w:t xml:space="preserve"> can control the PWM characteristics</w:t>
      </w:r>
      <w:r w:rsidR="00BE0A59">
        <w:rPr>
          <w:lang w:val="en-US"/>
        </w:rPr>
        <w:t xml:space="preserve"> by using the formulas given in datasheet</w:t>
      </w:r>
      <w:r w:rsidR="00A32775" w:rsidRPr="00A32775">
        <w:rPr>
          <w:lang w:val="en-US"/>
        </w:rPr>
        <w:t>.</w:t>
      </w:r>
      <w:r w:rsidR="004B4F0B">
        <w:rPr>
          <w:lang w:val="en-US"/>
        </w:rPr>
        <w:t xml:space="preserve"> To adjust the duty cycle properly, it is decided to use a potentiometer for R</w:t>
      </w:r>
      <w:r w:rsidR="004B4F0B">
        <w:rPr>
          <w:vertAlign w:val="subscript"/>
          <w:lang w:val="en-US"/>
        </w:rPr>
        <w:t>B</w:t>
      </w:r>
      <w:r w:rsidR="004B4F0B">
        <w:rPr>
          <w:lang w:val="en-US"/>
        </w:rPr>
        <w:t xml:space="preserve"> and by slowly increasing this resistance we will be able to achieve soft starting for the DC motor. </w:t>
      </w:r>
      <w:r w:rsidR="00A32775" w:rsidRPr="004B4F0B">
        <w:rPr>
          <w:lang w:val="en-US"/>
        </w:rPr>
        <w:t xml:space="preserve"> A circuit that we will implement is given in datasheet and can be </w:t>
      </w:r>
      <w:proofErr w:type="gramStart"/>
      <w:r w:rsidR="00A32775" w:rsidRPr="004B4F0B">
        <w:rPr>
          <w:lang w:val="en-US"/>
        </w:rPr>
        <w:t>seen in</w:t>
      </w:r>
      <w:proofErr w:type="gramEnd"/>
      <w:r w:rsidR="00A32775" w:rsidRPr="004B4F0B">
        <w:rPr>
          <w:lang w:val="en-US"/>
        </w:rPr>
        <w:t xml:space="preserve"> below</w:t>
      </w:r>
      <w:r w:rsidR="00BE0A59">
        <w:rPr>
          <w:lang w:val="en-US"/>
        </w:rPr>
        <w:t>.</w:t>
      </w:r>
    </w:p>
    <w:p w14:paraId="34CF8FD6" w14:textId="77777777" w:rsidR="00A32775" w:rsidRDefault="00A32775" w:rsidP="00A32775">
      <w:pPr>
        <w:pStyle w:val="ListParagraph"/>
        <w:keepNext/>
        <w:jc w:val="center"/>
      </w:pPr>
      <w:r w:rsidRPr="00A32775">
        <w:rPr>
          <w:noProof/>
          <w:lang w:val="en-US"/>
        </w:rPr>
        <w:drawing>
          <wp:inline distT="0" distB="0" distL="0" distR="0" wp14:anchorId="15184219" wp14:editId="722C918C">
            <wp:extent cx="2608384" cy="2126400"/>
            <wp:effectExtent l="0" t="0" r="1905" b="7620"/>
            <wp:docPr id="101909549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5493" name="Picture 1" descr="A diagram of a circuit&#10;&#10;Description automatically generated"/>
                    <pic:cNvPicPr/>
                  </pic:nvPicPr>
                  <pic:blipFill>
                    <a:blip r:embed="rId33"/>
                    <a:stretch>
                      <a:fillRect/>
                    </a:stretch>
                  </pic:blipFill>
                  <pic:spPr>
                    <a:xfrm>
                      <a:off x="0" y="0"/>
                      <a:ext cx="2633155" cy="2146594"/>
                    </a:xfrm>
                    <a:prstGeom prst="rect">
                      <a:avLst/>
                    </a:prstGeom>
                  </pic:spPr>
                </pic:pic>
              </a:graphicData>
            </a:graphic>
          </wp:inline>
        </w:drawing>
      </w:r>
    </w:p>
    <w:p w14:paraId="40CE936F" w14:textId="57085325" w:rsidR="002C6B76" w:rsidRPr="0089780B" w:rsidRDefault="00A32775" w:rsidP="0089780B">
      <w:pPr>
        <w:pStyle w:val="Caption"/>
        <w:jc w:val="center"/>
      </w:pPr>
      <w:r>
        <w:t xml:space="preserve">Figure </w:t>
      </w:r>
      <w:r w:rsidR="00BB0BE9">
        <w:t>15</w:t>
      </w:r>
      <w:r>
        <w:t xml:space="preserve">: </w:t>
      </w:r>
      <w:proofErr w:type="spellStart"/>
      <w:r>
        <w:t>Astable</w:t>
      </w:r>
      <w:proofErr w:type="spellEnd"/>
      <w:r>
        <w:t xml:space="preserve"> operation of LM555 Time</w:t>
      </w:r>
    </w:p>
    <w:p w14:paraId="178EAC04" w14:textId="5A46CF4A" w:rsidR="00F548AB" w:rsidRDefault="00F548AB" w:rsidP="00A32775">
      <w:pPr>
        <w:pStyle w:val="ListParagraph"/>
        <w:numPr>
          <w:ilvl w:val="0"/>
          <w:numId w:val="10"/>
        </w:numPr>
        <w:rPr>
          <w:b/>
          <w:bCs/>
          <w:sz w:val="26"/>
          <w:szCs w:val="26"/>
          <w:lang w:val="en-US"/>
        </w:rPr>
      </w:pPr>
      <w:r w:rsidRPr="00A32775">
        <w:rPr>
          <w:b/>
          <w:bCs/>
          <w:sz w:val="26"/>
          <w:szCs w:val="26"/>
          <w:lang w:val="en-US"/>
        </w:rPr>
        <w:lastRenderedPageBreak/>
        <w:t>Auxiliary Components</w:t>
      </w:r>
    </w:p>
    <w:p w14:paraId="45107F00" w14:textId="22083F8B" w:rsidR="00BE0A59" w:rsidRPr="00BE0A59" w:rsidRDefault="00BE0A59" w:rsidP="00BE0A59">
      <w:pPr>
        <w:ind w:left="360"/>
        <w:rPr>
          <w:lang w:val="en-US"/>
        </w:rPr>
      </w:pPr>
      <w:r>
        <w:rPr>
          <w:lang w:val="en-US"/>
        </w:rPr>
        <w:t xml:space="preserve">The components mentioned until this point were the main components for this project. Apart from them, it is worth to also </w:t>
      </w:r>
      <w:r w:rsidR="00A12CBB">
        <w:rPr>
          <w:lang w:val="en-US"/>
        </w:rPr>
        <w:t>talking</w:t>
      </w:r>
      <w:r>
        <w:rPr>
          <w:lang w:val="en-US"/>
        </w:rPr>
        <w:t xml:space="preserve"> about some other necessary items. From the gate driver side, one resistor, one potentiometer and one small capacitor will be used</w:t>
      </w:r>
      <w:r w:rsidR="00A12CBB">
        <w:rPr>
          <w:lang w:val="en-US"/>
        </w:rPr>
        <w:t xml:space="preserve"> for the LM555 IC</w:t>
      </w:r>
      <w:r>
        <w:rPr>
          <w:lang w:val="en-US"/>
        </w:rPr>
        <w:t>.</w:t>
      </w:r>
      <w:r w:rsidR="00A12CBB">
        <w:rPr>
          <w:lang w:val="en-US"/>
        </w:rPr>
        <w:t xml:space="preserve"> A small gate resistor will be connected to series and 10kohm pull down resistor will be connected to parallel to IGBT gate. </w:t>
      </w:r>
      <w:r>
        <w:rPr>
          <w:lang w:val="en-US"/>
        </w:rPr>
        <w:t xml:space="preserve"> Also, an optocoupler device will be implemented between the driver and IGBT. </w:t>
      </w:r>
      <w:r w:rsidR="00A12CBB">
        <w:rPr>
          <w:lang w:val="en-US"/>
        </w:rPr>
        <w:t>For the optocoupler i</w:t>
      </w:r>
      <w:r>
        <w:rPr>
          <w:lang w:val="en-US"/>
        </w:rPr>
        <w:t xml:space="preserve">t is decided </w:t>
      </w:r>
      <w:proofErr w:type="gramStart"/>
      <w:r>
        <w:rPr>
          <w:lang w:val="en-US"/>
        </w:rPr>
        <w:t>use</w:t>
      </w:r>
      <w:proofErr w:type="gramEnd"/>
      <w:r>
        <w:rPr>
          <w:lang w:val="en-US"/>
        </w:rPr>
        <w:t xml:space="preserve"> the model of TLP250 due to </w:t>
      </w:r>
      <w:r w:rsidR="00A12CBB" w:rsidRPr="00A12CBB">
        <w:t>high-speed switching capability</w:t>
      </w:r>
      <w:r w:rsidR="00A12CBB">
        <w:t>. The banana types of connectors will be used for both input and output side of the circuit. Heatsinks will be mounted to rectifier module, IGBT and to freewheeling diode to have efficient cooling performance</w:t>
      </w:r>
    </w:p>
    <w:p w14:paraId="6892B6DE" w14:textId="29E008D0" w:rsidR="00306519" w:rsidRDefault="00306519" w:rsidP="00306519">
      <w:pPr>
        <w:pStyle w:val="Title"/>
        <w:numPr>
          <w:ilvl w:val="0"/>
          <w:numId w:val="1"/>
        </w:numPr>
        <w:rPr>
          <w:b/>
          <w:bCs/>
          <w:sz w:val="36"/>
          <w:szCs w:val="36"/>
          <w:lang w:val="en-US"/>
        </w:rPr>
      </w:pPr>
      <w:r w:rsidRPr="00E034B2">
        <w:rPr>
          <w:b/>
          <w:bCs/>
          <w:sz w:val="36"/>
          <w:szCs w:val="36"/>
          <w:lang w:val="en-US"/>
        </w:rPr>
        <w:t>Conclusion and Remarks</w:t>
      </w:r>
    </w:p>
    <w:p w14:paraId="3448533D" w14:textId="51D45B8C" w:rsidR="00A5124F" w:rsidRPr="00A5124F" w:rsidRDefault="00677F32" w:rsidP="00677F32">
      <w:pPr>
        <w:ind w:left="360"/>
        <w:rPr>
          <w:lang w:val="en-US"/>
        </w:rPr>
      </w:pPr>
      <w:r w:rsidRPr="00677F32">
        <w:t>In this hardware implementation project, we aim to design a circuit that converts AC voltage to DC using a three-phase bridge rectifier, followed by a buck converter to step down and regulate the DC voltage for driving a DC motor. The three-phase rectifier topology was chosen for its higher average output voltage and low ripple characteristics, providing a more stable DC source. The buck converter will use a low-side switching configuration, with the N-type switch reference connected at the emitter side for better control. For simplicity, a single rectifier module will be used, though it will require effective heat dissipation through heatsinks due to the power dissipation in the rectifier. Large DC link capacitors will be placed at the rectifier output to filter out ripples effectively. Since the motor is an inductive load, no additional LC filter will be necessary at the output of the buck converter, as the motor will naturally smooth the current. For the switching device, an IGBT will be used instead of a MOSFET, due to its superior voltage rating capabilities. The switching frequency and duty cycle will be controlled using a timer IC, with a potentiometer connected to adjust the duty cycle. The entire system has been simulated in Simulink under rated conditions</w:t>
      </w:r>
      <w:r>
        <w:t xml:space="preserve"> and the</w:t>
      </w:r>
      <w:r w:rsidRPr="00677F32">
        <w:t xml:space="preserve"> component models </w:t>
      </w:r>
      <w:r>
        <w:t>are selected accordingly</w:t>
      </w:r>
      <w:r w:rsidRPr="00677F32">
        <w:t xml:space="preserve">. In the next phase, we will </w:t>
      </w:r>
      <w:r>
        <w:t>order</w:t>
      </w:r>
      <w:r w:rsidRPr="00677F32">
        <w:t xml:space="preserve"> the necessary components and implement the circuit on a copper board.</w:t>
      </w:r>
    </w:p>
    <w:sectPr w:rsidR="00A5124F" w:rsidRPr="00A5124F">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6EC8C" w14:textId="77777777" w:rsidR="00AB17E1" w:rsidRDefault="00AB17E1" w:rsidP="00306519">
      <w:pPr>
        <w:spacing w:after="0" w:line="240" w:lineRule="auto"/>
      </w:pPr>
      <w:r>
        <w:separator/>
      </w:r>
    </w:p>
  </w:endnote>
  <w:endnote w:type="continuationSeparator" w:id="0">
    <w:p w14:paraId="321BB35A" w14:textId="77777777" w:rsidR="00AB17E1" w:rsidRDefault="00AB17E1" w:rsidP="0030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1135780"/>
      <w:docPartObj>
        <w:docPartGallery w:val="Page Numbers (Bottom of Page)"/>
        <w:docPartUnique/>
      </w:docPartObj>
    </w:sdtPr>
    <w:sdtEndPr>
      <w:rPr>
        <w:noProof/>
      </w:rPr>
    </w:sdtEndPr>
    <w:sdtContent>
      <w:p w14:paraId="27C7B4DE" w14:textId="68F3B19A" w:rsidR="00306519" w:rsidRDefault="00306519">
        <w:pPr>
          <w:pStyle w:val="Footer"/>
          <w:jc w:val="center"/>
        </w:pPr>
        <w:r>
          <w:fldChar w:fldCharType="begin"/>
        </w:r>
        <w:r>
          <w:instrText xml:space="preserve"> PAGE   \* MERGEFORMAT </w:instrText>
        </w:r>
        <w:r>
          <w:fldChar w:fldCharType="separate"/>
        </w:r>
        <w:r w:rsidR="000E2A64">
          <w:rPr>
            <w:noProof/>
          </w:rPr>
          <w:t>7</w:t>
        </w:r>
        <w:r>
          <w:rPr>
            <w:noProof/>
          </w:rPr>
          <w:fldChar w:fldCharType="end"/>
        </w:r>
      </w:p>
    </w:sdtContent>
  </w:sdt>
  <w:p w14:paraId="2E82038C" w14:textId="77777777" w:rsidR="00306519" w:rsidRDefault="00306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2894A" w14:textId="77777777" w:rsidR="00AB17E1" w:rsidRDefault="00AB17E1" w:rsidP="00306519">
      <w:pPr>
        <w:spacing w:after="0" w:line="240" w:lineRule="auto"/>
      </w:pPr>
      <w:r>
        <w:separator/>
      </w:r>
    </w:p>
  </w:footnote>
  <w:footnote w:type="continuationSeparator" w:id="0">
    <w:p w14:paraId="49C6786C" w14:textId="77777777" w:rsidR="00AB17E1" w:rsidRDefault="00AB17E1" w:rsidP="0030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BE0"/>
    <w:multiLevelType w:val="hybridMultilevel"/>
    <w:tmpl w:val="41BE7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81AC6"/>
    <w:multiLevelType w:val="hybridMultilevel"/>
    <w:tmpl w:val="9E407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B71A7"/>
    <w:multiLevelType w:val="hybridMultilevel"/>
    <w:tmpl w:val="EDF0B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92461"/>
    <w:multiLevelType w:val="hybridMultilevel"/>
    <w:tmpl w:val="293C5838"/>
    <w:lvl w:ilvl="0" w:tplc="CB5C2932">
      <w:start w:val="1"/>
      <w:numFmt w:val="bullet"/>
      <w:lvlText w:val="·"/>
      <w:lvlJc w:val="left"/>
      <w:pPr>
        <w:ind w:left="1080" w:hanging="360"/>
      </w:pPr>
      <w:rPr>
        <w:rFonts w:ascii="Symbol" w:hAnsi="Symbol" w:hint="default"/>
      </w:rPr>
    </w:lvl>
    <w:lvl w:ilvl="1" w:tplc="A98C0988">
      <w:start w:val="1"/>
      <w:numFmt w:val="bullet"/>
      <w:lvlText w:val="o"/>
      <w:lvlJc w:val="left"/>
      <w:pPr>
        <w:ind w:left="1800" w:hanging="360"/>
      </w:pPr>
      <w:rPr>
        <w:rFonts w:ascii="Courier New" w:hAnsi="Courier New" w:hint="default"/>
      </w:rPr>
    </w:lvl>
    <w:lvl w:ilvl="2" w:tplc="0F6E50AE">
      <w:start w:val="1"/>
      <w:numFmt w:val="bullet"/>
      <w:lvlText w:val=""/>
      <w:lvlJc w:val="left"/>
      <w:pPr>
        <w:ind w:left="2520" w:hanging="360"/>
      </w:pPr>
      <w:rPr>
        <w:rFonts w:ascii="Wingdings" w:hAnsi="Wingdings" w:hint="default"/>
      </w:rPr>
    </w:lvl>
    <w:lvl w:ilvl="3" w:tplc="A3A8F6D8">
      <w:start w:val="1"/>
      <w:numFmt w:val="bullet"/>
      <w:lvlText w:val=""/>
      <w:lvlJc w:val="left"/>
      <w:pPr>
        <w:ind w:left="3240" w:hanging="360"/>
      </w:pPr>
      <w:rPr>
        <w:rFonts w:ascii="Symbol" w:hAnsi="Symbol" w:hint="default"/>
      </w:rPr>
    </w:lvl>
    <w:lvl w:ilvl="4" w:tplc="457C0B0A">
      <w:start w:val="1"/>
      <w:numFmt w:val="bullet"/>
      <w:lvlText w:val="o"/>
      <w:lvlJc w:val="left"/>
      <w:pPr>
        <w:ind w:left="3960" w:hanging="360"/>
      </w:pPr>
      <w:rPr>
        <w:rFonts w:ascii="Courier New" w:hAnsi="Courier New" w:hint="default"/>
      </w:rPr>
    </w:lvl>
    <w:lvl w:ilvl="5" w:tplc="D6D8BFA0">
      <w:start w:val="1"/>
      <w:numFmt w:val="bullet"/>
      <w:lvlText w:val=""/>
      <w:lvlJc w:val="left"/>
      <w:pPr>
        <w:ind w:left="4680" w:hanging="360"/>
      </w:pPr>
      <w:rPr>
        <w:rFonts w:ascii="Wingdings" w:hAnsi="Wingdings" w:hint="default"/>
      </w:rPr>
    </w:lvl>
    <w:lvl w:ilvl="6" w:tplc="E6C48832">
      <w:start w:val="1"/>
      <w:numFmt w:val="bullet"/>
      <w:lvlText w:val=""/>
      <w:lvlJc w:val="left"/>
      <w:pPr>
        <w:ind w:left="5400" w:hanging="360"/>
      </w:pPr>
      <w:rPr>
        <w:rFonts w:ascii="Symbol" w:hAnsi="Symbol" w:hint="default"/>
      </w:rPr>
    </w:lvl>
    <w:lvl w:ilvl="7" w:tplc="9146C842">
      <w:start w:val="1"/>
      <w:numFmt w:val="bullet"/>
      <w:lvlText w:val="o"/>
      <w:lvlJc w:val="left"/>
      <w:pPr>
        <w:ind w:left="6120" w:hanging="360"/>
      </w:pPr>
      <w:rPr>
        <w:rFonts w:ascii="Courier New" w:hAnsi="Courier New" w:hint="default"/>
      </w:rPr>
    </w:lvl>
    <w:lvl w:ilvl="8" w:tplc="1272F370">
      <w:start w:val="1"/>
      <w:numFmt w:val="bullet"/>
      <w:lvlText w:val=""/>
      <w:lvlJc w:val="left"/>
      <w:pPr>
        <w:ind w:left="6840" w:hanging="360"/>
      </w:pPr>
      <w:rPr>
        <w:rFonts w:ascii="Wingdings" w:hAnsi="Wingdings" w:hint="default"/>
      </w:rPr>
    </w:lvl>
  </w:abstractNum>
  <w:abstractNum w:abstractNumId="4" w15:restartNumberingAfterBreak="0">
    <w:nsid w:val="1C2C02C4"/>
    <w:multiLevelType w:val="hybridMultilevel"/>
    <w:tmpl w:val="7FC64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3F54F0"/>
    <w:multiLevelType w:val="hybridMultilevel"/>
    <w:tmpl w:val="8C2032EE"/>
    <w:lvl w:ilvl="0" w:tplc="2B8271B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446003"/>
    <w:multiLevelType w:val="hybridMultilevel"/>
    <w:tmpl w:val="1C762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39B8B"/>
    <w:multiLevelType w:val="hybridMultilevel"/>
    <w:tmpl w:val="64BA8F4C"/>
    <w:lvl w:ilvl="0" w:tplc="F37224E8">
      <w:start w:val="1"/>
      <w:numFmt w:val="bullet"/>
      <w:lvlText w:val="·"/>
      <w:lvlJc w:val="left"/>
      <w:pPr>
        <w:ind w:left="720" w:hanging="360"/>
      </w:pPr>
      <w:rPr>
        <w:rFonts w:ascii="Symbol" w:hAnsi="Symbol" w:hint="default"/>
      </w:rPr>
    </w:lvl>
    <w:lvl w:ilvl="1" w:tplc="6340FE2C">
      <w:start w:val="1"/>
      <w:numFmt w:val="bullet"/>
      <w:lvlText w:val="o"/>
      <w:lvlJc w:val="left"/>
      <w:pPr>
        <w:ind w:left="1440" w:hanging="360"/>
      </w:pPr>
      <w:rPr>
        <w:rFonts w:ascii="Courier New" w:hAnsi="Courier New" w:hint="default"/>
      </w:rPr>
    </w:lvl>
    <w:lvl w:ilvl="2" w:tplc="668EB536">
      <w:start w:val="1"/>
      <w:numFmt w:val="bullet"/>
      <w:lvlText w:val=""/>
      <w:lvlJc w:val="left"/>
      <w:pPr>
        <w:ind w:left="2160" w:hanging="360"/>
      </w:pPr>
      <w:rPr>
        <w:rFonts w:ascii="Wingdings" w:hAnsi="Wingdings" w:hint="default"/>
      </w:rPr>
    </w:lvl>
    <w:lvl w:ilvl="3" w:tplc="60FE542A">
      <w:start w:val="1"/>
      <w:numFmt w:val="bullet"/>
      <w:lvlText w:val=""/>
      <w:lvlJc w:val="left"/>
      <w:pPr>
        <w:ind w:left="2880" w:hanging="360"/>
      </w:pPr>
      <w:rPr>
        <w:rFonts w:ascii="Symbol" w:hAnsi="Symbol" w:hint="default"/>
      </w:rPr>
    </w:lvl>
    <w:lvl w:ilvl="4" w:tplc="6556FBD6">
      <w:start w:val="1"/>
      <w:numFmt w:val="bullet"/>
      <w:lvlText w:val="o"/>
      <w:lvlJc w:val="left"/>
      <w:pPr>
        <w:ind w:left="3600" w:hanging="360"/>
      </w:pPr>
      <w:rPr>
        <w:rFonts w:ascii="Courier New" w:hAnsi="Courier New" w:hint="default"/>
      </w:rPr>
    </w:lvl>
    <w:lvl w:ilvl="5" w:tplc="EB98E6DE">
      <w:start w:val="1"/>
      <w:numFmt w:val="bullet"/>
      <w:lvlText w:val=""/>
      <w:lvlJc w:val="left"/>
      <w:pPr>
        <w:ind w:left="4320" w:hanging="360"/>
      </w:pPr>
      <w:rPr>
        <w:rFonts w:ascii="Wingdings" w:hAnsi="Wingdings" w:hint="default"/>
      </w:rPr>
    </w:lvl>
    <w:lvl w:ilvl="6" w:tplc="967EEC12">
      <w:start w:val="1"/>
      <w:numFmt w:val="bullet"/>
      <w:lvlText w:val=""/>
      <w:lvlJc w:val="left"/>
      <w:pPr>
        <w:ind w:left="5040" w:hanging="360"/>
      </w:pPr>
      <w:rPr>
        <w:rFonts w:ascii="Symbol" w:hAnsi="Symbol" w:hint="default"/>
      </w:rPr>
    </w:lvl>
    <w:lvl w:ilvl="7" w:tplc="ECD43086">
      <w:start w:val="1"/>
      <w:numFmt w:val="bullet"/>
      <w:lvlText w:val="o"/>
      <w:lvlJc w:val="left"/>
      <w:pPr>
        <w:ind w:left="5760" w:hanging="360"/>
      </w:pPr>
      <w:rPr>
        <w:rFonts w:ascii="Courier New" w:hAnsi="Courier New" w:hint="default"/>
      </w:rPr>
    </w:lvl>
    <w:lvl w:ilvl="8" w:tplc="F8F68B24">
      <w:start w:val="1"/>
      <w:numFmt w:val="bullet"/>
      <w:lvlText w:val=""/>
      <w:lvlJc w:val="left"/>
      <w:pPr>
        <w:ind w:left="6480" w:hanging="360"/>
      </w:pPr>
      <w:rPr>
        <w:rFonts w:ascii="Wingdings" w:hAnsi="Wingdings" w:hint="default"/>
      </w:rPr>
    </w:lvl>
  </w:abstractNum>
  <w:abstractNum w:abstractNumId="8" w15:restartNumberingAfterBreak="0">
    <w:nsid w:val="34B41A2F"/>
    <w:multiLevelType w:val="hybridMultilevel"/>
    <w:tmpl w:val="A44A2620"/>
    <w:lvl w:ilvl="0" w:tplc="32FE9D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539EF"/>
    <w:multiLevelType w:val="hybridMultilevel"/>
    <w:tmpl w:val="AB8E11AC"/>
    <w:lvl w:ilvl="0" w:tplc="6A9E9432">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B33EF9"/>
    <w:multiLevelType w:val="hybridMultilevel"/>
    <w:tmpl w:val="306CF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C915E6"/>
    <w:multiLevelType w:val="hybridMultilevel"/>
    <w:tmpl w:val="D8E67C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BFB3A41"/>
    <w:multiLevelType w:val="hybridMultilevel"/>
    <w:tmpl w:val="E7C4D0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615C5D"/>
    <w:multiLevelType w:val="hybridMultilevel"/>
    <w:tmpl w:val="8FF2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90A7DE"/>
    <w:multiLevelType w:val="hybridMultilevel"/>
    <w:tmpl w:val="AA96B67E"/>
    <w:lvl w:ilvl="0" w:tplc="9A568648">
      <w:start w:val="2"/>
      <w:numFmt w:val="lowerLetter"/>
      <w:lvlText w:val="b)"/>
      <w:lvlJc w:val="left"/>
      <w:pPr>
        <w:ind w:left="720" w:hanging="360"/>
      </w:pPr>
    </w:lvl>
    <w:lvl w:ilvl="1" w:tplc="0FF47568">
      <w:start w:val="1"/>
      <w:numFmt w:val="lowerLetter"/>
      <w:lvlText w:val="%2."/>
      <w:lvlJc w:val="left"/>
      <w:pPr>
        <w:ind w:left="1440" w:hanging="360"/>
      </w:pPr>
    </w:lvl>
    <w:lvl w:ilvl="2" w:tplc="BC0EEC8E">
      <w:start w:val="1"/>
      <w:numFmt w:val="lowerRoman"/>
      <w:lvlText w:val="%3."/>
      <w:lvlJc w:val="right"/>
      <w:pPr>
        <w:ind w:left="2160" w:hanging="180"/>
      </w:pPr>
    </w:lvl>
    <w:lvl w:ilvl="3" w:tplc="A2B6AD36">
      <w:start w:val="1"/>
      <w:numFmt w:val="decimal"/>
      <w:lvlText w:val="%4."/>
      <w:lvlJc w:val="left"/>
      <w:pPr>
        <w:ind w:left="2880" w:hanging="360"/>
      </w:pPr>
    </w:lvl>
    <w:lvl w:ilvl="4" w:tplc="8E5E3498">
      <w:start w:val="1"/>
      <w:numFmt w:val="lowerLetter"/>
      <w:lvlText w:val="%5."/>
      <w:lvlJc w:val="left"/>
      <w:pPr>
        <w:ind w:left="3600" w:hanging="360"/>
      </w:pPr>
    </w:lvl>
    <w:lvl w:ilvl="5" w:tplc="FC98FD0C">
      <w:start w:val="1"/>
      <w:numFmt w:val="lowerRoman"/>
      <w:lvlText w:val="%6."/>
      <w:lvlJc w:val="right"/>
      <w:pPr>
        <w:ind w:left="4320" w:hanging="180"/>
      </w:pPr>
    </w:lvl>
    <w:lvl w:ilvl="6" w:tplc="6CB6F496">
      <w:start w:val="1"/>
      <w:numFmt w:val="decimal"/>
      <w:lvlText w:val="%7."/>
      <w:lvlJc w:val="left"/>
      <w:pPr>
        <w:ind w:left="5040" w:hanging="360"/>
      </w:pPr>
    </w:lvl>
    <w:lvl w:ilvl="7" w:tplc="ABF0A324">
      <w:start w:val="1"/>
      <w:numFmt w:val="lowerLetter"/>
      <w:lvlText w:val="%8."/>
      <w:lvlJc w:val="left"/>
      <w:pPr>
        <w:ind w:left="5760" w:hanging="360"/>
      </w:pPr>
    </w:lvl>
    <w:lvl w:ilvl="8" w:tplc="17B8301C">
      <w:start w:val="1"/>
      <w:numFmt w:val="lowerRoman"/>
      <w:lvlText w:val="%9."/>
      <w:lvlJc w:val="right"/>
      <w:pPr>
        <w:ind w:left="6480" w:hanging="180"/>
      </w:pPr>
    </w:lvl>
  </w:abstractNum>
  <w:abstractNum w:abstractNumId="15" w15:restartNumberingAfterBreak="0">
    <w:nsid w:val="497CAD3E"/>
    <w:multiLevelType w:val="hybridMultilevel"/>
    <w:tmpl w:val="8746F20C"/>
    <w:lvl w:ilvl="0" w:tplc="4476E924">
      <w:start w:val="1"/>
      <w:numFmt w:val="bullet"/>
      <w:lvlText w:val="·"/>
      <w:lvlJc w:val="left"/>
      <w:pPr>
        <w:ind w:left="720" w:hanging="360"/>
      </w:pPr>
      <w:rPr>
        <w:rFonts w:ascii="Symbol" w:hAnsi="Symbol" w:hint="default"/>
      </w:rPr>
    </w:lvl>
    <w:lvl w:ilvl="1" w:tplc="88EE9A0E">
      <w:start w:val="1"/>
      <w:numFmt w:val="bullet"/>
      <w:lvlText w:val="o"/>
      <w:lvlJc w:val="left"/>
      <w:pPr>
        <w:ind w:left="1440" w:hanging="360"/>
      </w:pPr>
      <w:rPr>
        <w:rFonts w:ascii="Courier New" w:hAnsi="Courier New" w:hint="default"/>
      </w:rPr>
    </w:lvl>
    <w:lvl w:ilvl="2" w:tplc="9C3049E6">
      <w:start w:val="1"/>
      <w:numFmt w:val="bullet"/>
      <w:lvlText w:val=""/>
      <w:lvlJc w:val="left"/>
      <w:pPr>
        <w:ind w:left="2160" w:hanging="360"/>
      </w:pPr>
      <w:rPr>
        <w:rFonts w:ascii="Wingdings" w:hAnsi="Wingdings" w:hint="default"/>
      </w:rPr>
    </w:lvl>
    <w:lvl w:ilvl="3" w:tplc="6256F1D8">
      <w:start w:val="1"/>
      <w:numFmt w:val="bullet"/>
      <w:lvlText w:val=""/>
      <w:lvlJc w:val="left"/>
      <w:pPr>
        <w:ind w:left="2880" w:hanging="360"/>
      </w:pPr>
      <w:rPr>
        <w:rFonts w:ascii="Symbol" w:hAnsi="Symbol" w:hint="default"/>
      </w:rPr>
    </w:lvl>
    <w:lvl w:ilvl="4" w:tplc="AE241CFC">
      <w:start w:val="1"/>
      <w:numFmt w:val="bullet"/>
      <w:lvlText w:val="o"/>
      <w:lvlJc w:val="left"/>
      <w:pPr>
        <w:ind w:left="3600" w:hanging="360"/>
      </w:pPr>
      <w:rPr>
        <w:rFonts w:ascii="Courier New" w:hAnsi="Courier New" w:hint="default"/>
      </w:rPr>
    </w:lvl>
    <w:lvl w:ilvl="5" w:tplc="34F2A5D4">
      <w:start w:val="1"/>
      <w:numFmt w:val="bullet"/>
      <w:lvlText w:val=""/>
      <w:lvlJc w:val="left"/>
      <w:pPr>
        <w:ind w:left="4320" w:hanging="360"/>
      </w:pPr>
      <w:rPr>
        <w:rFonts w:ascii="Wingdings" w:hAnsi="Wingdings" w:hint="default"/>
      </w:rPr>
    </w:lvl>
    <w:lvl w:ilvl="6" w:tplc="424E32E8">
      <w:start w:val="1"/>
      <w:numFmt w:val="bullet"/>
      <w:lvlText w:val=""/>
      <w:lvlJc w:val="left"/>
      <w:pPr>
        <w:ind w:left="5040" w:hanging="360"/>
      </w:pPr>
      <w:rPr>
        <w:rFonts w:ascii="Symbol" w:hAnsi="Symbol" w:hint="default"/>
      </w:rPr>
    </w:lvl>
    <w:lvl w:ilvl="7" w:tplc="6D70D9FA">
      <w:start w:val="1"/>
      <w:numFmt w:val="bullet"/>
      <w:lvlText w:val="o"/>
      <w:lvlJc w:val="left"/>
      <w:pPr>
        <w:ind w:left="5760" w:hanging="360"/>
      </w:pPr>
      <w:rPr>
        <w:rFonts w:ascii="Courier New" w:hAnsi="Courier New" w:hint="default"/>
      </w:rPr>
    </w:lvl>
    <w:lvl w:ilvl="8" w:tplc="F26E1E72">
      <w:start w:val="1"/>
      <w:numFmt w:val="bullet"/>
      <w:lvlText w:val=""/>
      <w:lvlJc w:val="left"/>
      <w:pPr>
        <w:ind w:left="6480" w:hanging="360"/>
      </w:pPr>
      <w:rPr>
        <w:rFonts w:ascii="Wingdings" w:hAnsi="Wingdings" w:hint="default"/>
      </w:rPr>
    </w:lvl>
  </w:abstractNum>
  <w:abstractNum w:abstractNumId="16" w15:restartNumberingAfterBreak="0">
    <w:nsid w:val="4CDF4037"/>
    <w:multiLevelType w:val="hybridMultilevel"/>
    <w:tmpl w:val="68003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1F56C2"/>
    <w:multiLevelType w:val="hybridMultilevel"/>
    <w:tmpl w:val="48C6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4F798"/>
    <w:multiLevelType w:val="hybridMultilevel"/>
    <w:tmpl w:val="73A4B9C0"/>
    <w:lvl w:ilvl="0" w:tplc="960CE292">
      <w:start w:val="1"/>
      <w:numFmt w:val="bullet"/>
      <w:lvlText w:val="·"/>
      <w:lvlJc w:val="left"/>
      <w:pPr>
        <w:ind w:left="1080" w:hanging="360"/>
      </w:pPr>
      <w:rPr>
        <w:rFonts w:ascii="Symbol" w:hAnsi="Symbol" w:hint="default"/>
      </w:rPr>
    </w:lvl>
    <w:lvl w:ilvl="1" w:tplc="B4965650">
      <w:start w:val="1"/>
      <w:numFmt w:val="bullet"/>
      <w:lvlText w:val="o"/>
      <w:lvlJc w:val="left"/>
      <w:pPr>
        <w:ind w:left="1800" w:hanging="360"/>
      </w:pPr>
      <w:rPr>
        <w:rFonts w:ascii="Courier New" w:hAnsi="Courier New" w:hint="default"/>
      </w:rPr>
    </w:lvl>
    <w:lvl w:ilvl="2" w:tplc="C87A9F54">
      <w:start w:val="1"/>
      <w:numFmt w:val="bullet"/>
      <w:lvlText w:val=""/>
      <w:lvlJc w:val="left"/>
      <w:pPr>
        <w:ind w:left="2520" w:hanging="360"/>
      </w:pPr>
      <w:rPr>
        <w:rFonts w:ascii="Wingdings" w:hAnsi="Wingdings" w:hint="default"/>
      </w:rPr>
    </w:lvl>
    <w:lvl w:ilvl="3" w:tplc="CC8CBF28">
      <w:start w:val="1"/>
      <w:numFmt w:val="bullet"/>
      <w:lvlText w:val=""/>
      <w:lvlJc w:val="left"/>
      <w:pPr>
        <w:ind w:left="3240" w:hanging="360"/>
      </w:pPr>
      <w:rPr>
        <w:rFonts w:ascii="Symbol" w:hAnsi="Symbol" w:hint="default"/>
      </w:rPr>
    </w:lvl>
    <w:lvl w:ilvl="4" w:tplc="019C3562">
      <w:start w:val="1"/>
      <w:numFmt w:val="bullet"/>
      <w:lvlText w:val="o"/>
      <w:lvlJc w:val="left"/>
      <w:pPr>
        <w:ind w:left="3960" w:hanging="360"/>
      </w:pPr>
      <w:rPr>
        <w:rFonts w:ascii="Courier New" w:hAnsi="Courier New" w:hint="default"/>
      </w:rPr>
    </w:lvl>
    <w:lvl w:ilvl="5" w:tplc="7DCECA3E">
      <w:start w:val="1"/>
      <w:numFmt w:val="bullet"/>
      <w:lvlText w:val=""/>
      <w:lvlJc w:val="left"/>
      <w:pPr>
        <w:ind w:left="4680" w:hanging="360"/>
      </w:pPr>
      <w:rPr>
        <w:rFonts w:ascii="Wingdings" w:hAnsi="Wingdings" w:hint="default"/>
      </w:rPr>
    </w:lvl>
    <w:lvl w:ilvl="6" w:tplc="649C473A">
      <w:start w:val="1"/>
      <w:numFmt w:val="bullet"/>
      <w:lvlText w:val=""/>
      <w:lvlJc w:val="left"/>
      <w:pPr>
        <w:ind w:left="5400" w:hanging="360"/>
      </w:pPr>
      <w:rPr>
        <w:rFonts w:ascii="Symbol" w:hAnsi="Symbol" w:hint="default"/>
      </w:rPr>
    </w:lvl>
    <w:lvl w:ilvl="7" w:tplc="DC345F32">
      <w:start w:val="1"/>
      <w:numFmt w:val="bullet"/>
      <w:lvlText w:val="o"/>
      <w:lvlJc w:val="left"/>
      <w:pPr>
        <w:ind w:left="6120" w:hanging="360"/>
      </w:pPr>
      <w:rPr>
        <w:rFonts w:ascii="Courier New" w:hAnsi="Courier New" w:hint="default"/>
      </w:rPr>
    </w:lvl>
    <w:lvl w:ilvl="8" w:tplc="88E2D688">
      <w:start w:val="1"/>
      <w:numFmt w:val="bullet"/>
      <w:lvlText w:val=""/>
      <w:lvlJc w:val="left"/>
      <w:pPr>
        <w:ind w:left="6840" w:hanging="360"/>
      </w:pPr>
      <w:rPr>
        <w:rFonts w:ascii="Wingdings" w:hAnsi="Wingdings" w:hint="default"/>
      </w:rPr>
    </w:lvl>
  </w:abstractNum>
  <w:abstractNum w:abstractNumId="19" w15:restartNumberingAfterBreak="0">
    <w:nsid w:val="53C85ACD"/>
    <w:multiLevelType w:val="hybridMultilevel"/>
    <w:tmpl w:val="DFAAF6BC"/>
    <w:lvl w:ilvl="0" w:tplc="72EAF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180D47"/>
    <w:multiLevelType w:val="hybridMultilevel"/>
    <w:tmpl w:val="A8929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520AA6"/>
    <w:multiLevelType w:val="hybridMultilevel"/>
    <w:tmpl w:val="CC2E783A"/>
    <w:lvl w:ilvl="0" w:tplc="301E42B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AC56E8"/>
    <w:multiLevelType w:val="hybridMultilevel"/>
    <w:tmpl w:val="C4EC0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B43EE"/>
    <w:multiLevelType w:val="hybridMultilevel"/>
    <w:tmpl w:val="73CAA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25777">
    <w:abstractNumId w:val="17"/>
  </w:num>
  <w:num w:numId="2" w16cid:durableId="1132822375">
    <w:abstractNumId w:val="23"/>
  </w:num>
  <w:num w:numId="3" w16cid:durableId="214977062">
    <w:abstractNumId w:val="12"/>
  </w:num>
  <w:num w:numId="4" w16cid:durableId="1199197745">
    <w:abstractNumId w:val="0"/>
  </w:num>
  <w:num w:numId="5" w16cid:durableId="684284340">
    <w:abstractNumId w:val="10"/>
  </w:num>
  <w:num w:numId="6" w16cid:durableId="2005472048">
    <w:abstractNumId w:val="11"/>
  </w:num>
  <w:num w:numId="7" w16cid:durableId="968124890">
    <w:abstractNumId w:val="16"/>
  </w:num>
  <w:num w:numId="8" w16cid:durableId="1040396988">
    <w:abstractNumId w:val="13"/>
  </w:num>
  <w:num w:numId="9" w16cid:durableId="265041962">
    <w:abstractNumId w:val="20"/>
  </w:num>
  <w:num w:numId="10" w16cid:durableId="2069843141">
    <w:abstractNumId w:val="22"/>
  </w:num>
  <w:num w:numId="11" w16cid:durableId="1684088997">
    <w:abstractNumId w:val="2"/>
  </w:num>
  <w:num w:numId="12" w16cid:durableId="90204644">
    <w:abstractNumId w:val="6"/>
  </w:num>
  <w:num w:numId="13" w16cid:durableId="1164004750">
    <w:abstractNumId w:val="7"/>
  </w:num>
  <w:num w:numId="14" w16cid:durableId="59253804">
    <w:abstractNumId w:val="15"/>
  </w:num>
  <w:num w:numId="15" w16cid:durableId="182404753">
    <w:abstractNumId w:val="14"/>
  </w:num>
  <w:num w:numId="16" w16cid:durableId="800002732">
    <w:abstractNumId w:val="3"/>
  </w:num>
  <w:num w:numId="17" w16cid:durableId="1453745916">
    <w:abstractNumId w:val="18"/>
  </w:num>
  <w:num w:numId="18" w16cid:durableId="645819821">
    <w:abstractNumId w:val="4"/>
  </w:num>
  <w:num w:numId="19" w16cid:durableId="1541162146">
    <w:abstractNumId w:val="19"/>
  </w:num>
  <w:num w:numId="20" w16cid:durableId="1653753323">
    <w:abstractNumId w:val="8"/>
  </w:num>
  <w:num w:numId="21" w16cid:durableId="1236628185">
    <w:abstractNumId w:val="1"/>
  </w:num>
  <w:num w:numId="22" w16cid:durableId="1038549700">
    <w:abstractNumId w:val="9"/>
  </w:num>
  <w:num w:numId="23" w16cid:durableId="240523559">
    <w:abstractNumId w:val="21"/>
  </w:num>
  <w:num w:numId="24" w16cid:durableId="123086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19"/>
    <w:rsid w:val="00017D39"/>
    <w:rsid w:val="000326BD"/>
    <w:rsid w:val="00074BAA"/>
    <w:rsid w:val="0008450F"/>
    <w:rsid w:val="00086E3C"/>
    <w:rsid w:val="000E2A64"/>
    <w:rsid w:val="001178B6"/>
    <w:rsid w:val="00135B82"/>
    <w:rsid w:val="001571A6"/>
    <w:rsid w:val="001D0415"/>
    <w:rsid w:val="001D496B"/>
    <w:rsid w:val="001E6F4B"/>
    <w:rsid w:val="0023201E"/>
    <w:rsid w:val="0024609A"/>
    <w:rsid w:val="002602C2"/>
    <w:rsid w:val="002661CE"/>
    <w:rsid w:val="002845D1"/>
    <w:rsid w:val="002C6B76"/>
    <w:rsid w:val="002D668C"/>
    <w:rsid w:val="002F1A02"/>
    <w:rsid w:val="00306519"/>
    <w:rsid w:val="0031283D"/>
    <w:rsid w:val="00315B0B"/>
    <w:rsid w:val="00373853"/>
    <w:rsid w:val="003D4015"/>
    <w:rsid w:val="003D65D2"/>
    <w:rsid w:val="003E1435"/>
    <w:rsid w:val="003E328F"/>
    <w:rsid w:val="00450405"/>
    <w:rsid w:val="004566D5"/>
    <w:rsid w:val="00462323"/>
    <w:rsid w:val="0047031C"/>
    <w:rsid w:val="00472FB3"/>
    <w:rsid w:val="004B4F0B"/>
    <w:rsid w:val="004C5603"/>
    <w:rsid w:val="004D7688"/>
    <w:rsid w:val="00523547"/>
    <w:rsid w:val="00534F4E"/>
    <w:rsid w:val="005A7A2C"/>
    <w:rsid w:val="005C0E28"/>
    <w:rsid w:val="005C1E6B"/>
    <w:rsid w:val="0064563D"/>
    <w:rsid w:val="0065377F"/>
    <w:rsid w:val="00655316"/>
    <w:rsid w:val="00656EF0"/>
    <w:rsid w:val="00661CD6"/>
    <w:rsid w:val="00677F32"/>
    <w:rsid w:val="006E254F"/>
    <w:rsid w:val="00704B20"/>
    <w:rsid w:val="0072344B"/>
    <w:rsid w:val="007E6517"/>
    <w:rsid w:val="00873BC0"/>
    <w:rsid w:val="0089780B"/>
    <w:rsid w:val="008A18F8"/>
    <w:rsid w:val="008A3161"/>
    <w:rsid w:val="008A65C6"/>
    <w:rsid w:val="008B389F"/>
    <w:rsid w:val="008C1952"/>
    <w:rsid w:val="008C2CF0"/>
    <w:rsid w:val="00914394"/>
    <w:rsid w:val="0094125B"/>
    <w:rsid w:val="00967A1F"/>
    <w:rsid w:val="009709E8"/>
    <w:rsid w:val="00977472"/>
    <w:rsid w:val="009A4222"/>
    <w:rsid w:val="009C2CE8"/>
    <w:rsid w:val="009D771F"/>
    <w:rsid w:val="00A12CBB"/>
    <w:rsid w:val="00A2116A"/>
    <w:rsid w:val="00A32775"/>
    <w:rsid w:val="00A47EEF"/>
    <w:rsid w:val="00A5124F"/>
    <w:rsid w:val="00A60081"/>
    <w:rsid w:val="00A821D5"/>
    <w:rsid w:val="00AB17E1"/>
    <w:rsid w:val="00BA0AA3"/>
    <w:rsid w:val="00BA63AA"/>
    <w:rsid w:val="00BB0BE9"/>
    <w:rsid w:val="00BD47EC"/>
    <w:rsid w:val="00BE0A59"/>
    <w:rsid w:val="00C06BE0"/>
    <w:rsid w:val="00C332DC"/>
    <w:rsid w:val="00C96A2E"/>
    <w:rsid w:val="00D0479E"/>
    <w:rsid w:val="00D414D6"/>
    <w:rsid w:val="00D7383D"/>
    <w:rsid w:val="00DA19AB"/>
    <w:rsid w:val="00DC5BD5"/>
    <w:rsid w:val="00E034B2"/>
    <w:rsid w:val="00E24E43"/>
    <w:rsid w:val="00E42AE1"/>
    <w:rsid w:val="00F24B77"/>
    <w:rsid w:val="00F303FB"/>
    <w:rsid w:val="00F42FFF"/>
    <w:rsid w:val="00F548AB"/>
    <w:rsid w:val="00FA048A"/>
    <w:rsid w:val="00FE1C86"/>
    <w:rsid w:val="00FF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3E33"/>
  <w15:chartTrackingRefBased/>
  <w15:docId w15:val="{933B4EF1-ADDE-43CA-9EDD-052A42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8F"/>
    <w:rPr>
      <w:lang w:val="en-GB"/>
    </w:rPr>
  </w:style>
  <w:style w:type="paragraph" w:styleId="Heading1">
    <w:name w:val="heading 1"/>
    <w:basedOn w:val="Normal"/>
    <w:next w:val="Normal"/>
    <w:link w:val="Heading1Char"/>
    <w:uiPriority w:val="9"/>
    <w:qFormat/>
    <w:rsid w:val="00306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519"/>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306519"/>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306519"/>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306519"/>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306519"/>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306519"/>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306519"/>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306519"/>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306519"/>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306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19"/>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306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519"/>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306519"/>
    <w:pPr>
      <w:spacing w:before="160"/>
      <w:jc w:val="center"/>
    </w:pPr>
    <w:rPr>
      <w:i/>
      <w:iCs/>
      <w:color w:val="404040" w:themeColor="text1" w:themeTint="BF"/>
    </w:rPr>
  </w:style>
  <w:style w:type="character" w:customStyle="1" w:styleId="QuoteChar">
    <w:name w:val="Quote Char"/>
    <w:basedOn w:val="DefaultParagraphFont"/>
    <w:link w:val="Quote"/>
    <w:uiPriority w:val="29"/>
    <w:rsid w:val="00306519"/>
    <w:rPr>
      <w:i/>
      <w:iCs/>
      <w:color w:val="404040" w:themeColor="text1" w:themeTint="BF"/>
      <w:lang w:val="tr-TR"/>
    </w:rPr>
  </w:style>
  <w:style w:type="paragraph" w:styleId="ListParagraph">
    <w:name w:val="List Paragraph"/>
    <w:basedOn w:val="Normal"/>
    <w:uiPriority w:val="34"/>
    <w:qFormat/>
    <w:rsid w:val="00306519"/>
    <w:pPr>
      <w:ind w:left="720"/>
      <w:contextualSpacing/>
    </w:pPr>
  </w:style>
  <w:style w:type="character" w:styleId="IntenseEmphasis">
    <w:name w:val="Intense Emphasis"/>
    <w:basedOn w:val="DefaultParagraphFont"/>
    <w:uiPriority w:val="21"/>
    <w:qFormat/>
    <w:rsid w:val="00306519"/>
    <w:rPr>
      <w:i/>
      <w:iCs/>
      <w:color w:val="0F4761" w:themeColor="accent1" w:themeShade="BF"/>
    </w:rPr>
  </w:style>
  <w:style w:type="paragraph" w:styleId="IntenseQuote">
    <w:name w:val="Intense Quote"/>
    <w:basedOn w:val="Normal"/>
    <w:next w:val="Normal"/>
    <w:link w:val="IntenseQuoteChar"/>
    <w:uiPriority w:val="30"/>
    <w:qFormat/>
    <w:rsid w:val="00306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519"/>
    <w:rPr>
      <w:i/>
      <w:iCs/>
      <w:color w:val="0F4761" w:themeColor="accent1" w:themeShade="BF"/>
      <w:lang w:val="tr-TR"/>
    </w:rPr>
  </w:style>
  <w:style w:type="character" w:styleId="IntenseReference">
    <w:name w:val="Intense Reference"/>
    <w:basedOn w:val="DefaultParagraphFont"/>
    <w:uiPriority w:val="32"/>
    <w:qFormat/>
    <w:rsid w:val="00306519"/>
    <w:rPr>
      <w:b/>
      <w:bCs/>
      <w:smallCaps/>
      <w:color w:val="0F4761" w:themeColor="accent1" w:themeShade="BF"/>
      <w:spacing w:val="5"/>
    </w:rPr>
  </w:style>
  <w:style w:type="paragraph" w:styleId="Header">
    <w:name w:val="header"/>
    <w:basedOn w:val="Normal"/>
    <w:link w:val="HeaderChar"/>
    <w:uiPriority w:val="99"/>
    <w:unhideWhenUsed/>
    <w:rsid w:val="0030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519"/>
    <w:rPr>
      <w:lang w:val="tr-TR"/>
    </w:rPr>
  </w:style>
  <w:style w:type="paragraph" w:styleId="Footer">
    <w:name w:val="footer"/>
    <w:basedOn w:val="Normal"/>
    <w:link w:val="FooterChar"/>
    <w:uiPriority w:val="99"/>
    <w:unhideWhenUsed/>
    <w:rsid w:val="0030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19"/>
    <w:rPr>
      <w:lang w:val="tr-TR"/>
    </w:rPr>
  </w:style>
  <w:style w:type="paragraph" w:styleId="Caption">
    <w:name w:val="caption"/>
    <w:basedOn w:val="Normal"/>
    <w:next w:val="Normal"/>
    <w:uiPriority w:val="35"/>
    <w:unhideWhenUsed/>
    <w:qFormat/>
    <w:rsid w:val="00D7383D"/>
    <w:pPr>
      <w:spacing w:after="200" w:line="240" w:lineRule="auto"/>
    </w:pPr>
    <w:rPr>
      <w:i/>
      <w:iCs/>
      <w:color w:val="0E2841" w:themeColor="text2"/>
      <w:sz w:val="18"/>
      <w:szCs w:val="18"/>
    </w:rPr>
  </w:style>
  <w:style w:type="character" w:styleId="Hyperlink">
    <w:name w:val="Hyperlink"/>
    <w:basedOn w:val="DefaultParagraphFont"/>
    <w:uiPriority w:val="99"/>
    <w:unhideWhenUsed/>
    <w:rsid w:val="00373853"/>
    <w:rPr>
      <w:color w:val="467886" w:themeColor="hyperlink"/>
      <w:u w:val="single"/>
    </w:rPr>
  </w:style>
  <w:style w:type="character" w:styleId="UnresolvedMention">
    <w:name w:val="Unresolved Mention"/>
    <w:basedOn w:val="DefaultParagraphFont"/>
    <w:uiPriority w:val="99"/>
    <w:semiHidden/>
    <w:unhideWhenUsed/>
    <w:rsid w:val="00373853"/>
    <w:rPr>
      <w:color w:val="605E5C"/>
      <w:shd w:val="clear" w:color="auto" w:fill="E1DFDD"/>
    </w:rPr>
  </w:style>
  <w:style w:type="table" w:styleId="TableGrid">
    <w:name w:val="Table Grid"/>
    <w:basedOn w:val="TableNormal"/>
    <w:uiPriority w:val="39"/>
    <w:rsid w:val="0097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2775"/>
    <w:rPr>
      <w:rFonts w:ascii="Times New Roman" w:hAnsi="Times New Roman" w:cs="Times New Roman"/>
      <w:sz w:val="24"/>
      <w:szCs w:val="24"/>
    </w:rPr>
  </w:style>
  <w:style w:type="character" w:styleId="PlaceholderText">
    <w:name w:val="Placeholder Text"/>
    <w:basedOn w:val="DefaultParagraphFont"/>
    <w:uiPriority w:val="99"/>
    <w:semiHidden/>
    <w:rsid w:val="004B4F0B"/>
    <w:rPr>
      <w:color w:val="666666"/>
    </w:rPr>
  </w:style>
  <w:style w:type="paragraph" w:styleId="TOCHeading">
    <w:name w:val="TOC Heading"/>
    <w:basedOn w:val="Heading1"/>
    <w:next w:val="Normal"/>
    <w:uiPriority w:val="39"/>
    <w:unhideWhenUsed/>
    <w:qFormat/>
    <w:rsid w:val="002602C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2602C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2602C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2602C2"/>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2865">
      <w:bodyDiv w:val="1"/>
      <w:marLeft w:val="0"/>
      <w:marRight w:val="0"/>
      <w:marTop w:val="0"/>
      <w:marBottom w:val="0"/>
      <w:divBdr>
        <w:top w:val="none" w:sz="0" w:space="0" w:color="auto"/>
        <w:left w:val="none" w:sz="0" w:space="0" w:color="auto"/>
        <w:bottom w:val="none" w:sz="0" w:space="0" w:color="auto"/>
        <w:right w:val="none" w:sz="0" w:space="0" w:color="auto"/>
      </w:divBdr>
      <w:divsChild>
        <w:div w:id="569198021">
          <w:marLeft w:val="0"/>
          <w:marRight w:val="0"/>
          <w:marTop w:val="0"/>
          <w:marBottom w:val="0"/>
          <w:divBdr>
            <w:top w:val="none" w:sz="0" w:space="0" w:color="auto"/>
            <w:left w:val="none" w:sz="0" w:space="0" w:color="auto"/>
            <w:bottom w:val="none" w:sz="0" w:space="0" w:color="auto"/>
            <w:right w:val="none" w:sz="0" w:space="0" w:color="auto"/>
          </w:divBdr>
        </w:div>
        <w:div w:id="1055814442">
          <w:marLeft w:val="0"/>
          <w:marRight w:val="0"/>
          <w:marTop w:val="0"/>
          <w:marBottom w:val="0"/>
          <w:divBdr>
            <w:top w:val="none" w:sz="0" w:space="0" w:color="auto"/>
            <w:left w:val="none" w:sz="0" w:space="0" w:color="auto"/>
            <w:bottom w:val="none" w:sz="0" w:space="0" w:color="auto"/>
            <w:right w:val="none" w:sz="0" w:space="0" w:color="auto"/>
          </w:divBdr>
        </w:div>
        <w:div w:id="1250385227">
          <w:marLeft w:val="0"/>
          <w:marRight w:val="0"/>
          <w:marTop w:val="0"/>
          <w:marBottom w:val="0"/>
          <w:divBdr>
            <w:top w:val="none" w:sz="0" w:space="0" w:color="auto"/>
            <w:left w:val="none" w:sz="0" w:space="0" w:color="auto"/>
            <w:bottom w:val="none" w:sz="0" w:space="0" w:color="auto"/>
            <w:right w:val="none" w:sz="0" w:space="0" w:color="auto"/>
          </w:divBdr>
        </w:div>
        <w:div w:id="1852718437">
          <w:marLeft w:val="0"/>
          <w:marRight w:val="0"/>
          <w:marTop w:val="0"/>
          <w:marBottom w:val="0"/>
          <w:divBdr>
            <w:top w:val="none" w:sz="0" w:space="0" w:color="auto"/>
            <w:left w:val="none" w:sz="0" w:space="0" w:color="auto"/>
            <w:bottom w:val="none" w:sz="0" w:space="0" w:color="auto"/>
            <w:right w:val="none" w:sz="0" w:space="0" w:color="auto"/>
          </w:divBdr>
        </w:div>
        <w:div w:id="1308704473">
          <w:marLeft w:val="0"/>
          <w:marRight w:val="0"/>
          <w:marTop w:val="0"/>
          <w:marBottom w:val="0"/>
          <w:divBdr>
            <w:top w:val="none" w:sz="0" w:space="0" w:color="auto"/>
            <w:left w:val="none" w:sz="0" w:space="0" w:color="auto"/>
            <w:bottom w:val="none" w:sz="0" w:space="0" w:color="auto"/>
            <w:right w:val="none" w:sz="0" w:space="0" w:color="auto"/>
          </w:divBdr>
        </w:div>
        <w:div w:id="240454006">
          <w:marLeft w:val="0"/>
          <w:marRight w:val="0"/>
          <w:marTop w:val="0"/>
          <w:marBottom w:val="0"/>
          <w:divBdr>
            <w:top w:val="none" w:sz="0" w:space="0" w:color="auto"/>
            <w:left w:val="none" w:sz="0" w:space="0" w:color="auto"/>
            <w:bottom w:val="none" w:sz="0" w:space="0" w:color="auto"/>
            <w:right w:val="none" w:sz="0" w:space="0" w:color="auto"/>
          </w:divBdr>
        </w:div>
        <w:div w:id="1960336060">
          <w:marLeft w:val="0"/>
          <w:marRight w:val="0"/>
          <w:marTop w:val="0"/>
          <w:marBottom w:val="0"/>
          <w:divBdr>
            <w:top w:val="none" w:sz="0" w:space="0" w:color="auto"/>
            <w:left w:val="none" w:sz="0" w:space="0" w:color="auto"/>
            <w:bottom w:val="none" w:sz="0" w:space="0" w:color="auto"/>
            <w:right w:val="none" w:sz="0" w:space="0" w:color="auto"/>
          </w:divBdr>
        </w:div>
        <w:div w:id="292178558">
          <w:marLeft w:val="0"/>
          <w:marRight w:val="0"/>
          <w:marTop w:val="0"/>
          <w:marBottom w:val="0"/>
          <w:divBdr>
            <w:top w:val="none" w:sz="0" w:space="0" w:color="auto"/>
            <w:left w:val="none" w:sz="0" w:space="0" w:color="auto"/>
            <w:bottom w:val="none" w:sz="0" w:space="0" w:color="auto"/>
            <w:right w:val="none" w:sz="0" w:space="0" w:color="auto"/>
          </w:divBdr>
        </w:div>
        <w:div w:id="1474368929">
          <w:marLeft w:val="0"/>
          <w:marRight w:val="0"/>
          <w:marTop w:val="0"/>
          <w:marBottom w:val="0"/>
          <w:divBdr>
            <w:top w:val="none" w:sz="0" w:space="0" w:color="auto"/>
            <w:left w:val="none" w:sz="0" w:space="0" w:color="auto"/>
            <w:bottom w:val="none" w:sz="0" w:space="0" w:color="auto"/>
            <w:right w:val="none" w:sz="0" w:space="0" w:color="auto"/>
          </w:divBdr>
        </w:div>
        <w:div w:id="1481772248">
          <w:marLeft w:val="0"/>
          <w:marRight w:val="0"/>
          <w:marTop w:val="0"/>
          <w:marBottom w:val="0"/>
          <w:divBdr>
            <w:top w:val="none" w:sz="0" w:space="0" w:color="auto"/>
            <w:left w:val="none" w:sz="0" w:space="0" w:color="auto"/>
            <w:bottom w:val="none" w:sz="0" w:space="0" w:color="auto"/>
            <w:right w:val="none" w:sz="0" w:space="0" w:color="auto"/>
          </w:divBdr>
        </w:div>
        <w:div w:id="1131021894">
          <w:marLeft w:val="0"/>
          <w:marRight w:val="0"/>
          <w:marTop w:val="0"/>
          <w:marBottom w:val="0"/>
          <w:divBdr>
            <w:top w:val="none" w:sz="0" w:space="0" w:color="auto"/>
            <w:left w:val="none" w:sz="0" w:space="0" w:color="auto"/>
            <w:bottom w:val="none" w:sz="0" w:space="0" w:color="auto"/>
            <w:right w:val="none" w:sz="0" w:space="0" w:color="auto"/>
          </w:divBdr>
        </w:div>
        <w:div w:id="612593234">
          <w:marLeft w:val="0"/>
          <w:marRight w:val="0"/>
          <w:marTop w:val="0"/>
          <w:marBottom w:val="0"/>
          <w:divBdr>
            <w:top w:val="none" w:sz="0" w:space="0" w:color="auto"/>
            <w:left w:val="none" w:sz="0" w:space="0" w:color="auto"/>
            <w:bottom w:val="none" w:sz="0" w:space="0" w:color="auto"/>
            <w:right w:val="none" w:sz="0" w:space="0" w:color="auto"/>
          </w:divBdr>
        </w:div>
        <w:div w:id="1545100276">
          <w:marLeft w:val="0"/>
          <w:marRight w:val="0"/>
          <w:marTop w:val="0"/>
          <w:marBottom w:val="0"/>
          <w:divBdr>
            <w:top w:val="none" w:sz="0" w:space="0" w:color="auto"/>
            <w:left w:val="none" w:sz="0" w:space="0" w:color="auto"/>
            <w:bottom w:val="none" w:sz="0" w:space="0" w:color="auto"/>
            <w:right w:val="none" w:sz="0" w:space="0" w:color="auto"/>
          </w:divBdr>
        </w:div>
        <w:div w:id="1056047663">
          <w:marLeft w:val="0"/>
          <w:marRight w:val="0"/>
          <w:marTop w:val="0"/>
          <w:marBottom w:val="0"/>
          <w:divBdr>
            <w:top w:val="none" w:sz="0" w:space="0" w:color="auto"/>
            <w:left w:val="none" w:sz="0" w:space="0" w:color="auto"/>
            <w:bottom w:val="none" w:sz="0" w:space="0" w:color="auto"/>
            <w:right w:val="none" w:sz="0" w:space="0" w:color="auto"/>
          </w:divBdr>
        </w:div>
        <w:div w:id="1010570764">
          <w:marLeft w:val="0"/>
          <w:marRight w:val="0"/>
          <w:marTop w:val="0"/>
          <w:marBottom w:val="0"/>
          <w:divBdr>
            <w:top w:val="none" w:sz="0" w:space="0" w:color="auto"/>
            <w:left w:val="none" w:sz="0" w:space="0" w:color="auto"/>
            <w:bottom w:val="none" w:sz="0" w:space="0" w:color="auto"/>
            <w:right w:val="none" w:sz="0" w:space="0" w:color="auto"/>
          </w:divBdr>
        </w:div>
        <w:div w:id="1681617018">
          <w:marLeft w:val="0"/>
          <w:marRight w:val="0"/>
          <w:marTop w:val="0"/>
          <w:marBottom w:val="0"/>
          <w:divBdr>
            <w:top w:val="none" w:sz="0" w:space="0" w:color="auto"/>
            <w:left w:val="none" w:sz="0" w:space="0" w:color="auto"/>
            <w:bottom w:val="none" w:sz="0" w:space="0" w:color="auto"/>
            <w:right w:val="none" w:sz="0" w:space="0" w:color="auto"/>
          </w:divBdr>
        </w:div>
        <w:div w:id="630131719">
          <w:marLeft w:val="0"/>
          <w:marRight w:val="0"/>
          <w:marTop w:val="0"/>
          <w:marBottom w:val="0"/>
          <w:divBdr>
            <w:top w:val="none" w:sz="0" w:space="0" w:color="auto"/>
            <w:left w:val="none" w:sz="0" w:space="0" w:color="auto"/>
            <w:bottom w:val="none" w:sz="0" w:space="0" w:color="auto"/>
            <w:right w:val="none" w:sz="0" w:space="0" w:color="auto"/>
          </w:divBdr>
        </w:div>
        <w:div w:id="2090536891">
          <w:marLeft w:val="0"/>
          <w:marRight w:val="0"/>
          <w:marTop w:val="0"/>
          <w:marBottom w:val="0"/>
          <w:divBdr>
            <w:top w:val="none" w:sz="0" w:space="0" w:color="auto"/>
            <w:left w:val="none" w:sz="0" w:space="0" w:color="auto"/>
            <w:bottom w:val="none" w:sz="0" w:space="0" w:color="auto"/>
            <w:right w:val="none" w:sz="0" w:space="0" w:color="auto"/>
          </w:divBdr>
        </w:div>
        <w:div w:id="146897855">
          <w:marLeft w:val="0"/>
          <w:marRight w:val="0"/>
          <w:marTop w:val="0"/>
          <w:marBottom w:val="0"/>
          <w:divBdr>
            <w:top w:val="none" w:sz="0" w:space="0" w:color="auto"/>
            <w:left w:val="none" w:sz="0" w:space="0" w:color="auto"/>
            <w:bottom w:val="none" w:sz="0" w:space="0" w:color="auto"/>
            <w:right w:val="none" w:sz="0" w:space="0" w:color="auto"/>
          </w:divBdr>
        </w:div>
        <w:div w:id="1951234966">
          <w:marLeft w:val="0"/>
          <w:marRight w:val="0"/>
          <w:marTop w:val="0"/>
          <w:marBottom w:val="0"/>
          <w:divBdr>
            <w:top w:val="none" w:sz="0" w:space="0" w:color="auto"/>
            <w:left w:val="none" w:sz="0" w:space="0" w:color="auto"/>
            <w:bottom w:val="none" w:sz="0" w:space="0" w:color="auto"/>
            <w:right w:val="none" w:sz="0" w:space="0" w:color="auto"/>
          </w:divBdr>
        </w:div>
        <w:div w:id="1211266946">
          <w:marLeft w:val="0"/>
          <w:marRight w:val="0"/>
          <w:marTop w:val="0"/>
          <w:marBottom w:val="0"/>
          <w:divBdr>
            <w:top w:val="none" w:sz="0" w:space="0" w:color="auto"/>
            <w:left w:val="none" w:sz="0" w:space="0" w:color="auto"/>
            <w:bottom w:val="none" w:sz="0" w:space="0" w:color="auto"/>
            <w:right w:val="none" w:sz="0" w:space="0" w:color="auto"/>
          </w:divBdr>
        </w:div>
        <w:div w:id="82993974">
          <w:marLeft w:val="0"/>
          <w:marRight w:val="0"/>
          <w:marTop w:val="0"/>
          <w:marBottom w:val="0"/>
          <w:divBdr>
            <w:top w:val="none" w:sz="0" w:space="0" w:color="auto"/>
            <w:left w:val="none" w:sz="0" w:space="0" w:color="auto"/>
            <w:bottom w:val="none" w:sz="0" w:space="0" w:color="auto"/>
            <w:right w:val="none" w:sz="0" w:space="0" w:color="auto"/>
          </w:divBdr>
        </w:div>
        <w:div w:id="981541478">
          <w:marLeft w:val="0"/>
          <w:marRight w:val="0"/>
          <w:marTop w:val="0"/>
          <w:marBottom w:val="0"/>
          <w:divBdr>
            <w:top w:val="none" w:sz="0" w:space="0" w:color="auto"/>
            <w:left w:val="none" w:sz="0" w:space="0" w:color="auto"/>
            <w:bottom w:val="none" w:sz="0" w:space="0" w:color="auto"/>
            <w:right w:val="none" w:sz="0" w:space="0" w:color="auto"/>
          </w:divBdr>
        </w:div>
        <w:div w:id="851333412">
          <w:marLeft w:val="0"/>
          <w:marRight w:val="0"/>
          <w:marTop w:val="0"/>
          <w:marBottom w:val="0"/>
          <w:divBdr>
            <w:top w:val="none" w:sz="0" w:space="0" w:color="auto"/>
            <w:left w:val="none" w:sz="0" w:space="0" w:color="auto"/>
            <w:bottom w:val="none" w:sz="0" w:space="0" w:color="auto"/>
            <w:right w:val="none" w:sz="0" w:space="0" w:color="auto"/>
          </w:divBdr>
        </w:div>
        <w:div w:id="441266625">
          <w:marLeft w:val="0"/>
          <w:marRight w:val="0"/>
          <w:marTop w:val="0"/>
          <w:marBottom w:val="0"/>
          <w:divBdr>
            <w:top w:val="none" w:sz="0" w:space="0" w:color="auto"/>
            <w:left w:val="none" w:sz="0" w:space="0" w:color="auto"/>
            <w:bottom w:val="none" w:sz="0" w:space="0" w:color="auto"/>
            <w:right w:val="none" w:sz="0" w:space="0" w:color="auto"/>
          </w:divBdr>
        </w:div>
        <w:div w:id="1688941597">
          <w:marLeft w:val="0"/>
          <w:marRight w:val="0"/>
          <w:marTop w:val="0"/>
          <w:marBottom w:val="0"/>
          <w:divBdr>
            <w:top w:val="none" w:sz="0" w:space="0" w:color="auto"/>
            <w:left w:val="none" w:sz="0" w:space="0" w:color="auto"/>
            <w:bottom w:val="none" w:sz="0" w:space="0" w:color="auto"/>
            <w:right w:val="none" w:sz="0" w:space="0" w:color="auto"/>
          </w:divBdr>
        </w:div>
        <w:div w:id="2042047067">
          <w:marLeft w:val="0"/>
          <w:marRight w:val="0"/>
          <w:marTop w:val="0"/>
          <w:marBottom w:val="0"/>
          <w:divBdr>
            <w:top w:val="none" w:sz="0" w:space="0" w:color="auto"/>
            <w:left w:val="none" w:sz="0" w:space="0" w:color="auto"/>
            <w:bottom w:val="none" w:sz="0" w:space="0" w:color="auto"/>
            <w:right w:val="none" w:sz="0" w:space="0" w:color="auto"/>
          </w:divBdr>
        </w:div>
        <w:div w:id="1743065794">
          <w:marLeft w:val="0"/>
          <w:marRight w:val="0"/>
          <w:marTop w:val="0"/>
          <w:marBottom w:val="0"/>
          <w:divBdr>
            <w:top w:val="none" w:sz="0" w:space="0" w:color="auto"/>
            <w:left w:val="none" w:sz="0" w:space="0" w:color="auto"/>
            <w:bottom w:val="none" w:sz="0" w:space="0" w:color="auto"/>
            <w:right w:val="none" w:sz="0" w:space="0" w:color="auto"/>
          </w:divBdr>
        </w:div>
        <w:div w:id="1860461988">
          <w:marLeft w:val="0"/>
          <w:marRight w:val="0"/>
          <w:marTop w:val="0"/>
          <w:marBottom w:val="0"/>
          <w:divBdr>
            <w:top w:val="none" w:sz="0" w:space="0" w:color="auto"/>
            <w:left w:val="none" w:sz="0" w:space="0" w:color="auto"/>
            <w:bottom w:val="none" w:sz="0" w:space="0" w:color="auto"/>
            <w:right w:val="none" w:sz="0" w:space="0" w:color="auto"/>
          </w:divBdr>
        </w:div>
        <w:div w:id="2046710429">
          <w:marLeft w:val="0"/>
          <w:marRight w:val="0"/>
          <w:marTop w:val="0"/>
          <w:marBottom w:val="0"/>
          <w:divBdr>
            <w:top w:val="none" w:sz="0" w:space="0" w:color="auto"/>
            <w:left w:val="none" w:sz="0" w:space="0" w:color="auto"/>
            <w:bottom w:val="none" w:sz="0" w:space="0" w:color="auto"/>
            <w:right w:val="none" w:sz="0" w:space="0" w:color="auto"/>
          </w:divBdr>
        </w:div>
        <w:div w:id="57097550">
          <w:marLeft w:val="0"/>
          <w:marRight w:val="0"/>
          <w:marTop w:val="0"/>
          <w:marBottom w:val="0"/>
          <w:divBdr>
            <w:top w:val="none" w:sz="0" w:space="0" w:color="auto"/>
            <w:left w:val="none" w:sz="0" w:space="0" w:color="auto"/>
            <w:bottom w:val="none" w:sz="0" w:space="0" w:color="auto"/>
            <w:right w:val="none" w:sz="0" w:space="0" w:color="auto"/>
          </w:divBdr>
        </w:div>
        <w:div w:id="58986900">
          <w:marLeft w:val="0"/>
          <w:marRight w:val="0"/>
          <w:marTop w:val="0"/>
          <w:marBottom w:val="0"/>
          <w:divBdr>
            <w:top w:val="none" w:sz="0" w:space="0" w:color="auto"/>
            <w:left w:val="none" w:sz="0" w:space="0" w:color="auto"/>
            <w:bottom w:val="none" w:sz="0" w:space="0" w:color="auto"/>
            <w:right w:val="none" w:sz="0" w:space="0" w:color="auto"/>
          </w:divBdr>
        </w:div>
        <w:div w:id="1991010428">
          <w:marLeft w:val="0"/>
          <w:marRight w:val="0"/>
          <w:marTop w:val="0"/>
          <w:marBottom w:val="0"/>
          <w:divBdr>
            <w:top w:val="none" w:sz="0" w:space="0" w:color="auto"/>
            <w:left w:val="none" w:sz="0" w:space="0" w:color="auto"/>
            <w:bottom w:val="none" w:sz="0" w:space="0" w:color="auto"/>
            <w:right w:val="none" w:sz="0" w:space="0" w:color="auto"/>
          </w:divBdr>
        </w:div>
        <w:div w:id="367797459">
          <w:marLeft w:val="0"/>
          <w:marRight w:val="0"/>
          <w:marTop w:val="0"/>
          <w:marBottom w:val="0"/>
          <w:divBdr>
            <w:top w:val="none" w:sz="0" w:space="0" w:color="auto"/>
            <w:left w:val="none" w:sz="0" w:space="0" w:color="auto"/>
            <w:bottom w:val="none" w:sz="0" w:space="0" w:color="auto"/>
            <w:right w:val="none" w:sz="0" w:space="0" w:color="auto"/>
          </w:divBdr>
        </w:div>
        <w:div w:id="1073234618">
          <w:marLeft w:val="0"/>
          <w:marRight w:val="0"/>
          <w:marTop w:val="0"/>
          <w:marBottom w:val="0"/>
          <w:divBdr>
            <w:top w:val="none" w:sz="0" w:space="0" w:color="auto"/>
            <w:left w:val="none" w:sz="0" w:space="0" w:color="auto"/>
            <w:bottom w:val="none" w:sz="0" w:space="0" w:color="auto"/>
            <w:right w:val="none" w:sz="0" w:space="0" w:color="auto"/>
          </w:divBdr>
        </w:div>
        <w:div w:id="2127966546">
          <w:marLeft w:val="0"/>
          <w:marRight w:val="0"/>
          <w:marTop w:val="0"/>
          <w:marBottom w:val="0"/>
          <w:divBdr>
            <w:top w:val="none" w:sz="0" w:space="0" w:color="auto"/>
            <w:left w:val="none" w:sz="0" w:space="0" w:color="auto"/>
            <w:bottom w:val="none" w:sz="0" w:space="0" w:color="auto"/>
            <w:right w:val="none" w:sz="0" w:space="0" w:color="auto"/>
          </w:divBdr>
        </w:div>
        <w:div w:id="2098475149">
          <w:marLeft w:val="0"/>
          <w:marRight w:val="0"/>
          <w:marTop w:val="0"/>
          <w:marBottom w:val="0"/>
          <w:divBdr>
            <w:top w:val="none" w:sz="0" w:space="0" w:color="auto"/>
            <w:left w:val="none" w:sz="0" w:space="0" w:color="auto"/>
            <w:bottom w:val="none" w:sz="0" w:space="0" w:color="auto"/>
            <w:right w:val="none" w:sz="0" w:space="0" w:color="auto"/>
          </w:divBdr>
        </w:div>
        <w:div w:id="362638565">
          <w:marLeft w:val="0"/>
          <w:marRight w:val="0"/>
          <w:marTop w:val="0"/>
          <w:marBottom w:val="0"/>
          <w:divBdr>
            <w:top w:val="none" w:sz="0" w:space="0" w:color="auto"/>
            <w:left w:val="none" w:sz="0" w:space="0" w:color="auto"/>
            <w:bottom w:val="none" w:sz="0" w:space="0" w:color="auto"/>
            <w:right w:val="none" w:sz="0" w:space="0" w:color="auto"/>
          </w:divBdr>
        </w:div>
        <w:div w:id="1006833580">
          <w:marLeft w:val="0"/>
          <w:marRight w:val="0"/>
          <w:marTop w:val="0"/>
          <w:marBottom w:val="0"/>
          <w:divBdr>
            <w:top w:val="none" w:sz="0" w:space="0" w:color="auto"/>
            <w:left w:val="none" w:sz="0" w:space="0" w:color="auto"/>
            <w:bottom w:val="none" w:sz="0" w:space="0" w:color="auto"/>
            <w:right w:val="none" w:sz="0" w:space="0" w:color="auto"/>
          </w:divBdr>
        </w:div>
        <w:div w:id="1140072988">
          <w:marLeft w:val="0"/>
          <w:marRight w:val="0"/>
          <w:marTop w:val="0"/>
          <w:marBottom w:val="0"/>
          <w:divBdr>
            <w:top w:val="none" w:sz="0" w:space="0" w:color="auto"/>
            <w:left w:val="none" w:sz="0" w:space="0" w:color="auto"/>
            <w:bottom w:val="none" w:sz="0" w:space="0" w:color="auto"/>
            <w:right w:val="none" w:sz="0" w:space="0" w:color="auto"/>
          </w:divBdr>
        </w:div>
        <w:div w:id="761684986">
          <w:marLeft w:val="0"/>
          <w:marRight w:val="0"/>
          <w:marTop w:val="0"/>
          <w:marBottom w:val="0"/>
          <w:divBdr>
            <w:top w:val="none" w:sz="0" w:space="0" w:color="auto"/>
            <w:left w:val="none" w:sz="0" w:space="0" w:color="auto"/>
            <w:bottom w:val="none" w:sz="0" w:space="0" w:color="auto"/>
            <w:right w:val="none" w:sz="0" w:space="0" w:color="auto"/>
          </w:divBdr>
        </w:div>
        <w:div w:id="882406907">
          <w:marLeft w:val="0"/>
          <w:marRight w:val="0"/>
          <w:marTop w:val="0"/>
          <w:marBottom w:val="0"/>
          <w:divBdr>
            <w:top w:val="none" w:sz="0" w:space="0" w:color="auto"/>
            <w:left w:val="none" w:sz="0" w:space="0" w:color="auto"/>
            <w:bottom w:val="none" w:sz="0" w:space="0" w:color="auto"/>
            <w:right w:val="none" w:sz="0" w:space="0" w:color="auto"/>
          </w:divBdr>
        </w:div>
        <w:div w:id="1254701408">
          <w:marLeft w:val="0"/>
          <w:marRight w:val="0"/>
          <w:marTop w:val="0"/>
          <w:marBottom w:val="0"/>
          <w:divBdr>
            <w:top w:val="none" w:sz="0" w:space="0" w:color="auto"/>
            <w:left w:val="none" w:sz="0" w:space="0" w:color="auto"/>
            <w:bottom w:val="none" w:sz="0" w:space="0" w:color="auto"/>
            <w:right w:val="none" w:sz="0" w:space="0" w:color="auto"/>
          </w:divBdr>
        </w:div>
        <w:div w:id="1037270469">
          <w:marLeft w:val="0"/>
          <w:marRight w:val="0"/>
          <w:marTop w:val="0"/>
          <w:marBottom w:val="0"/>
          <w:divBdr>
            <w:top w:val="none" w:sz="0" w:space="0" w:color="auto"/>
            <w:left w:val="none" w:sz="0" w:space="0" w:color="auto"/>
            <w:bottom w:val="none" w:sz="0" w:space="0" w:color="auto"/>
            <w:right w:val="none" w:sz="0" w:space="0" w:color="auto"/>
          </w:divBdr>
        </w:div>
        <w:div w:id="478696008">
          <w:marLeft w:val="0"/>
          <w:marRight w:val="0"/>
          <w:marTop w:val="0"/>
          <w:marBottom w:val="0"/>
          <w:divBdr>
            <w:top w:val="none" w:sz="0" w:space="0" w:color="auto"/>
            <w:left w:val="none" w:sz="0" w:space="0" w:color="auto"/>
            <w:bottom w:val="none" w:sz="0" w:space="0" w:color="auto"/>
            <w:right w:val="none" w:sz="0" w:space="0" w:color="auto"/>
          </w:divBdr>
        </w:div>
        <w:div w:id="1943802995">
          <w:marLeft w:val="0"/>
          <w:marRight w:val="0"/>
          <w:marTop w:val="0"/>
          <w:marBottom w:val="0"/>
          <w:divBdr>
            <w:top w:val="none" w:sz="0" w:space="0" w:color="auto"/>
            <w:left w:val="none" w:sz="0" w:space="0" w:color="auto"/>
            <w:bottom w:val="none" w:sz="0" w:space="0" w:color="auto"/>
            <w:right w:val="none" w:sz="0" w:space="0" w:color="auto"/>
          </w:divBdr>
        </w:div>
        <w:div w:id="339234148">
          <w:marLeft w:val="0"/>
          <w:marRight w:val="0"/>
          <w:marTop w:val="0"/>
          <w:marBottom w:val="0"/>
          <w:divBdr>
            <w:top w:val="none" w:sz="0" w:space="0" w:color="auto"/>
            <w:left w:val="none" w:sz="0" w:space="0" w:color="auto"/>
            <w:bottom w:val="none" w:sz="0" w:space="0" w:color="auto"/>
            <w:right w:val="none" w:sz="0" w:space="0" w:color="auto"/>
          </w:divBdr>
        </w:div>
        <w:div w:id="626930762">
          <w:marLeft w:val="0"/>
          <w:marRight w:val="0"/>
          <w:marTop w:val="0"/>
          <w:marBottom w:val="0"/>
          <w:divBdr>
            <w:top w:val="none" w:sz="0" w:space="0" w:color="auto"/>
            <w:left w:val="none" w:sz="0" w:space="0" w:color="auto"/>
            <w:bottom w:val="none" w:sz="0" w:space="0" w:color="auto"/>
            <w:right w:val="none" w:sz="0" w:space="0" w:color="auto"/>
          </w:divBdr>
        </w:div>
        <w:div w:id="223950208">
          <w:marLeft w:val="0"/>
          <w:marRight w:val="0"/>
          <w:marTop w:val="0"/>
          <w:marBottom w:val="0"/>
          <w:divBdr>
            <w:top w:val="none" w:sz="0" w:space="0" w:color="auto"/>
            <w:left w:val="none" w:sz="0" w:space="0" w:color="auto"/>
            <w:bottom w:val="none" w:sz="0" w:space="0" w:color="auto"/>
            <w:right w:val="none" w:sz="0" w:space="0" w:color="auto"/>
          </w:divBdr>
        </w:div>
        <w:div w:id="402457709">
          <w:marLeft w:val="0"/>
          <w:marRight w:val="0"/>
          <w:marTop w:val="0"/>
          <w:marBottom w:val="0"/>
          <w:divBdr>
            <w:top w:val="none" w:sz="0" w:space="0" w:color="auto"/>
            <w:left w:val="none" w:sz="0" w:space="0" w:color="auto"/>
            <w:bottom w:val="none" w:sz="0" w:space="0" w:color="auto"/>
            <w:right w:val="none" w:sz="0" w:space="0" w:color="auto"/>
          </w:divBdr>
        </w:div>
        <w:div w:id="1558786494">
          <w:marLeft w:val="0"/>
          <w:marRight w:val="0"/>
          <w:marTop w:val="0"/>
          <w:marBottom w:val="0"/>
          <w:divBdr>
            <w:top w:val="none" w:sz="0" w:space="0" w:color="auto"/>
            <w:left w:val="none" w:sz="0" w:space="0" w:color="auto"/>
            <w:bottom w:val="none" w:sz="0" w:space="0" w:color="auto"/>
            <w:right w:val="none" w:sz="0" w:space="0" w:color="auto"/>
          </w:divBdr>
        </w:div>
        <w:div w:id="1582326344">
          <w:marLeft w:val="0"/>
          <w:marRight w:val="0"/>
          <w:marTop w:val="0"/>
          <w:marBottom w:val="0"/>
          <w:divBdr>
            <w:top w:val="none" w:sz="0" w:space="0" w:color="auto"/>
            <w:left w:val="none" w:sz="0" w:space="0" w:color="auto"/>
            <w:bottom w:val="none" w:sz="0" w:space="0" w:color="auto"/>
            <w:right w:val="none" w:sz="0" w:space="0" w:color="auto"/>
          </w:divBdr>
        </w:div>
        <w:div w:id="2143309689">
          <w:marLeft w:val="0"/>
          <w:marRight w:val="0"/>
          <w:marTop w:val="0"/>
          <w:marBottom w:val="0"/>
          <w:divBdr>
            <w:top w:val="none" w:sz="0" w:space="0" w:color="auto"/>
            <w:left w:val="none" w:sz="0" w:space="0" w:color="auto"/>
            <w:bottom w:val="none" w:sz="0" w:space="0" w:color="auto"/>
            <w:right w:val="none" w:sz="0" w:space="0" w:color="auto"/>
          </w:divBdr>
        </w:div>
        <w:div w:id="1747219135">
          <w:marLeft w:val="0"/>
          <w:marRight w:val="0"/>
          <w:marTop w:val="0"/>
          <w:marBottom w:val="0"/>
          <w:divBdr>
            <w:top w:val="none" w:sz="0" w:space="0" w:color="auto"/>
            <w:left w:val="none" w:sz="0" w:space="0" w:color="auto"/>
            <w:bottom w:val="none" w:sz="0" w:space="0" w:color="auto"/>
            <w:right w:val="none" w:sz="0" w:space="0" w:color="auto"/>
          </w:divBdr>
        </w:div>
        <w:div w:id="1158305859">
          <w:marLeft w:val="0"/>
          <w:marRight w:val="0"/>
          <w:marTop w:val="0"/>
          <w:marBottom w:val="0"/>
          <w:divBdr>
            <w:top w:val="none" w:sz="0" w:space="0" w:color="auto"/>
            <w:left w:val="none" w:sz="0" w:space="0" w:color="auto"/>
            <w:bottom w:val="none" w:sz="0" w:space="0" w:color="auto"/>
            <w:right w:val="none" w:sz="0" w:space="0" w:color="auto"/>
          </w:divBdr>
        </w:div>
        <w:div w:id="622225821">
          <w:marLeft w:val="0"/>
          <w:marRight w:val="0"/>
          <w:marTop w:val="0"/>
          <w:marBottom w:val="0"/>
          <w:divBdr>
            <w:top w:val="none" w:sz="0" w:space="0" w:color="auto"/>
            <w:left w:val="none" w:sz="0" w:space="0" w:color="auto"/>
            <w:bottom w:val="none" w:sz="0" w:space="0" w:color="auto"/>
            <w:right w:val="none" w:sz="0" w:space="0" w:color="auto"/>
          </w:divBdr>
        </w:div>
        <w:div w:id="1505705791">
          <w:marLeft w:val="0"/>
          <w:marRight w:val="0"/>
          <w:marTop w:val="0"/>
          <w:marBottom w:val="0"/>
          <w:divBdr>
            <w:top w:val="none" w:sz="0" w:space="0" w:color="auto"/>
            <w:left w:val="none" w:sz="0" w:space="0" w:color="auto"/>
            <w:bottom w:val="none" w:sz="0" w:space="0" w:color="auto"/>
            <w:right w:val="none" w:sz="0" w:space="0" w:color="auto"/>
          </w:divBdr>
        </w:div>
        <w:div w:id="1865895504">
          <w:marLeft w:val="0"/>
          <w:marRight w:val="0"/>
          <w:marTop w:val="0"/>
          <w:marBottom w:val="0"/>
          <w:divBdr>
            <w:top w:val="none" w:sz="0" w:space="0" w:color="auto"/>
            <w:left w:val="none" w:sz="0" w:space="0" w:color="auto"/>
            <w:bottom w:val="none" w:sz="0" w:space="0" w:color="auto"/>
            <w:right w:val="none" w:sz="0" w:space="0" w:color="auto"/>
          </w:divBdr>
        </w:div>
        <w:div w:id="1921140488">
          <w:marLeft w:val="0"/>
          <w:marRight w:val="0"/>
          <w:marTop w:val="0"/>
          <w:marBottom w:val="0"/>
          <w:divBdr>
            <w:top w:val="none" w:sz="0" w:space="0" w:color="auto"/>
            <w:left w:val="none" w:sz="0" w:space="0" w:color="auto"/>
            <w:bottom w:val="none" w:sz="0" w:space="0" w:color="auto"/>
            <w:right w:val="none" w:sz="0" w:space="0" w:color="auto"/>
          </w:divBdr>
        </w:div>
        <w:div w:id="1073160512">
          <w:marLeft w:val="0"/>
          <w:marRight w:val="0"/>
          <w:marTop w:val="0"/>
          <w:marBottom w:val="0"/>
          <w:divBdr>
            <w:top w:val="none" w:sz="0" w:space="0" w:color="auto"/>
            <w:left w:val="none" w:sz="0" w:space="0" w:color="auto"/>
            <w:bottom w:val="none" w:sz="0" w:space="0" w:color="auto"/>
            <w:right w:val="none" w:sz="0" w:space="0" w:color="auto"/>
          </w:divBdr>
        </w:div>
        <w:div w:id="927732731">
          <w:marLeft w:val="0"/>
          <w:marRight w:val="0"/>
          <w:marTop w:val="0"/>
          <w:marBottom w:val="0"/>
          <w:divBdr>
            <w:top w:val="none" w:sz="0" w:space="0" w:color="auto"/>
            <w:left w:val="none" w:sz="0" w:space="0" w:color="auto"/>
            <w:bottom w:val="none" w:sz="0" w:space="0" w:color="auto"/>
            <w:right w:val="none" w:sz="0" w:space="0" w:color="auto"/>
          </w:divBdr>
        </w:div>
        <w:div w:id="31466344">
          <w:marLeft w:val="0"/>
          <w:marRight w:val="0"/>
          <w:marTop w:val="0"/>
          <w:marBottom w:val="0"/>
          <w:divBdr>
            <w:top w:val="none" w:sz="0" w:space="0" w:color="auto"/>
            <w:left w:val="none" w:sz="0" w:space="0" w:color="auto"/>
            <w:bottom w:val="none" w:sz="0" w:space="0" w:color="auto"/>
            <w:right w:val="none" w:sz="0" w:space="0" w:color="auto"/>
          </w:divBdr>
        </w:div>
        <w:div w:id="1838375470">
          <w:marLeft w:val="0"/>
          <w:marRight w:val="0"/>
          <w:marTop w:val="0"/>
          <w:marBottom w:val="0"/>
          <w:divBdr>
            <w:top w:val="none" w:sz="0" w:space="0" w:color="auto"/>
            <w:left w:val="none" w:sz="0" w:space="0" w:color="auto"/>
            <w:bottom w:val="none" w:sz="0" w:space="0" w:color="auto"/>
            <w:right w:val="none" w:sz="0" w:space="0" w:color="auto"/>
          </w:divBdr>
        </w:div>
        <w:div w:id="832643420">
          <w:marLeft w:val="0"/>
          <w:marRight w:val="0"/>
          <w:marTop w:val="0"/>
          <w:marBottom w:val="0"/>
          <w:divBdr>
            <w:top w:val="none" w:sz="0" w:space="0" w:color="auto"/>
            <w:left w:val="none" w:sz="0" w:space="0" w:color="auto"/>
            <w:bottom w:val="none" w:sz="0" w:space="0" w:color="auto"/>
            <w:right w:val="none" w:sz="0" w:space="0" w:color="auto"/>
          </w:divBdr>
        </w:div>
        <w:div w:id="1741292591">
          <w:marLeft w:val="0"/>
          <w:marRight w:val="0"/>
          <w:marTop w:val="0"/>
          <w:marBottom w:val="0"/>
          <w:divBdr>
            <w:top w:val="none" w:sz="0" w:space="0" w:color="auto"/>
            <w:left w:val="none" w:sz="0" w:space="0" w:color="auto"/>
            <w:bottom w:val="none" w:sz="0" w:space="0" w:color="auto"/>
            <w:right w:val="none" w:sz="0" w:space="0" w:color="auto"/>
          </w:divBdr>
        </w:div>
      </w:divsChild>
    </w:div>
    <w:div w:id="119963629">
      <w:bodyDiv w:val="1"/>
      <w:marLeft w:val="0"/>
      <w:marRight w:val="0"/>
      <w:marTop w:val="0"/>
      <w:marBottom w:val="0"/>
      <w:divBdr>
        <w:top w:val="none" w:sz="0" w:space="0" w:color="auto"/>
        <w:left w:val="none" w:sz="0" w:space="0" w:color="auto"/>
        <w:bottom w:val="none" w:sz="0" w:space="0" w:color="auto"/>
        <w:right w:val="none" w:sz="0" w:space="0" w:color="auto"/>
      </w:divBdr>
    </w:div>
    <w:div w:id="132872321">
      <w:bodyDiv w:val="1"/>
      <w:marLeft w:val="0"/>
      <w:marRight w:val="0"/>
      <w:marTop w:val="0"/>
      <w:marBottom w:val="0"/>
      <w:divBdr>
        <w:top w:val="none" w:sz="0" w:space="0" w:color="auto"/>
        <w:left w:val="none" w:sz="0" w:space="0" w:color="auto"/>
        <w:bottom w:val="none" w:sz="0" w:space="0" w:color="auto"/>
        <w:right w:val="none" w:sz="0" w:space="0" w:color="auto"/>
      </w:divBdr>
      <w:divsChild>
        <w:div w:id="912617266">
          <w:marLeft w:val="0"/>
          <w:marRight w:val="0"/>
          <w:marTop w:val="0"/>
          <w:marBottom w:val="0"/>
          <w:divBdr>
            <w:top w:val="none" w:sz="0" w:space="0" w:color="auto"/>
            <w:left w:val="none" w:sz="0" w:space="0" w:color="auto"/>
            <w:bottom w:val="none" w:sz="0" w:space="0" w:color="auto"/>
            <w:right w:val="none" w:sz="0" w:space="0" w:color="auto"/>
          </w:divBdr>
        </w:div>
        <w:div w:id="1965036297">
          <w:marLeft w:val="0"/>
          <w:marRight w:val="0"/>
          <w:marTop w:val="0"/>
          <w:marBottom w:val="0"/>
          <w:divBdr>
            <w:top w:val="none" w:sz="0" w:space="0" w:color="auto"/>
            <w:left w:val="none" w:sz="0" w:space="0" w:color="auto"/>
            <w:bottom w:val="none" w:sz="0" w:space="0" w:color="auto"/>
            <w:right w:val="none" w:sz="0" w:space="0" w:color="auto"/>
          </w:divBdr>
        </w:div>
        <w:div w:id="996104663">
          <w:marLeft w:val="0"/>
          <w:marRight w:val="0"/>
          <w:marTop w:val="0"/>
          <w:marBottom w:val="0"/>
          <w:divBdr>
            <w:top w:val="none" w:sz="0" w:space="0" w:color="auto"/>
            <w:left w:val="none" w:sz="0" w:space="0" w:color="auto"/>
            <w:bottom w:val="none" w:sz="0" w:space="0" w:color="auto"/>
            <w:right w:val="none" w:sz="0" w:space="0" w:color="auto"/>
          </w:divBdr>
        </w:div>
        <w:div w:id="466901402">
          <w:marLeft w:val="0"/>
          <w:marRight w:val="0"/>
          <w:marTop w:val="0"/>
          <w:marBottom w:val="0"/>
          <w:divBdr>
            <w:top w:val="none" w:sz="0" w:space="0" w:color="auto"/>
            <w:left w:val="none" w:sz="0" w:space="0" w:color="auto"/>
            <w:bottom w:val="none" w:sz="0" w:space="0" w:color="auto"/>
            <w:right w:val="none" w:sz="0" w:space="0" w:color="auto"/>
          </w:divBdr>
        </w:div>
        <w:div w:id="1504323472">
          <w:marLeft w:val="0"/>
          <w:marRight w:val="0"/>
          <w:marTop w:val="0"/>
          <w:marBottom w:val="0"/>
          <w:divBdr>
            <w:top w:val="none" w:sz="0" w:space="0" w:color="auto"/>
            <w:left w:val="none" w:sz="0" w:space="0" w:color="auto"/>
            <w:bottom w:val="none" w:sz="0" w:space="0" w:color="auto"/>
            <w:right w:val="none" w:sz="0" w:space="0" w:color="auto"/>
          </w:divBdr>
        </w:div>
        <w:div w:id="620838648">
          <w:marLeft w:val="0"/>
          <w:marRight w:val="0"/>
          <w:marTop w:val="0"/>
          <w:marBottom w:val="0"/>
          <w:divBdr>
            <w:top w:val="none" w:sz="0" w:space="0" w:color="auto"/>
            <w:left w:val="none" w:sz="0" w:space="0" w:color="auto"/>
            <w:bottom w:val="none" w:sz="0" w:space="0" w:color="auto"/>
            <w:right w:val="none" w:sz="0" w:space="0" w:color="auto"/>
          </w:divBdr>
        </w:div>
        <w:div w:id="1415739591">
          <w:marLeft w:val="0"/>
          <w:marRight w:val="0"/>
          <w:marTop w:val="0"/>
          <w:marBottom w:val="0"/>
          <w:divBdr>
            <w:top w:val="none" w:sz="0" w:space="0" w:color="auto"/>
            <w:left w:val="none" w:sz="0" w:space="0" w:color="auto"/>
            <w:bottom w:val="none" w:sz="0" w:space="0" w:color="auto"/>
            <w:right w:val="none" w:sz="0" w:space="0" w:color="auto"/>
          </w:divBdr>
        </w:div>
        <w:div w:id="484586823">
          <w:marLeft w:val="0"/>
          <w:marRight w:val="0"/>
          <w:marTop w:val="0"/>
          <w:marBottom w:val="0"/>
          <w:divBdr>
            <w:top w:val="none" w:sz="0" w:space="0" w:color="auto"/>
            <w:left w:val="none" w:sz="0" w:space="0" w:color="auto"/>
            <w:bottom w:val="none" w:sz="0" w:space="0" w:color="auto"/>
            <w:right w:val="none" w:sz="0" w:space="0" w:color="auto"/>
          </w:divBdr>
        </w:div>
        <w:div w:id="1929314317">
          <w:marLeft w:val="0"/>
          <w:marRight w:val="0"/>
          <w:marTop w:val="0"/>
          <w:marBottom w:val="0"/>
          <w:divBdr>
            <w:top w:val="none" w:sz="0" w:space="0" w:color="auto"/>
            <w:left w:val="none" w:sz="0" w:space="0" w:color="auto"/>
            <w:bottom w:val="none" w:sz="0" w:space="0" w:color="auto"/>
            <w:right w:val="none" w:sz="0" w:space="0" w:color="auto"/>
          </w:divBdr>
        </w:div>
        <w:div w:id="2031487015">
          <w:marLeft w:val="0"/>
          <w:marRight w:val="0"/>
          <w:marTop w:val="0"/>
          <w:marBottom w:val="0"/>
          <w:divBdr>
            <w:top w:val="none" w:sz="0" w:space="0" w:color="auto"/>
            <w:left w:val="none" w:sz="0" w:space="0" w:color="auto"/>
            <w:bottom w:val="none" w:sz="0" w:space="0" w:color="auto"/>
            <w:right w:val="none" w:sz="0" w:space="0" w:color="auto"/>
          </w:divBdr>
        </w:div>
        <w:div w:id="1047417505">
          <w:marLeft w:val="0"/>
          <w:marRight w:val="0"/>
          <w:marTop w:val="0"/>
          <w:marBottom w:val="0"/>
          <w:divBdr>
            <w:top w:val="none" w:sz="0" w:space="0" w:color="auto"/>
            <w:left w:val="none" w:sz="0" w:space="0" w:color="auto"/>
            <w:bottom w:val="none" w:sz="0" w:space="0" w:color="auto"/>
            <w:right w:val="none" w:sz="0" w:space="0" w:color="auto"/>
          </w:divBdr>
        </w:div>
        <w:div w:id="277026191">
          <w:marLeft w:val="0"/>
          <w:marRight w:val="0"/>
          <w:marTop w:val="0"/>
          <w:marBottom w:val="0"/>
          <w:divBdr>
            <w:top w:val="none" w:sz="0" w:space="0" w:color="auto"/>
            <w:left w:val="none" w:sz="0" w:space="0" w:color="auto"/>
            <w:bottom w:val="none" w:sz="0" w:space="0" w:color="auto"/>
            <w:right w:val="none" w:sz="0" w:space="0" w:color="auto"/>
          </w:divBdr>
        </w:div>
        <w:div w:id="795219380">
          <w:marLeft w:val="0"/>
          <w:marRight w:val="0"/>
          <w:marTop w:val="0"/>
          <w:marBottom w:val="0"/>
          <w:divBdr>
            <w:top w:val="none" w:sz="0" w:space="0" w:color="auto"/>
            <w:left w:val="none" w:sz="0" w:space="0" w:color="auto"/>
            <w:bottom w:val="none" w:sz="0" w:space="0" w:color="auto"/>
            <w:right w:val="none" w:sz="0" w:space="0" w:color="auto"/>
          </w:divBdr>
        </w:div>
        <w:div w:id="839153722">
          <w:marLeft w:val="0"/>
          <w:marRight w:val="0"/>
          <w:marTop w:val="0"/>
          <w:marBottom w:val="0"/>
          <w:divBdr>
            <w:top w:val="none" w:sz="0" w:space="0" w:color="auto"/>
            <w:left w:val="none" w:sz="0" w:space="0" w:color="auto"/>
            <w:bottom w:val="none" w:sz="0" w:space="0" w:color="auto"/>
            <w:right w:val="none" w:sz="0" w:space="0" w:color="auto"/>
          </w:divBdr>
        </w:div>
        <w:div w:id="113643965">
          <w:marLeft w:val="0"/>
          <w:marRight w:val="0"/>
          <w:marTop w:val="0"/>
          <w:marBottom w:val="0"/>
          <w:divBdr>
            <w:top w:val="none" w:sz="0" w:space="0" w:color="auto"/>
            <w:left w:val="none" w:sz="0" w:space="0" w:color="auto"/>
            <w:bottom w:val="none" w:sz="0" w:space="0" w:color="auto"/>
            <w:right w:val="none" w:sz="0" w:space="0" w:color="auto"/>
          </w:divBdr>
        </w:div>
        <w:div w:id="135922252">
          <w:marLeft w:val="0"/>
          <w:marRight w:val="0"/>
          <w:marTop w:val="0"/>
          <w:marBottom w:val="0"/>
          <w:divBdr>
            <w:top w:val="none" w:sz="0" w:space="0" w:color="auto"/>
            <w:left w:val="none" w:sz="0" w:space="0" w:color="auto"/>
            <w:bottom w:val="none" w:sz="0" w:space="0" w:color="auto"/>
            <w:right w:val="none" w:sz="0" w:space="0" w:color="auto"/>
          </w:divBdr>
        </w:div>
        <w:div w:id="769619959">
          <w:marLeft w:val="0"/>
          <w:marRight w:val="0"/>
          <w:marTop w:val="0"/>
          <w:marBottom w:val="0"/>
          <w:divBdr>
            <w:top w:val="none" w:sz="0" w:space="0" w:color="auto"/>
            <w:left w:val="none" w:sz="0" w:space="0" w:color="auto"/>
            <w:bottom w:val="none" w:sz="0" w:space="0" w:color="auto"/>
            <w:right w:val="none" w:sz="0" w:space="0" w:color="auto"/>
          </w:divBdr>
        </w:div>
        <w:div w:id="1549100343">
          <w:marLeft w:val="0"/>
          <w:marRight w:val="0"/>
          <w:marTop w:val="0"/>
          <w:marBottom w:val="0"/>
          <w:divBdr>
            <w:top w:val="none" w:sz="0" w:space="0" w:color="auto"/>
            <w:left w:val="none" w:sz="0" w:space="0" w:color="auto"/>
            <w:bottom w:val="none" w:sz="0" w:space="0" w:color="auto"/>
            <w:right w:val="none" w:sz="0" w:space="0" w:color="auto"/>
          </w:divBdr>
        </w:div>
        <w:div w:id="677083055">
          <w:marLeft w:val="0"/>
          <w:marRight w:val="0"/>
          <w:marTop w:val="0"/>
          <w:marBottom w:val="0"/>
          <w:divBdr>
            <w:top w:val="none" w:sz="0" w:space="0" w:color="auto"/>
            <w:left w:val="none" w:sz="0" w:space="0" w:color="auto"/>
            <w:bottom w:val="none" w:sz="0" w:space="0" w:color="auto"/>
            <w:right w:val="none" w:sz="0" w:space="0" w:color="auto"/>
          </w:divBdr>
        </w:div>
        <w:div w:id="491139207">
          <w:marLeft w:val="0"/>
          <w:marRight w:val="0"/>
          <w:marTop w:val="0"/>
          <w:marBottom w:val="0"/>
          <w:divBdr>
            <w:top w:val="none" w:sz="0" w:space="0" w:color="auto"/>
            <w:left w:val="none" w:sz="0" w:space="0" w:color="auto"/>
            <w:bottom w:val="none" w:sz="0" w:space="0" w:color="auto"/>
            <w:right w:val="none" w:sz="0" w:space="0" w:color="auto"/>
          </w:divBdr>
        </w:div>
        <w:div w:id="1133401145">
          <w:marLeft w:val="0"/>
          <w:marRight w:val="0"/>
          <w:marTop w:val="0"/>
          <w:marBottom w:val="0"/>
          <w:divBdr>
            <w:top w:val="none" w:sz="0" w:space="0" w:color="auto"/>
            <w:left w:val="none" w:sz="0" w:space="0" w:color="auto"/>
            <w:bottom w:val="none" w:sz="0" w:space="0" w:color="auto"/>
            <w:right w:val="none" w:sz="0" w:space="0" w:color="auto"/>
          </w:divBdr>
        </w:div>
        <w:div w:id="673337175">
          <w:marLeft w:val="0"/>
          <w:marRight w:val="0"/>
          <w:marTop w:val="0"/>
          <w:marBottom w:val="0"/>
          <w:divBdr>
            <w:top w:val="none" w:sz="0" w:space="0" w:color="auto"/>
            <w:left w:val="none" w:sz="0" w:space="0" w:color="auto"/>
            <w:bottom w:val="none" w:sz="0" w:space="0" w:color="auto"/>
            <w:right w:val="none" w:sz="0" w:space="0" w:color="auto"/>
          </w:divBdr>
        </w:div>
        <w:div w:id="1989939815">
          <w:marLeft w:val="0"/>
          <w:marRight w:val="0"/>
          <w:marTop w:val="0"/>
          <w:marBottom w:val="0"/>
          <w:divBdr>
            <w:top w:val="none" w:sz="0" w:space="0" w:color="auto"/>
            <w:left w:val="none" w:sz="0" w:space="0" w:color="auto"/>
            <w:bottom w:val="none" w:sz="0" w:space="0" w:color="auto"/>
            <w:right w:val="none" w:sz="0" w:space="0" w:color="auto"/>
          </w:divBdr>
        </w:div>
        <w:div w:id="34740922">
          <w:marLeft w:val="0"/>
          <w:marRight w:val="0"/>
          <w:marTop w:val="0"/>
          <w:marBottom w:val="0"/>
          <w:divBdr>
            <w:top w:val="none" w:sz="0" w:space="0" w:color="auto"/>
            <w:left w:val="none" w:sz="0" w:space="0" w:color="auto"/>
            <w:bottom w:val="none" w:sz="0" w:space="0" w:color="auto"/>
            <w:right w:val="none" w:sz="0" w:space="0" w:color="auto"/>
          </w:divBdr>
        </w:div>
        <w:div w:id="1404909435">
          <w:marLeft w:val="0"/>
          <w:marRight w:val="0"/>
          <w:marTop w:val="0"/>
          <w:marBottom w:val="0"/>
          <w:divBdr>
            <w:top w:val="none" w:sz="0" w:space="0" w:color="auto"/>
            <w:left w:val="none" w:sz="0" w:space="0" w:color="auto"/>
            <w:bottom w:val="none" w:sz="0" w:space="0" w:color="auto"/>
            <w:right w:val="none" w:sz="0" w:space="0" w:color="auto"/>
          </w:divBdr>
        </w:div>
        <w:div w:id="1914074036">
          <w:marLeft w:val="0"/>
          <w:marRight w:val="0"/>
          <w:marTop w:val="0"/>
          <w:marBottom w:val="0"/>
          <w:divBdr>
            <w:top w:val="none" w:sz="0" w:space="0" w:color="auto"/>
            <w:left w:val="none" w:sz="0" w:space="0" w:color="auto"/>
            <w:bottom w:val="none" w:sz="0" w:space="0" w:color="auto"/>
            <w:right w:val="none" w:sz="0" w:space="0" w:color="auto"/>
          </w:divBdr>
        </w:div>
        <w:div w:id="2084251680">
          <w:marLeft w:val="0"/>
          <w:marRight w:val="0"/>
          <w:marTop w:val="0"/>
          <w:marBottom w:val="0"/>
          <w:divBdr>
            <w:top w:val="none" w:sz="0" w:space="0" w:color="auto"/>
            <w:left w:val="none" w:sz="0" w:space="0" w:color="auto"/>
            <w:bottom w:val="none" w:sz="0" w:space="0" w:color="auto"/>
            <w:right w:val="none" w:sz="0" w:space="0" w:color="auto"/>
          </w:divBdr>
        </w:div>
        <w:div w:id="1832989332">
          <w:marLeft w:val="0"/>
          <w:marRight w:val="0"/>
          <w:marTop w:val="0"/>
          <w:marBottom w:val="0"/>
          <w:divBdr>
            <w:top w:val="none" w:sz="0" w:space="0" w:color="auto"/>
            <w:left w:val="none" w:sz="0" w:space="0" w:color="auto"/>
            <w:bottom w:val="none" w:sz="0" w:space="0" w:color="auto"/>
            <w:right w:val="none" w:sz="0" w:space="0" w:color="auto"/>
          </w:divBdr>
        </w:div>
        <w:div w:id="1362391443">
          <w:marLeft w:val="0"/>
          <w:marRight w:val="0"/>
          <w:marTop w:val="0"/>
          <w:marBottom w:val="0"/>
          <w:divBdr>
            <w:top w:val="none" w:sz="0" w:space="0" w:color="auto"/>
            <w:left w:val="none" w:sz="0" w:space="0" w:color="auto"/>
            <w:bottom w:val="none" w:sz="0" w:space="0" w:color="auto"/>
            <w:right w:val="none" w:sz="0" w:space="0" w:color="auto"/>
          </w:divBdr>
        </w:div>
        <w:div w:id="1144352084">
          <w:marLeft w:val="0"/>
          <w:marRight w:val="0"/>
          <w:marTop w:val="0"/>
          <w:marBottom w:val="0"/>
          <w:divBdr>
            <w:top w:val="none" w:sz="0" w:space="0" w:color="auto"/>
            <w:left w:val="none" w:sz="0" w:space="0" w:color="auto"/>
            <w:bottom w:val="none" w:sz="0" w:space="0" w:color="auto"/>
            <w:right w:val="none" w:sz="0" w:space="0" w:color="auto"/>
          </w:divBdr>
        </w:div>
        <w:div w:id="1733038068">
          <w:marLeft w:val="0"/>
          <w:marRight w:val="0"/>
          <w:marTop w:val="0"/>
          <w:marBottom w:val="0"/>
          <w:divBdr>
            <w:top w:val="none" w:sz="0" w:space="0" w:color="auto"/>
            <w:left w:val="none" w:sz="0" w:space="0" w:color="auto"/>
            <w:bottom w:val="none" w:sz="0" w:space="0" w:color="auto"/>
            <w:right w:val="none" w:sz="0" w:space="0" w:color="auto"/>
          </w:divBdr>
        </w:div>
        <w:div w:id="77336702">
          <w:marLeft w:val="0"/>
          <w:marRight w:val="0"/>
          <w:marTop w:val="0"/>
          <w:marBottom w:val="0"/>
          <w:divBdr>
            <w:top w:val="none" w:sz="0" w:space="0" w:color="auto"/>
            <w:left w:val="none" w:sz="0" w:space="0" w:color="auto"/>
            <w:bottom w:val="none" w:sz="0" w:space="0" w:color="auto"/>
            <w:right w:val="none" w:sz="0" w:space="0" w:color="auto"/>
          </w:divBdr>
        </w:div>
        <w:div w:id="796072977">
          <w:marLeft w:val="0"/>
          <w:marRight w:val="0"/>
          <w:marTop w:val="0"/>
          <w:marBottom w:val="0"/>
          <w:divBdr>
            <w:top w:val="none" w:sz="0" w:space="0" w:color="auto"/>
            <w:left w:val="none" w:sz="0" w:space="0" w:color="auto"/>
            <w:bottom w:val="none" w:sz="0" w:space="0" w:color="auto"/>
            <w:right w:val="none" w:sz="0" w:space="0" w:color="auto"/>
          </w:divBdr>
        </w:div>
        <w:div w:id="1532953141">
          <w:marLeft w:val="0"/>
          <w:marRight w:val="0"/>
          <w:marTop w:val="0"/>
          <w:marBottom w:val="0"/>
          <w:divBdr>
            <w:top w:val="none" w:sz="0" w:space="0" w:color="auto"/>
            <w:left w:val="none" w:sz="0" w:space="0" w:color="auto"/>
            <w:bottom w:val="none" w:sz="0" w:space="0" w:color="auto"/>
            <w:right w:val="none" w:sz="0" w:space="0" w:color="auto"/>
          </w:divBdr>
        </w:div>
        <w:div w:id="1046837125">
          <w:marLeft w:val="0"/>
          <w:marRight w:val="0"/>
          <w:marTop w:val="0"/>
          <w:marBottom w:val="0"/>
          <w:divBdr>
            <w:top w:val="none" w:sz="0" w:space="0" w:color="auto"/>
            <w:left w:val="none" w:sz="0" w:space="0" w:color="auto"/>
            <w:bottom w:val="none" w:sz="0" w:space="0" w:color="auto"/>
            <w:right w:val="none" w:sz="0" w:space="0" w:color="auto"/>
          </w:divBdr>
        </w:div>
        <w:div w:id="1339309567">
          <w:marLeft w:val="0"/>
          <w:marRight w:val="0"/>
          <w:marTop w:val="0"/>
          <w:marBottom w:val="0"/>
          <w:divBdr>
            <w:top w:val="none" w:sz="0" w:space="0" w:color="auto"/>
            <w:left w:val="none" w:sz="0" w:space="0" w:color="auto"/>
            <w:bottom w:val="none" w:sz="0" w:space="0" w:color="auto"/>
            <w:right w:val="none" w:sz="0" w:space="0" w:color="auto"/>
          </w:divBdr>
        </w:div>
        <w:div w:id="460347059">
          <w:marLeft w:val="0"/>
          <w:marRight w:val="0"/>
          <w:marTop w:val="0"/>
          <w:marBottom w:val="0"/>
          <w:divBdr>
            <w:top w:val="none" w:sz="0" w:space="0" w:color="auto"/>
            <w:left w:val="none" w:sz="0" w:space="0" w:color="auto"/>
            <w:bottom w:val="none" w:sz="0" w:space="0" w:color="auto"/>
            <w:right w:val="none" w:sz="0" w:space="0" w:color="auto"/>
          </w:divBdr>
        </w:div>
        <w:div w:id="755706819">
          <w:marLeft w:val="0"/>
          <w:marRight w:val="0"/>
          <w:marTop w:val="0"/>
          <w:marBottom w:val="0"/>
          <w:divBdr>
            <w:top w:val="none" w:sz="0" w:space="0" w:color="auto"/>
            <w:left w:val="none" w:sz="0" w:space="0" w:color="auto"/>
            <w:bottom w:val="none" w:sz="0" w:space="0" w:color="auto"/>
            <w:right w:val="none" w:sz="0" w:space="0" w:color="auto"/>
          </w:divBdr>
        </w:div>
        <w:div w:id="2097431699">
          <w:marLeft w:val="0"/>
          <w:marRight w:val="0"/>
          <w:marTop w:val="0"/>
          <w:marBottom w:val="0"/>
          <w:divBdr>
            <w:top w:val="none" w:sz="0" w:space="0" w:color="auto"/>
            <w:left w:val="none" w:sz="0" w:space="0" w:color="auto"/>
            <w:bottom w:val="none" w:sz="0" w:space="0" w:color="auto"/>
            <w:right w:val="none" w:sz="0" w:space="0" w:color="auto"/>
          </w:divBdr>
        </w:div>
        <w:div w:id="1418362578">
          <w:marLeft w:val="0"/>
          <w:marRight w:val="0"/>
          <w:marTop w:val="0"/>
          <w:marBottom w:val="0"/>
          <w:divBdr>
            <w:top w:val="none" w:sz="0" w:space="0" w:color="auto"/>
            <w:left w:val="none" w:sz="0" w:space="0" w:color="auto"/>
            <w:bottom w:val="none" w:sz="0" w:space="0" w:color="auto"/>
            <w:right w:val="none" w:sz="0" w:space="0" w:color="auto"/>
          </w:divBdr>
        </w:div>
        <w:div w:id="681660613">
          <w:marLeft w:val="0"/>
          <w:marRight w:val="0"/>
          <w:marTop w:val="0"/>
          <w:marBottom w:val="0"/>
          <w:divBdr>
            <w:top w:val="none" w:sz="0" w:space="0" w:color="auto"/>
            <w:left w:val="none" w:sz="0" w:space="0" w:color="auto"/>
            <w:bottom w:val="none" w:sz="0" w:space="0" w:color="auto"/>
            <w:right w:val="none" w:sz="0" w:space="0" w:color="auto"/>
          </w:divBdr>
        </w:div>
        <w:div w:id="1169519872">
          <w:marLeft w:val="0"/>
          <w:marRight w:val="0"/>
          <w:marTop w:val="0"/>
          <w:marBottom w:val="0"/>
          <w:divBdr>
            <w:top w:val="none" w:sz="0" w:space="0" w:color="auto"/>
            <w:left w:val="none" w:sz="0" w:space="0" w:color="auto"/>
            <w:bottom w:val="none" w:sz="0" w:space="0" w:color="auto"/>
            <w:right w:val="none" w:sz="0" w:space="0" w:color="auto"/>
          </w:divBdr>
        </w:div>
        <w:div w:id="1417440165">
          <w:marLeft w:val="0"/>
          <w:marRight w:val="0"/>
          <w:marTop w:val="0"/>
          <w:marBottom w:val="0"/>
          <w:divBdr>
            <w:top w:val="none" w:sz="0" w:space="0" w:color="auto"/>
            <w:left w:val="none" w:sz="0" w:space="0" w:color="auto"/>
            <w:bottom w:val="none" w:sz="0" w:space="0" w:color="auto"/>
            <w:right w:val="none" w:sz="0" w:space="0" w:color="auto"/>
          </w:divBdr>
        </w:div>
        <w:div w:id="848448857">
          <w:marLeft w:val="0"/>
          <w:marRight w:val="0"/>
          <w:marTop w:val="0"/>
          <w:marBottom w:val="0"/>
          <w:divBdr>
            <w:top w:val="none" w:sz="0" w:space="0" w:color="auto"/>
            <w:left w:val="none" w:sz="0" w:space="0" w:color="auto"/>
            <w:bottom w:val="none" w:sz="0" w:space="0" w:color="auto"/>
            <w:right w:val="none" w:sz="0" w:space="0" w:color="auto"/>
          </w:divBdr>
        </w:div>
        <w:div w:id="1613900744">
          <w:marLeft w:val="0"/>
          <w:marRight w:val="0"/>
          <w:marTop w:val="0"/>
          <w:marBottom w:val="0"/>
          <w:divBdr>
            <w:top w:val="none" w:sz="0" w:space="0" w:color="auto"/>
            <w:left w:val="none" w:sz="0" w:space="0" w:color="auto"/>
            <w:bottom w:val="none" w:sz="0" w:space="0" w:color="auto"/>
            <w:right w:val="none" w:sz="0" w:space="0" w:color="auto"/>
          </w:divBdr>
        </w:div>
        <w:div w:id="1080252546">
          <w:marLeft w:val="0"/>
          <w:marRight w:val="0"/>
          <w:marTop w:val="0"/>
          <w:marBottom w:val="0"/>
          <w:divBdr>
            <w:top w:val="none" w:sz="0" w:space="0" w:color="auto"/>
            <w:left w:val="none" w:sz="0" w:space="0" w:color="auto"/>
            <w:bottom w:val="none" w:sz="0" w:space="0" w:color="auto"/>
            <w:right w:val="none" w:sz="0" w:space="0" w:color="auto"/>
          </w:divBdr>
        </w:div>
        <w:div w:id="337119138">
          <w:marLeft w:val="0"/>
          <w:marRight w:val="0"/>
          <w:marTop w:val="0"/>
          <w:marBottom w:val="0"/>
          <w:divBdr>
            <w:top w:val="none" w:sz="0" w:space="0" w:color="auto"/>
            <w:left w:val="none" w:sz="0" w:space="0" w:color="auto"/>
            <w:bottom w:val="none" w:sz="0" w:space="0" w:color="auto"/>
            <w:right w:val="none" w:sz="0" w:space="0" w:color="auto"/>
          </w:divBdr>
        </w:div>
        <w:div w:id="1757628487">
          <w:marLeft w:val="0"/>
          <w:marRight w:val="0"/>
          <w:marTop w:val="0"/>
          <w:marBottom w:val="0"/>
          <w:divBdr>
            <w:top w:val="none" w:sz="0" w:space="0" w:color="auto"/>
            <w:left w:val="none" w:sz="0" w:space="0" w:color="auto"/>
            <w:bottom w:val="none" w:sz="0" w:space="0" w:color="auto"/>
            <w:right w:val="none" w:sz="0" w:space="0" w:color="auto"/>
          </w:divBdr>
        </w:div>
        <w:div w:id="1674457033">
          <w:marLeft w:val="0"/>
          <w:marRight w:val="0"/>
          <w:marTop w:val="0"/>
          <w:marBottom w:val="0"/>
          <w:divBdr>
            <w:top w:val="none" w:sz="0" w:space="0" w:color="auto"/>
            <w:left w:val="none" w:sz="0" w:space="0" w:color="auto"/>
            <w:bottom w:val="none" w:sz="0" w:space="0" w:color="auto"/>
            <w:right w:val="none" w:sz="0" w:space="0" w:color="auto"/>
          </w:divBdr>
        </w:div>
        <w:div w:id="1362055062">
          <w:marLeft w:val="0"/>
          <w:marRight w:val="0"/>
          <w:marTop w:val="0"/>
          <w:marBottom w:val="0"/>
          <w:divBdr>
            <w:top w:val="none" w:sz="0" w:space="0" w:color="auto"/>
            <w:left w:val="none" w:sz="0" w:space="0" w:color="auto"/>
            <w:bottom w:val="none" w:sz="0" w:space="0" w:color="auto"/>
            <w:right w:val="none" w:sz="0" w:space="0" w:color="auto"/>
          </w:divBdr>
        </w:div>
        <w:div w:id="1004435710">
          <w:marLeft w:val="0"/>
          <w:marRight w:val="0"/>
          <w:marTop w:val="0"/>
          <w:marBottom w:val="0"/>
          <w:divBdr>
            <w:top w:val="none" w:sz="0" w:space="0" w:color="auto"/>
            <w:left w:val="none" w:sz="0" w:space="0" w:color="auto"/>
            <w:bottom w:val="none" w:sz="0" w:space="0" w:color="auto"/>
            <w:right w:val="none" w:sz="0" w:space="0" w:color="auto"/>
          </w:divBdr>
        </w:div>
        <w:div w:id="1492983793">
          <w:marLeft w:val="0"/>
          <w:marRight w:val="0"/>
          <w:marTop w:val="0"/>
          <w:marBottom w:val="0"/>
          <w:divBdr>
            <w:top w:val="none" w:sz="0" w:space="0" w:color="auto"/>
            <w:left w:val="none" w:sz="0" w:space="0" w:color="auto"/>
            <w:bottom w:val="none" w:sz="0" w:space="0" w:color="auto"/>
            <w:right w:val="none" w:sz="0" w:space="0" w:color="auto"/>
          </w:divBdr>
        </w:div>
        <w:div w:id="1699969202">
          <w:marLeft w:val="0"/>
          <w:marRight w:val="0"/>
          <w:marTop w:val="0"/>
          <w:marBottom w:val="0"/>
          <w:divBdr>
            <w:top w:val="none" w:sz="0" w:space="0" w:color="auto"/>
            <w:left w:val="none" w:sz="0" w:space="0" w:color="auto"/>
            <w:bottom w:val="none" w:sz="0" w:space="0" w:color="auto"/>
            <w:right w:val="none" w:sz="0" w:space="0" w:color="auto"/>
          </w:divBdr>
        </w:div>
        <w:div w:id="1681396368">
          <w:marLeft w:val="0"/>
          <w:marRight w:val="0"/>
          <w:marTop w:val="0"/>
          <w:marBottom w:val="0"/>
          <w:divBdr>
            <w:top w:val="none" w:sz="0" w:space="0" w:color="auto"/>
            <w:left w:val="none" w:sz="0" w:space="0" w:color="auto"/>
            <w:bottom w:val="none" w:sz="0" w:space="0" w:color="auto"/>
            <w:right w:val="none" w:sz="0" w:space="0" w:color="auto"/>
          </w:divBdr>
        </w:div>
        <w:div w:id="527262219">
          <w:marLeft w:val="0"/>
          <w:marRight w:val="0"/>
          <w:marTop w:val="0"/>
          <w:marBottom w:val="0"/>
          <w:divBdr>
            <w:top w:val="none" w:sz="0" w:space="0" w:color="auto"/>
            <w:left w:val="none" w:sz="0" w:space="0" w:color="auto"/>
            <w:bottom w:val="none" w:sz="0" w:space="0" w:color="auto"/>
            <w:right w:val="none" w:sz="0" w:space="0" w:color="auto"/>
          </w:divBdr>
        </w:div>
        <w:div w:id="1694384942">
          <w:marLeft w:val="0"/>
          <w:marRight w:val="0"/>
          <w:marTop w:val="0"/>
          <w:marBottom w:val="0"/>
          <w:divBdr>
            <w:top w:val="none" w:sz="0" w:space="0" w:color="auto"/>
            <w:left w:val="none" w:sz="0" w:space="0" w:color="auto"/>
            <w:bottom w:val="none" w:sz="0" w:space="0" w:color="auto"/>
            <w:right w:val="none" w:sz="0" w:space="0" w:color="auto"/>
          </w:divBdr>
        </w:div>
        <w:div w:id="1488324997">
          <w:marLeft w:val="0"/>
          <w:marRight w:val="0"/>
          <w:marTop w:val="0"/>
          <w:marBottom w:val="0"/>
          <w:divBdr>
            <w:top w:val="none" w:sz="0" w:space="0" w:color="auto"/>
            <w:left w:val="none" w:sz="0" w:space="0" w:color="auto"/>
            <w:bottom w:val="none" w:sz="0" w:space="0" w:color="auto"/>
            <w:right w:val="none" w:sz="0" w:space="0" w:color="auto"/>
          </w:divBdr>
        </w:div>
        <w:div w:id="1180124824">
          <w:marLeft w:val="0"/>
          <w:marRight w:val="0"/>
          <w:marTop w:val="0"/>
          <w:marBottom w:val="0"/>
          <w:divBdr>
            <w:top w:val="none" w:sz="0" w:space="0" w:color="auto"/>
            <w:left w:val="none" w:sz="0" w:space="0" w:color="auto"/>
            <w:bottom w:val="none" w:sz="0" w:space="0" w:color="auto"/>
            <w:right w:val="none" w:sz="0" w:space="0" w:color="auto"/>
          </w:divBdr>
        </w:div>
        <w:div w:id="1930577361">
          <w:marLeft w:val="0"/>
          <w:marRight w:val="0"/>
          <w:marTop w:val="0"/>
          <w:marBottom w:val="0"/>
          <w:divBdr>
            <w:top w:val="none" w:sz="0" w:space="0" w:color="auto"/>
            <w:left w:val="none" w:sz="0" w:space="0" w:color="auto"/>
            <w:bottom w:val="none" w:sz="0" w:space="0" w:color="auto"/>
            <w:right w:val="none" w:sz="0" w:space="0" w:color="auto"/>
          </w:divBdr>
        </w:div>
        <w:div w:id="1209344402">
          <w:marLeft w:val="0"/>
          <w:marRight w:val="0"/>
          <w:marTop w:val="0"/>
          <w:marBottom w:val="0"/>
          <w:divBdr>
            <w:top w:val="none" w:sz="0" w:space="0" w:color="auto"/>
            <w:left w:val="none" w:sz="0" w:space="0" w:color="auto"/>
            <w:bottom w:val="none" w:sz="0" w:space="0" w:color="auto"/>
            <w:right w:val="none" w:sz="0" w:space="0" w:color="auto"/>
          </w:divBdr>
        </w:div>
        <w:div w:id="613439247">
          <w:marLeft w:val="0"/>
          <w:marRight w:val="0"/>
          <w:marTop w:val="0"/>
          <w:marBottom w:val="0"/>
          <w:divBdr>
            <w:top w:val="none" w:sz="0" w:space="0" w:color="auto"/>
            <w:left w:val="none" w:sz="0" w:space="0" w:color="auto"/>
            <w:bottom w:val="none" w:sz="0" w:space="0" w:color="auto"/>
            <w:right w:val="none" w:sz="0" w:space="0" w:color="auto"/>
          </w:divBdr>
        </w:div>
        <w:div w:id="2022589140">
          <w:marLeft w:val="0"/>
          <w:marRight w:val="0"/>
          <w:marTop w:val="0"/>
          <w:marBottom w:val="0"/>
          <w:divBdr>
            <w:top w:val="none" w:sz="0" w:space="0" w:color="auto"/>
            <w:left w:val="none" w:sz="0" w:space="0" w:color="auto"/>
            <w:bottom w:val="none" w:sz="0" w:space="0" w:color="auto"/>
            <w:right w:val="none" w:sz="0" w:space="0" w:color="auto"/>
          </w:divBdr>
        </w:div>
        <w:div w:id="1277173581">
          <w:marLeft w:val="0"/>
          <w:marRight w:val="0"/>
          <w:marTop w:val="0"/>
          <w:marBottom w:val="0"/>
          <w:divBdr>
            <w:top w:val="none" w:sz="0" w:space="0" w:color="auto"/>
            <w:left w:val="none" w:sz="0" w:space="0" w:color="auto"/>
            <w:bottom w:val="none" w:sz="0" w:space="0" w:color="auto"/>
            <w:right w:val="none" w:sz="0" w:space="0" w:color="auto"/>
          </w:divBdr>
        </w:div>
        <w:div w:id="1682312106">
          <w:marLeft w:val="0"/>
          <w:marRight w:val="0"/>
          <w:marTop w:val="0"/>
          <w:marBottom w:val="0"/>
          <w:divBdr>
            <w:top w:val="none" w:sz="0" w:space="0" w:color="auto"/>
            <w:left w:val="none" w:sz="0" w:space="0" w:color="auto"/>
            <w:bottom w:val="none" w:sz="0" w:space="0" w:color="auto"/>
            <w:right w:val="none" w:sz="0" w:space="0" w:color="auto"/>
          </w:divBdr>
        </w:div>
        <w:div w:id="2103530819">
          <w:marLeft w:val="0"/>
          <w:marRight w:val="0"/>
          <w:marTop w:val="0"/>
          <w:marBottom w:val="0"/>
          <w:divBdr>
            <w:top w:val="none" w:sz="0" w:space="0" w:color="auto"/>
            <w:left w:val="none" w:sz="0" w:space="0" w:color="auto"/>
            <w:bottom w:val="none" w:sz="0" w:space="0" w:color="auto"/>
            <w:right w:val="none" w:sz="0" w:space="0" w:color="auto"/>
          </w:divBdr>
        </w:div>
      </w:divsChild>
    </w:div>
    <w:div w:id="202596199">
      <w:bodyDiv w:val="1"/>
      <w:marLeft w:val="0"/>
      <w:marRight w:val="0"/>
      <w:marTop w:val="0"/>
      <w:marBottom w:val="0"/>
      <w:divBdr>
        <w:top w:val="none" w:sz="0" w:space="0" w:color="auto"/>
        <w:left w:val="none" w:sz="0" w:space="0" w:color="auto"/>
        <w:bottom w:val="none" w:sz="0" w:space="0" w:color="auto"/>
        <w:right w:val="none" w:sz="0" w:space="0" w:color="auto"/>
      </w:divBdr>
    </w:div>
    <w:div w:id="378357807">
      <w:bodyDiv w:val="1"/>
      <w:marLeft w:val="0"/>
      <w:marRight w:val="0"/>
      <w:marTop w:val="0"/>
      <w:marBottom w:val="0"/>
      <w:divBdr>
        <w:top w:val="none" w:sz="0" w:space="0" w:color="auto"/>
        <w:left w:val="none" w:sz="0" w:space="0" w:color="auto"/>
        <w:bottom w:val="none" w:sz="0" w:space="0" w:color="auto"/>
        <w:right w:val="none" w:sz="0" w:space="0" w:color="auto"/>
      </w:divBdr>
    </w:div>
    <w:div w:id="458259860">
      <w:bodyDiv w:val="1"/>
      <w:marLeft w:val="0"/>
      <w:marRight w:val="0"/>
      <w:marTop w:val="0"/>
      <w:marBottom w:val="0"/>
      <w:divBdr>
        <w:top w:val="none" w:sz="0" w:space="0" w:color="auto"/>
        <w:left w:val="none" w:sz="0" w:space="0" w:color="auto"/>
        <w:bottom w:val="none" w:sz="0" w:space="0" w:color="auto"/>
        <w:right w:val="none" w:sz="0" w:space="0" w:color="auto"/>
      </w:divBdr>
    </w:div>
    <w:div w:id="607616072">
      <w:bodyDiv w:val="1"/>
      <w:marLeft w:val="0"/>
      <w:marRight w:val="0"/>
      <w:marTop w:val="0"/>
      <w:marBottom w:val="0"/>
      <w:divBdr>
        <w:top w:val="none" w:sz="0" w:space="0" w:color="auto"/>
        <w:left w:val="none" w:sz="0" w:space="0" w:color="auto"/>
        <w:bottom w:val="none" w:sz="0" w:space="0" w:color="auto"/>
        <w:right w:val="none" w:sz="0" w:space="0" w:color="auto"/>
      </w:divBdr>
    </w:div>
    <w:div w:id="630333077">
      <w:bodyDiv w:val="1"/>
      <w:marLeft w:val="0"/>
      <w:marRight w:val="0"/>
      <w:marTop w:val="0"/>
      <w:marBottom w:val="0"/>
      <w:divBdr>
        <w:top w:val="none" w:sz="0" w:space="0" w:color="auto"/>
        <w:left w:val="none" w:sz="0" w:space="0" w:color="auto"/>
        <w:bottom w:val="none" w:sz="0" w:space="0" w:color="auto"/>
        <w:right w:val="none" w:sz="0" w:space="0" w:color="auto"/>
      </w:divBdr>
    </w:div>
    <w:div w:id="716859820">
      <w:bodyDiv w:val="1"/>
      <w:marLeft w:val="0"/>
      <w:marRight w:val="0"/>
      <w:marTop w:val="0"/>
      <w:marBottom w:val="0"/>
      <w:divBdr>
        <w:top w:val="none" w:sz="0" w:space="0" w:color="auto"/>
        <w:left w:val="none" w:sz="0" w:space="0" w:color="auto"/>
        <w:bottom w:val="none" w:sz="0" w:space="0" w:color="auto"/>
        <w:right w:val="none" w:sz="0" w:space="0" w:color="auto"/>
      </w:divBdr>
      <w:divsChild>
        <w:div w:id="1915819947">
          <w:marLeft w:val="0"/>
          <w:marRight w:val="0"/>
          <w:marTop w:val="0"/>
          <w:marBottom w:val="0"/>
          <w:divBdr>
            <w:top w:val="none" w:sz="0" w:space="0" w:color="auto"/>
            <w:left w:val="none" w:sz="0" w:space="0" w:color="auto"/>
            <w:bottom w:val="none" w:sz="0" w:space="0" w:color="auto"/>
            <w:right w:val="none" w:sz="0" w:space="0" w:color="auto"/>
          </w:divBdr>
        </w:div>
        <w:div w:id="372577745">
          <w:marLeft w:val="0"/>
          <w:marRight w:val="0"/>
          <w:marTop w:val="0"/>
          <w:marBottom w:val="0"/>
          <w:divBdr>
            <w:top w:val="none" w:sz="0" w:space="0" w:color="auto"/>
            <w:left w:val="none" w:sz="0" w:space="0" w:color="auto"/>
            <w:bottom w:val="none" w:sz="0" w:space="0" w:color="auto"/>
            <w:right w:val="none" w:sz="0" w:space="0" w:color="auto"/>
          </w:divBdr>
        </w:div>
        <w:div w:id="273683264">
          <w:marLeft w:val="0"/>
          <w:marRight w:val="0"/>
          <w:marTop w:val="0"/>
          <w:marBottom w:val="0"/>
          <w:divBdr>
            <w:top w:val="none" w:sz="0" w:space="0" w:color="auto"/>
            <w:left w:val="none" w:sz="0" w:space="0" w:color="auto"/>
            <w:bottom w:val="none" w:sz="0" w:space="0" w:color="auto"/>
            <w:right w:val="none" w:sz="0" w:space="0" w:color="auto"/>
          </w:divBdr>
        </w:div>
        <w:div w:id="801576256">
          <w:marLeft w:val="0"/>
          <w:marRight w:val="0"/>
          <w:marTop w:val="0"/>
          <w:marBottom w:val="0"/>
          <w:divBdr>
            <w:top w:val="none" w:sz="0" w:space="0" w:color="auto"/>
            <w:left w:val="none" w:sz="0" w:space="0" w:color="auto"/>
            <w:bottom w:val="none" w:sz="0" w:space="0" w:color="auto"/>
            <w:right w:val="none" w:sz="0" w:space="0" w:color="auto"/>
          </w:divBdr>
        </w:div>
        <w:div w:id="503085741">
          <w:marLeft w:val="0"/>
          <w:marRight w:val="0"/>
          <w:marTop w:val="0"/>
          <w:marBottom w:val="0"/>
          <w:divBdr>
            <w:top w:val="none" w:sz="0" w:space="0" w:color="auto"/>
            <w:left w:val="none" w:sz="0" w:space="0" w:color="auto"/>
            <w:bottom w:val="none" w:sz="0" w:space="0" w:color="auto"/>
            <w:right w:val="none" w:sz="0" w:space="0" w:color="auto"/>
          </w:divBdr>
        </w:div>
        <w:div w:id="1724720163">
          <w:marLeft w:val="0"/>
          <w:marRight w:val="0"/>
          <w:marTop w:val="0"/>
          <w:marBottom w:val="0"/>
          <w:divBdr>
            <w:top w:val="none" w:sz="0" w:space="0" w:color="auto"/>
            <w:left w:val="none" w:sz="0" w:space="0" w:color="auto"/>
            <w:bottom w:val="none" w:sz="0" w:space="0" w:color="auto"/>
            <w:right w:val="none" w:sz="0" w:space="0" w:color="auto"/>
          </w:divBdr>
        </w:div>
        <w:div w:id="1661929724">
          <w:marLeft w:val="0"/>
          <w:marRight w:val="0"/>
          <w:marTop w:val="0"/>
          <w:marBottom w:val="0"/>
          <w:divBdr>
            <w:top w:val="none" w:sz="0" w:space="0" w:color="auto"/>
            <w:left w:val="none" w:sz="0" w:space="0" w:color="auto"/>
            <w:bottom w:val="none" w:sz="0" w:space="0" w:color="auto"/>
            <w:right w:val="none" w:sz="0" w:space="0" w:color="auto"/>
          </w:divBdr>
        </w:div>
        <w:div w:id="827093839">
          <w:marLeft w:val="0"/>
          <w:marRight w:val="0"/>
          <w:marTop w:val="0"/>
          <w:marBottom w:val="0"/>
          <w:divBdr>
            <w:top w:val="none" w:sz="0" w:space="0" w:color="auto"/>
            <w:left w:val="none" w:sz="0" w:space="0" w:color="auto"/>
            <w:bottom w:val="none" w:sz="0" w:space="0" w:color="auto"/>
            <w:right w:val="none" w:sz="0" w:space="0" w:color="auto"/>
          </w:divBdr>
        </w:div>
        <w:div w:id="1471022940">
          <w:marLeft w:val="0"/>
          <w:marRight w:val="0"/>
          <w:marTop w:val="0"/>
          <w:marBottom w:val="0"/>
          <w:divBdr>
            <w:top w:val="none" w:sz="0" w:space="0" w:color="auto"/>
            <w:left w:val="none" w:sz="0" w:space="0" w:color="auto"/>
            <w:bottom w:val="none" w:sz="0" w:space="0" w:color="auto"/>
            <w:right w:val="none" w:sz="0" w:space="0" w:color="auto"/>
          </w:divBdr>
        </w:div>
        <w:div w:id="1396002707">
          <w:marLeft w:val="0"/>
          <w:marRight w:val="0"/>
          <w:marTop w:val="0"/>
          <w:marBottom w:val="0"/>
          <w:divBdr>
            <w:top w:val="none" w:sz="0" w:space="0" w:color="auto"/>
            <w:left w:val="none" w:sz="0" w:space="0" w:color="auto"/>
            <w:bottom w:val="none" w:sz="0" w:space="0" w:color="auto"/>
            <w:right w:val="none" w:sz="0" w:space="0" w:color="auto"/>
          </w:divBdr>
        </w:div>
        <w:div w:id="1606183885">
          <w:marLeft w:val="0"/>
          <w:marRight w:val="0"/>
          <w:marTop w:val="0"/>
          <w:marBottom w:val="0"/>
          <w:divBdr>
            <w:top w:val="none" w:sz="0" w:space="0" w:color="auto"/>
            <w:left w:val="none" w:sz="0" w:space="0" w:color="auto"/>
            <w:bottom w:val="none" w:sz="0" w:space="0" w:color="auto"/>
            <w:right w:val="none" w:sz="0" w:space="0" w:color="auto"/>
          </w:divBdr>
        </w:div>
        <w:div w:id="1274291699">
          <w:marLeft w:val="0"/>
          <w:marRight w:val="0"/>
          <w:marTop w:val="0"/>
          <w:marBottom w:val="0"/>
          <w:divBdr>
            <w:top w:val="none" w:sz="0" w:space="0" w:color="auto"/>
            <w:left w:val="none" w:sz="0" w:space="0" w:color="auto"/>
            <w:bottom w:val="none" w:sz="0" w:space="0" w:color="auto"/>
            <w:right w:val="none" w:sz="0" w:space="0" w:color="auto"/>
          </w:divBdr>
        </w:div>
        <w:div w:id="1884055948">
          <w:marLeft w:val="0"/>
          <w:marRight w:val="0"/>
          <w:marTop w:val="0"/>
          <w:marBottom w:val="0"/>
          <w:divBdr>
            <w:top w:val="none" w:sz="0" w:space="0" w:color="auto"/>
            <w:left w:val="none" w:sz="0" w:space="0" w:color="auto"/>
            <w:bottom w:val="none" w:sz="0" w:space="0" w:color="auto"/>
            <w:right w:val="none" w:sz="0" w:space="0" w:color="auto"/>
          </w:divBdr>
        </w:div>
        <w:div w:id="1326321783">
          <w:marLeft w:val="0"/>
          <w:marRight w:val="0"/>
          <w:marTop w:val="0"/>
          <w:marBottom w:val="0"/>
          <w:divBdr>
            <w:top w:val="none" w:sz="0" w:space="0" w:color="auto"/>
            <w:left w:val="none" w:sz="0" w:space="0" w:color="auto"/>
            <w:bottom w:val="none" w:sz="0" w:space="0" w:color="auto"/>
            <w:right w:val="none" w:sz="0" w:space="0" w:color="auto"/>
          </w:divBdr>
        </w:div>
        <w:div w:id="1107777148">
          <w:marLeft w:val="0"/>
          <w:marRight w:val="0"/>
          <w:marTop w:val="0"/>
          <w:marBottom w:val="0"/>
          <w:divBdr>
            <w:top w:val="none" w:sz="0" w:space="0" w:color="auto"/>
            <w:left w:val="none" w:sz="0" w:space="0" w:color="auto"/>
            <w:bottom w:val="none" w:sz="0" w:space="0" w:color="auto"/>
            <w:right w:val="none" w:sz="0" w:space="0" w:color="auto"/>
          </w:divBdr>
        </w:div>
        <w:div w:id="1662588031">
          <w:marLeft w:val="0"/>
          <w:marRight w:val="0"/>
          <w:marTop w:val="0"/>
          <w:marBottom w:val="0"/>
          <w:divBdr>
            <w:top w:val="none" w:sz="0" w:space="0" w:color="auto"/>
            <w:left w:val="none" w:sz="0" w:space="0" w:color="auto"/>
            <w:bottom w:val="none" w:sz="0" w:space="0" w:color="auto"/>
            <w:right w:val="none" w:sz="0" w:space="0" w:color="auto"/>
          </w:divBdr>
        </w:div>
        <w:div w:id="1560558857">
          <w:marLeft w:val="0"/>
          <w:marRight w:val="0"/>
          <w:marTop w:val="0"/>
          <w:marBottom w:val="0"/>
          <w:divBdr>
            <w:top w:val="none" w:sz="0" w:space="0" w:color="auto"/>
            <w:left w:val="none" w:sz="0" w:space="0" w:color="auto"/>
            <w:bottom w:val="none" w:sz="0" w:space="0" w:color="auto"/>
            <w:right w:val="none" w:sz="0" w:space="0" w:color="auto"/>
          </w:divBdr>
        </w:div>
        <w:div w:id="328677748">
          <w:marLeft w:val="0"/>
          <w:marRight w:val="0"/>
          <w:marTop w:val="0"/>
          <w:marBottom w:val="0"/>
          <w:divBdr>
            <w:top w:val="none" w:sz="0" w:space="0" w:color="auto"/>
            <w:left w:val="none" w:sz="0" w:space="0" w:color="auto"/>
            <w:bottom w:val="none" w:sz="0" w:space="0" w:color="auto"/>
            <w:right w:val="none" w:sz="0" w:space="0" w:color="auto"/>
          </w:divBdr>
        </w:div>
        <w:div w:id="1036924633">
          <w:marLeft w:val="0"/>
          <w:marRight w:val="0"/>
          <w:marTop w:val="0"/>
          <w:marBottom w:val="0"/>
          <w:divBdr>
            <w:top w:val="none" w:sz="0" w:space="0" w:color="auto"/>
            <w:left w:val="none" w:sz="0" w:space="0" w:color="auto"/>
            <w:bottom w:val="none" w:sz="0" w:space="0" w:color="auto"/>
            <w:right w:val="none" w:sz="0" w:space="0" w:color="auto"/>
          </w:divBdr>
        </w:div>
        <w:div w:id="1251039131">
          <w:marLeft w:val="0"/>
          <w:marRight w:val="0"/>
          <w:marTop w:val="0"/>
          <w:marBottom w:val="0"/>
          <w:divBdr>
            <w:top w:val="none" w:sz="0" w:space="0" w:color="auto"/>
            <w:left w:val="none" w:sz="0" w:space="0" w:color="auto"/>
            <w:bottom w:val="none" w:sz="0" w:space="0" w:color="auto"/>
            <w:right w:val="none" w:sz="0" w:space="0" w:color="auto"/>
          </w:divBdr>
        </w:div>
        <w:div w:id="137764157">
          <w:marLeft w:val="0"/>
          <w:marRight w:val="0"/>
          <w:marTop w:val="0"/>
          <w:marBottom w:val="0"/>
          <w:divBdr>
            <w:top w:val="none" w:sz="0" w:space="0" w:color="auto"/>
            <w:left w:val="none" w:sz="0" w:space="0" w:color="auto"/>
            <w:bottom w:val="none" w:sz="0" w:space="0" w:color="auto"/>
            <w:right w:val="none" w:sz="0" w:space="0" w:color="auto"/>
          </w:divBdr>
        </w:div>
        <w:div w:id="1917981077">
          <w:marLeft w:val="0"/>
          <w:marRight w:val="0"/>
          <w:marTop w:val="0"/>
          <w:marBottom w:val="0"/>
          <w:divBdr>
            <w:top w:val="none" w:sz="0" w:space="0" w:color="auto"/>
            <w:left w:val="none" w:sz="0" w:space="0" w:color="auto"/>
            <w:bottom w:val="none" w:sz="0" w:space="0" w:color="auto"/>
            <w:right w:val="none" w:sz="0" w:space="0" w:color="auto"/>
          </w:divBdr>
        </w:div>
        <w:div w:id="1920165661">
          <w:marLeft w:val="0"/>
          <w:marRight w:val="0"/>
          <w:marTop w:val="0"/>
          <w:marBottom w:val="0"/>
          <w:divBdr>
            <w:top w:val="none" w:sz="0" w:space="0" w:color="auto"/>
            <w:left w:val="none" w:sz="0" w:space="0" w:color="auto"/>
            <w:bottom w:val="none" w:sz="0" w:space="0" w:color="auto"/>
            <w:right w:val="none" w:sz="0" w:space="0" w:color="auto"/>
          </w:divBdr>
        </w:div>
        <w:div w:id="1912303815">
          <w:marLeft w:val="0"/>
          <w:marRight w:val="0"/>
          <w:marTop w:val="0"/>
          <w:marBottom w:val="0"/>
          <w:divBdr>
            <w:top w:val="none" w:sz="0" w:space="0" w:color="auto"/>
            <w:left w:val="none" w:sz="0" w:space="0" w:color="auto"/>
            <w:bottom w:val="none" w:sz="0" w:space="0" w:color="auto"/>
            <w:right w:val="none" w:sz="0" w:space="0" w:color="auto"/>
          </w:divBdr>
        </w:div>
        <w:div w:id="1110784379">
          <w:marLeft w:val="0"/>
          <w:marRight w:val="0"/>
          <w:marTop w:val="0"/>
          <w:marBottom w:val="0"/>
          <w:divBdr>
            <w:top w:val="none" w:sz="0" w:space="0" w:color="auto"/>
            <w:left w:val="none" w:sz="0" w:space="0" w:color="auto"/>
            <w:bottom w:val="none" w:sz="0" w:space="0" w:color="auto"/>
            <w:right w:val="none" w:sz="0" w:space="0" w:color="auto"/>
          </w:divBdr>
        </w:div>
        <w:div w:id="963194406">
          <w:marLeft w:val="0"/>
          <w:marRight w:val="0"/>
          <w:marTop w:val="0"/>
          <w:marBottom w:val="0"/>
          <w:divBdr>
            <w:top w:val="none" w:sz="0" w:space="0" w:color="auto"/>
            <w:left w:val="none" w:sz="0" w:space="0" w:color="auto"/>
            <w:bottom w:val="none" w:sz="0" w:space="0" w:color="auto"/>
            <w:right w:val="none" w:sz="0" w:space="0" w:color="auto"/>
          </w:divBdr>
        </w:div>
        <w:div w:id="783964382">
          <w:marLeft w:val="0"/>
          <w:marRight w:val="0"/>
          <w:marTop w:val="0"/>
          <w:marBottom w:val="0"/>
          <w:divBdr>
            <w:top w:val="none" w:sz="0" w:space="0" w:color="auto"/>
            <w:left w:val="none" w:sz="0" w:space="0" w:color="auto"/>
            <w:bottom w:val="none" w:sz="0" w:space="0" w:color="auto"/>
            <w:right w:val="none" w:sz="0" w:space="0" w:color="auto"/>
          </w:divBdr>
        </w:div>
        <w:div w:id="1320042805">
          <w:marLeft w:val="0"/>
          <w:marRight w:val="0"/>
          <w:marTop w:val="0"/>
          <w:marBottom w:val="0"/>
          <w:divBdr>
            <w:top w:val="none" w:sz="0" w:space="0" w:color="auto"/>
            <w:left w:val="none" w:sz="0" w:space="0" w:color="auto"/>
            <w:bottom w:val="none" w:sz="0" w:space="0" w:color="auto"/>
            <w:right w:val="none" w:sz="0" w:space="0" w:color="auto"/>
          </w:divBdr>
        </w:div>
        <w:div w:id="2050908621">
          <w:marLeft w:val="0"/>
          <w:marRight w:val="0"/>
          <w:marTop w:val="0"/>
          <w:marBottom w:val="0"/>
          <w:divBdr>
            <w:top w:val="none" w:sz="0" w:space="0" w:color="auto"/>
            <w:left w:val="none" w:sz="0" w:space="0" w:color="auto"/>
            <w:bottom w:val="none" w:sz="0" w:space="0" w:color="auto"/>
            <w:right w:val="none" w:sz="0" w:space="0" w:color="auto"/>
          </w:divBdr>
        </w:div>
        <w:div w:id="290940776">
          <w:marLeft w:val="0"/>
          <w:marRight w:val="0"/>
          <w:marTop w:val="0"/>
          <w:marBottom w:val="0"/>
          <w:divBdr>
            <w:top w:val="none" w:sz="0" w:space="0" w:color="auto"/>
            <w:left w:val="none" w:sz="0" w:space="0" w:color="auto"/>
            <w:bottom w:val="none" w:sz="0" w:space="0" w:color="auto"/>
            <w:right w:val="none" w:sz="0" w:space="0" w:color="auto"/>
          </w:divBdr>
        </w:div>
        <w:div w:id="725180350">
          <w:marLeft w:val="0"/>
          <w:marRight w:val="0"/>
          <w:marTop w:val="0"/>
          <w:marBottom w:val="0"/>
          <w:divBdr>
            <w:top w:val="none" w:sz="0" w:space="0" w:color="auto"/>
            <w:left w:val="none" w:sz="0" w:space="0" w:color="auto"/>
            <w:bottom w:val="none" w:sz="0" w:space="0" w:color="auto"/>
            <w:right w:val="none" w:sz="0" w:space="0" w:color="auto"/>
          </w:divBdr>
        </w:div>
        <w:div w:id="533350074">
          <w:marLeft w:val="0"/>
          <w:marRight w:val="0"/>
          <w:marTop w:val="0"/>
          <w:marBottom w:val="0"/>
          <w:divBdr>
            <w:top w:val="none" w:sz="0" w:space="0" w:color="auto"/>
            <w:left w:val="none" w:sz="0" w:space="0" w:color="auto"/>
            <w:bottom w:val="none" w:sz="0" w:space="0" w:color="auto"/>
            <w:right w:val="none" w:sz="0" w:space="0" w:color="auto"/>
          </w:divBdr>
        </w:div>
        <w:div w:id="1967197082">
          <w:marLeft w:val="0"/>
          <w:marRight w:val="0"/>
          <w:marTop w:val="0"/>
          <w:marBottom w:val="0"/>
          <w:divBdr>
            <w:top w:val="none" w:sz="0" w:space="0" w:color="auto"/>
            <w:left w:val="none" w:sz="0" w:space="0" w:color="auto"/>
            <w:bottom w:val="none" w:sz="0" w:space="0" w:color="auto"/>
            <w:right w:val="none" w:sz="0" w:space="0" w:color="auto"/>
          </w:divBdr>
        </w:div>
        <w:div w:id="287316459">
          <w:marLeft w:val="0"/>
          <w:marRight w:val="0"/>
          <w:marTop w:val="0"/>
          <w:marBottom w:val="0"/>
          <w:divBdr>
            <w:top w:val="none" w:sz="0" w:space="0" w:color="auto"/>
            <w:left w:val="none" w:sz="0" w:space="0" w:color="auto"/>
            <w:bottom w:val="none" w:sz="0" w:space="0" w:color="auto"/>
            <w:right w:val="none" w:sz="0" w:space="0" w:color="auto"/>
          </w:divBdr>
        </w:div>
        <w:div w:id="1518499194">
          <w:marLeft w:val="0"/>
          <w:marRight w:val="0"/>
          <w:marTop w:val="0"/>
          <w:marBottom w:val="0"/>
          <w:divBdr>
            <w:top w:val="none" w:sz="0" w:space="0" w:color="auto"/>
            <w:left w:val="none" w:sz="0" w:space="0" w:color="auto"/>
            <w:bottom w:val="none" w:sz="0" w:space="0" w:color="auto"/>
            <w:right w:val="none" w:sz="0" w:space="0" w:color="auto"/>
          </w:divBdr>
        </w:div>
        <w:div w:id="1664504288">
          <w:marLeft w:val="0"/>
          <w:marRight w:val="0"/>
          <w:marTop w:val="0"/>
          <w:marBottom w:val="0"/>
          <w:divBdr>
            <w:top w:val="none" w:sz="0" w:space="0" w:color="auto"/>
            <w:left w:val="none" w:sz="0" w:space="0" w:color="auto"/>
            <w:bottom w:val="none" w:sz="0" w:space="0" w:color="auto"/>
            <w:right w:val="none" w:sz="0" w:space="0" w:color="auto"/>
          </w:divBdr>
        </w:div>
        <w:div w:id="248396402">
          <w:marLeft w:val="0"/>
          <w:marRight w:val="0"/>
          <w:marTop w:val="0"/>
          <w:marBottom w:val="0"/>
          <w:divBdr>
            <w:top w:val="none" w:sz="0" w:space="0" w:color="auto"/>
            <w:left w:val="none" w:sz="0" w:space="0" w:color="auto"/>
            <w:bottom w:val="none" w:sz="0" w:space="0" w:color="auto"/>
            <w:right w:val="none" w:sz="0" w:space="0" w:color="auto"/>
          </w:divBdr>
        </w:div>
        <w:div w:id="405038032">
          <w:marLeft w:val="0"/>
          <w:marRight w:val="0"/>
          <w:marTop w:val="0"/>
          <w:marBottom w:val="0"/>
          <w:divBdr>
            <w:top w:val="none" w:sz="0" w:space="0" w:color="auto"/>
            <w:left w:val="none" w:sz="0" w:space="0" w:color="auto"/>
            <w:bottom w:val="none" w:sz="0" w:space="0" w:color="auto"/>
            <w:right w:val="none" w:sz="0" w:space="0" w:color="auto"/>
          </w:divBdr>
        </w:div>
        <w:div w:id="1285694595">
          <w:marLeft w:val="0"/>
          <w:marRight w:val="0"/>
          <w:marTop w:val="0"/>
          <w:marBottom w:val="0"/>
          <w:divBdr>
            <w:top w:val="none" w:sz="0" w:space="0" w:color="auto"/>
            <w:left w:val="none" w:sz="0" w:space="0" w:color="auto"/>
            <w:bottom w:val="none" w:sz="0" w:space="0" w:color="auto"/>
            <w:right w:val="none" w:sz="0" w:space="0" w:color="auto"/>
          </w:divBdr>
        </w:div>
        <w:div w:id="982150695">
          <w:marLeft w:val="0"/>
          <w:marRight w:val="0"/>
          <w:marTop w:val="0"/>
          <w:marBottom w:val="0"/>
          <w:divBdr>
            <w:top w:val="none" w:sz="0" w:space="0" w:color="auto"/>
            <w:left w:val="none" w:sz="0" w:space="0" w:color="auto"/>
            <w:bottom w:val="none" w:sz="0" w:space="0" w:color="auto"/>
            <w:right w:val="none" w:sz="0" w:space="0" w:color="auto"/>
          </w:divBdr>
        </w:div>
        <w:div w:id="1279097954">
          <w:marLeft w:val="0"/>
          <w:marRight w:val="0"/>
          <w:marTop w:val="0"/>
          <w:marBottom w:val="0"/>
          <w:divBdr>
            <w:top w:val="none" w:sz="0" w:space="0" w:color="auto"/>
            <w:left w:val="none" w:sz="0" w:space="0" w:color="auto"/>
            <w:bottom w:val="none" w:sz="0" w:space="0" w:color="auto"/>
            <w:right w:val="none" w:sz="0" w:space="0" w:color="auto"/>
          </w:divBdr>
        </w:div>
        <w:div w:id="551234283">
          <w:marLeft w:val="0"/>
          <w:marRight w:val="0"/>
          <w:marTop w:val="0"/>
          <w:marBottom w:val="0"/>
          <w:divBdr>
            <w:top w:val="none" w:sz="0" w:space="0" w:color="auto"/>
            <w:left w:val="none" w:sz="0" w:space="0" w:color="auto"/>
            <w:bottom w:val="none" w:sz="0" w:space="0" w:color="auto"/>
            <w:right w:val="none" w:sz="0" w:space="0" w:color="auto"/>
          </w:divBdr>
        </w:div>
        <w:div w:id="2109570555">
          <w:marLeft w:val="0"/>
          <w:marRight w:val="0"/>
          <w:marTop w:val="0"/>
          <w:marBottom w:val="0"/>
          <w:divBdr>
            <w:top w:val="none" w:sz="0" w:space="0" w:color="auto"/>
            <w:left w:val="none" w:sz="0" w:space="0" w:color="auto"/>
            <w:bottom w:val="none" w:sz="0" w:space="0" w:color="auto"/>
            <w:right w:val="none" w:sz="0" w:space="0" w:color="auto"/>
          </w:divBdr>
        </w:div>
        <w:div w:id="995256153">
          <w:marLeft w:val="0"/>
          <w:marRight w:val="0"/>
          <w:marTop w:val="0"/>
          <w:marBottom w:val="0"/>
          <w:divBdr>
            <w:top w:val="none" w:sz="0" w:space="0" w:color="auto"/>
            <w:left w:val="none" w:sz="0" w:space="0" w:color="auto"/>
            <w:bottom w:val="none" w:sz="0" w:space="0" w:color="auto"/>
            <w:right w:val="none" w:sz="0" w:space="0" w:color="auto"/>
          </w:divBdr>
        </w:div>
        <w:div w:id="1896548862">
          <w:marLeft w:val="0"/>
          <w:marRight w:val="0"/>
          <w:marTop w:val="0"/>
          <w:marBottom w:val="0"/>
          <w:divBdr>
            <w:top w:val="none" w:sz="0" w:space="0" w:color="auto"/>
            <w:left w:val="none" w:sz="0" w:space="0" w:color="auto"/>
            <w:bottom w:val="none" w:sz="0" w:space="0" w:color="auto"/>
            <w:right w:val="none" w:sz="0" w:space="0" w:color="auto"/>
          </w:divBdr>
        </w:div>
        <w:div w:id="766537461">
          <w:marLeft w:val="0"/>
          <w:marRight w:val="0"/>
          <w:marTop w:val="0"/>
          <w:marBottom w:val="0"/>
          <w:divBdr>
            <w:top w:val="none" w:sz="0" w:space="0" w:color="auto"/>
            <w:left w:val="none" w:sz="0" w:space="0" w:color="auto"/>
            <w:bottom w:val="none" w:sz="0" w:space="0" w:color="auto"/>
            <w:right w:val="none" w:sz="0" w:space="0" w:color="auto"/>
          </w:divBdr>
        </w:div>
        <w:div w:id="1370959687">
          <w:marLeft w:val="0"/>
          <w:marRight w:val="0"/>
          <w:marTop w:val="0"/>
          <w:marBottom w:val="0"/>
          <w:divBdr>
            <w:top w:val="none" w:sz="0" w:space="0" w:color="auto"/>
            <w:left w:val="none" w:sz="0" w:space="0" w:color="auto"/>
            <w:bottom w:val="none" w:sz="0" w:space="0" w:color="auto"/>
            <w:right w:val="none" w:sz="0" w:space="0" w:color="auto"/>
          </w:divBdr>
        </w:div>
        <w:div w:id="1587838120">
          <w:marLeft w:val="0"/>
          <w:marRight w:val="0"/>
          <w:marTop w:val="0"/>
          <w:marBottom w:val="0"/>
          <w:divBdr>
            <w:top w:val="none" w:sz="0" w:space="0" w:color="auto"/>
            <w:left w:val="none" w:sz="0" w:space="0" w:color="auto"/>
            <w:bottom w:val="none" w:sz="0" w:space="0" w:color="auto"/>
            <w:right w:val="none" w:sz="0" w:space="0" w:color="auto"/>
          </w:divBdr>
        </w:div>
        <w:div w:id="1620641380">
          <w:marLeft w:val="0"/>
          <w:marRight w:val="0"/>
          <w:marTop w:val="0"/>
          <w:marBottom w:val="0"/>
          <w:divBdr>
            <w:top w:val="none" w:sz="0" w:space="0" w:color="auto"/>
            <w:left w:val="none" w:sz="0" w:space="0" w:color="auto"/>
            <w:bottom w:val="none" w:sz="0" w:space="0" w:color="auto"/>
            <w:right w:val="none" w:sz="0" w:space="0" w:color="auto"/>
          </w:divBdr>
        </w:div>
        <w:div w:id="1042094223">
          <w:marLeft w:val="0"/>
          <w:marRight w:val="0"/>
          <w:marTop w:val="0"/>
          <w:marBottom w:val="0"/>
          <w:divBdr>
            <w:top w:val="none" w:sz="0" w:space="0" w:color="auto"/>
            <w:left w:val="none" w:sz="0" w:space="0" w:color="auto"/>
            <w:bottom w:val="none" w:sz="0" w:space="0" w:color="auto"/>
            <w:right w:val="none" w:sz="0" w:space="0" w:color="auto"/>
          </w:divBdr>
        </w:div>
        <w:div w:id="894660981">
          <w:marLeft w:val="0"/>
          <w:marRight w:val="0"/>
          <w:marTop w:val="0"/>
          <w:marBottom w:val="0"/>
          <w:divBdr>
            <w:top w:val="none" w:sz="0" w:space="0" w:color="auto"/>
            <w:left w:val="none" w:sz="0" w:space="0" w:color="auto"/>
            <w:bottom w:val="none" w:sz="0" w:space="0" w:color="auto"/>
            <w:right w:val="none" w:sz="0" w:space="0" w:color="auto"/>
          </w:divBdr>
        </w:div>
        <w:div w:id="1336959869">
          <w:marLeft w:val="0"/>
          <w:marRight w:val="0"/>
          <w:marTop w:val="0"/>
          <w:marBottom w:val="0"/>
          <w:divBdr>
            <w:top w:val="none" w:sz="0" w:space="0" w:color="auto"/>
            <w:left w:val="none" w:sz="0" w:space="0" w:color="auto"/>
            <w:bottom w:val="none" w:sz="0" w:space="0" w:color="auto"/>
            <w:right w:val="none" w:sz="0" w:space="0" w:color="auto"/>
          </w:divBdr>
        </w:div>
        <w:div w:id="1717007930">
          <w:marLeft w:val="0"/>
          <w:marRight w:val="0"/>
          <w:marTop w:val="0"/>
          <w:marBottom w:val="0"/>
          <w:divBdr>
            <w:top w:val="none" w:sz="0" w:space="0" w:color="auto"/>
            <w:left w:val="none" w:sz="0" w:space="0" w:color="auto"/>
            <w:bottom w:val="none" w:sz="0" w:space="0" w:color="auto"/>
            <w:right w:val="none" w:sz="0" w:space="0" w:color="auto"/>
          </w:divBdr>
        </w:div>
        <w:div w:id="1243103786">
          <w:marLeft w:val="0"/>
          <w:marRight w:val="0"/>
          <w:marTop w:val="0"/>
          <w:marBottom w:val="0"/>
          <w:divBdr>
            <w:top w:val="none" w:sz="0" w:space="0" w:color="auto"/>
            <w:left w:val="none" w:sz="0" w:space="0" w:color="auto"/>
            <w:bottom w:val="none" w:sz="0" w:space="0" w:color="auto"/>
            <w:right w:val="none" w:sz="0" w:space="0" w:color="auto"/>
          </w:divBdr>
        </w:div>
        <w:div w:id="1756588003">
          <w:marLeft w:val="0"/>
          <w:marRight w:val="0"/>
          <w:marTop w:val="0"/>
          <w:marBottom w:val="0"/>
          <w:divBdr>
            <w:top w:val="none" w:sz="0" w:space="0" w:color="auto"/>
            <w:left w:val="none" w:sz="0" w:space="0" w:color="auto"/>
            <w:bottom w:val="none" w:sz="0" w:space="0" w:color="auto"/>
            <w:right w:val="none" w:sz="0" w:space="0" w:color="auto"/>
          </w:divBdr>
        </w:div>
        <w:div w:id="536092148">
          <w:marLeft w:val="0"/>
          <w:marRight w:val="0"/>
          <w:marTop w:val="0"/>
          <w:marBottom w:val="0"/>
          <w:divBdr>
            <w:top w:val="none" w:sz="0" w:space="0" w:color="auto"/>
            <w:left w:val="none" w:sz="0" w:space="0" w:color="auto"/>
            <w:bottom w:val="none" w:sz="0" w:space="0" w:color="auto"/>
            <w:right w:val="none" w:sz="0" w:space="0" w:color="auto"/>
          </w:divBdr>
        </w:div>
        <w:div w:id="626087256">
          <w:marLeft w:val="0"/>
          <w:marRight w:val="0"/>
          <w:marTop w:val="0"/>
          <w:marBottom w:val="0"/>
          <w:divBdr>
            <w:top w:val="none" w:sz="0" w:space="0" w:color="auto"/>
            <w:left w:val="none" w:sz="0" w:space="0" w:color="auto"/>
            <w:bottom w:val="none" w:sz="0" w:space="0" w:color="auto"/>
            <w:right w:val="none" w:sz="0" w:space="0" w:color="auto"/>
          </w:divBdr>
        </w:div>
        <w:div w:id="1093551981">
          <w:marLeft w:val="0"/>
          <w:marRight w:val="0"/>
          <w:marTop w:val="0"/>
          <w:marBottom w:val="0"/>
          <w:divBdr>
            <w:top w:val="none" w:sz="0" w:space="0" w:color="auto"/>
            <w:left w:val="none" w:sz="0" w:space="0" w:color="auto"/>
            <w:bottom w:val="none" w:sz="0" w:space="0" w:color="auto"/>
            <w:right w:val="none" w:sz="0" w:space="0" w:color="auto"/>
          </w:divBdr>
        </w:div>
        <w:div w:id="2059698078">
          <w:marLeft w:val="0"/>
          <w:marRight w:val="0"/>
          <w:marTop w:val="0"/>
          <w:marBottom w:val="0"/>
          <w:divBdr>
            <w:top w:val="none" w:sz="0" w:space="0" w:color="auto"/>
            <w:left w:val="none" w:sz="0" w:space="0" w:color="auto"/>
            <w:bottom w:val="none" w:sz="0" w:space="0" w:color="auto"/>
            <w:right w:val="none" w:sz="0" w:space="0" w:color="auto"/>
          </w:divBdr>
        </w:div>
        <w:div w:id="83652854">
          <w:marLeft w:val="0"/>
          <w:marRight w:val="0"/>
          <w:marTop w:val="0"/>
          <w:marBottom w:val="0"/>
          <w:divBdr>
            <w:top w:val="none" w:sz="0" w:space="0" w:color="auto"/>
            <w:left w:val="none" w:sz="0" w:space="0" w:color="auto"/>
            <w:bottom w:val="none" w:sz="0" w:space="0" w:color="auto"/>
            <w:right w:val="none" w:sz="0" w:space="0" w:color="auto"/>
          </w:divBdr>
        </w:div>
        <w:div w:id="613682232">
          <w:marLeft w:val="0"/>
          <w:marRight w:val="0"/>
          <w:marTop w:val="0"/>
          <w:marBottom w:val="0"/>
          <w:divBdr>
            <w:top w:val="none" w:sz="0" w:space="0" w:color="auto"/>
            <w:left w:val="none" w:sz="0" w:space="0" w:color="auto"/>
            <w:bottom w:val="none" w:sz="0" w:space="0" w:color="auto"/>
            <w:right w:val="none" w:sz="0" w:space="0" w:color="auto"/>
          </w:divBdr>
        </w:div>
        <w:div w:id="1593660937">
          <w:marLeft w:val="0"/>
          <w:marRight w:val="0"/>
          <w:marTop w:val="0"/>
          <w:marBottom w:val="0"/>
          <w:divBdr>
            <w:top w:val="none" w:sz="0" w:space="0" w:color="auto"/>
            <w:left w:val="none" w:sz="0" w:space="0" w:color="auto"/>
            <w:bottom w:val="none" w:sz="0" w:space="0" w:color="auto"/>
            <w:right w:val="none" w:sz="0" w:space="0" w:color="auto"/>
          </w:divBdr>
        </w:div>
        <w:div w:id="1171942574">
          <w:marLeft w:val="0"/>
          <w:marRight w:val="0"/>
          <w:marTop w:val="0"/>
          <w:marBottom w:val="0"/>
          <w:divBdr>
            <w:top w:val="none" w:sz="0" w:space="0" w:color="auto"/>
            <w:left w:val="none" w:sz="0" w:space="0" w:color="auto"/>
            <w:bottom w:val="none" w:sz="0" w:space="0" w:color="auto"/>
            <w:right w:val="none" w:sz="0" w:space="0" w:color="auto"/>
          </w:divBdr>
        </w:div>
        <w:div w:id="1893416786">
          <w:marLeft w:val="0"/>
          <w:marRight w:val="0"/>
          <w:marTop w:val="0"/>
          <w:marBottom w:val="0"/>
          <w:divBdr>
            <w:top w:val="none" w:sz="0" w:space="0" w:color="auto"/>
            <w:left w:val="none" w:sz="0" w:space="0" w:color="auto"/>
            <w:bottom w:val="none" w:sz="0" w:space="0" w:color="auto"/>
            <w:right w:val="none" w:sz="0" w:space="0" w:color="auto"/>
          </w:divBdr>
        </w:div>
        <w:div w:id="1090279234">
          <w:marLeft w:val="0"/>
          <w:marRight w:val="0"/>
          <w:marTop w:val="0"/>
          <w:marBottom w:val="0"/>
          <w:divBdr>
            <w:top w:val="none" w:sz="0" w:space="0" w:color="auto"/>
            <w:left w:val="none" w:sz="0" w:space="0" w:color="auto"/>
            <w:bottom w:val="none" w:sz="0" w:space="0" w:color="auto"/>
            <w:right w:val="none" w:sz="0" w:space="0" w:color="auto"/>
          </w:divBdr>
        </w:div>
      </w:divsChild>
    </w:div>
    <w:div w:id="820387180">
      <w:bodyDiv w:val="1"/>
      <w:marLeft w:val="0"/>
      <w:marRight w:val="0"/>
      <w:marTop w:val="0"/>
      <w:marBottom w:val="0"/>
      <w:divBdr>
        <w:top w:val="none" w:sz="0" w:space="0" w:color="auto"/>
        <w:left w:val="none" w:sz="0" w:space="0" w:color="auto"/>
        <w:bottom w:val="none" w:sz="0" w:space="0" w:color="auto"/>
        <w:right w:val="none" w:sz="0" w:space="0" w:color="auto"/>
      </w:divBdr>
      <w:divsChild>
        <w:div w:id="42994608">
          <w:marLeft w:val="0"/>
          <w:marRight w:val="0"/>
          <w:marTop w:val="0"/>
          <w:marBottom w:val="0"/>
          <w:divBdr>
            <w:top w:val="none" w:sz="0" w:space="0" w:color="auto"/>
            <w:left w:val="none" w:sz="0" w:space="0" w:color="auto"/>
            <w:bottom w:val="none" w:sz="0" w:space="0" w:color="auto"/>
            <w:right w:val="none" w:sz="0" w:space="0" w:color="auto"/>
          </w:divBdr>
        </w:div>
        <w:div w:id="1539508809">
          <w:marLeft w:val="0"/>
          <w:marRight w:val="0"/>
          <w:marTop w:val="0"/>
          <w:marBottom w:val="0"/>
          <w:divBdr>
            <w:top w:val="none" w:sz="0" w:space="0" w:color="auto"/>
            <w:left w:val="none" w:sz="0" w:space="0" w:color="auto"/>
            <w:bottom w:val="none" w:sz="0" w:space="0" w:color="auto"/>
            <w:right w:val="none" w:sz="0" w:space="0" w:color="auto"/>
          </w:divBdr>
        </w:div>
        <w:div w:id="238177297">
          <w:marLeft w:val="0"/>
          <w:marRight w:val="0"/>
          <w:marTop w:val="0"/>
          <w:marBottom w:val="0"/>
          <w:divBdr>
            <w:top w:val="none" w:sz="0" w:space="0" w:color="auto"/>
            <w:left w:val="none" w:sz="0" w:space="0" w:color="auto"/>
            <w:bottom w:val="none" w:sz="0" w:space="0" w:color="auto"/>
            <w:right w:val="none" w:sz="0" w:space="0" w:color="auto"/>
          </w:divBdr>
        </w:div>
        <w:div w:id="1041201780">
          <w:marLeft w:val="0"/>
          <w:marRight w:val="0"/>
          <w:marTop w:val="0"/>
          <w:marBottom w:val="0"/>
          <w:divBdr>
            <w:top w:val="none" w:sz="0" w:space="0" w:color="auto"/>
            <w:left w:val="none" w:sz="0" w:space="0" w:color="auto"/>
            <w:bottom w:val="none" w:sz="0" w:space="0" w:color="auto"/>
            <w:right w:val="none" w:sz="0" w:space="0" w:color="auto"/>
          </w:divBdr>
        </w:div>
        <w:div w:id="831336689">
          <w:marLeft w:val="0"/>
          <w:marRight w:val="0"/>
          <w:marTop w:val="0"/>
          <w:marBottom w:val="0"/>
          <w:divBdr>
            <w:top w:val="none" w:sz="0" w:space="0" w:color="auto"/>
            <w:left w:val="none" w:sz="0" w:space="0" w:color="auto"/>
            <w:bottom w:val="none" w:sz="0" w:space="0" w:color="auto"/>
            <w:right w:val="none" w:sz="0" w:space="0" w:color="auto"/>
          </w:divBdr>
        </w:div>
        <w:div w:id="1700400220">
          <w:marLeft w:val="0"/>
          <w:marRight w:val="0"/>
          <w:marTop w:val="0"/>
          <w:marBottom w:val="0"/>
          <w:divBdr>
            <w:top w:val="none" w:sz="0" w:space="0" w:color="auto"/>
            <w:left w:val="none" w:sz="0" w:space="0" w:color="auto"/>
            <w:bottom w:val="none" w:sz="0" w:space="0" w:color="auto"/>
            <w:right w:val="none" w:sz="0" w:space="0" w:color="auto"/>
          </w:divBdr>
        </w:div>
        <w:div w:id="1112363016">
          <w:marLeft w:val="0"/>
          <w:marRight w:val="0"/>
          <w:marTop w:val="0"/>
          <w:marBottom w:val="0"/>
          <w:divBdr>
            <w:top w:val="none" w:sz="0" w:space="0" w:color="auto"/>
            <w:left w:val="none" w:sz="0" w:space="0" w:color="auto"/>
            <w:bottom w:val="none" w:sz="0" w:space="0" w:color="auto"/>
            <w:right w:val="none" w:sz="0" w:space="0" w:color="auto"/>
          </w:divBdr>
        </w:div>
        <w:div w:id="1748190106">
          <w:marLeft w:val="0"/>
          <w:marRight w:val="0"/>
          <w:marTop w:val="0"/>
          <w:marBottom w:val="0"/>
          <w:divBdr>
            <w:top w:val="none" w:sz="0" w:space="0" w:color="auto"/>
            <w:left w:val="none" w:sz="0" w:space="0" w:color="auto"/>
            <w:bottom w:val="none" w:sz="0" w:space="0" w:color="auto"/>
            <w:right w:val="none" w:sz="0" w:space="0" w:color="auto"/>
          </w:divBdr>
        </w:div>
        <w:div w:id="2072733933">
          <w:marLeft w:val="0"/>
          <w:marRight w:val="0"/>
          <w:marTop w:val="0"/>
          <w:marBottom w:val="0"/>
          <w:divBdr>
            <w:top w:val="none" w:sz="0" w:space="0" w:color="auto"/>
            <w:left w:val="none" w:sz="0" w:space="0" w:color="auto"/>
            <w:bottom w:val="none" w:sz="0" w:space="0" w:color="auto"/>
            <w:right w:val="none" w:sz="0" w:space="0" w:color="auto"/>
          </w:divBdr>
        </w:div>
        <w:div w:id="1830242728">
          <w:marLeft w:val="0"/>
          <w:marRight w:val="0"/>
          <w:marTop w:val="0"/>
          <w:marBottom w:val="0"/>
          <w:divBdr>
            <w:top w:val="none" w:sz="0" w:space="0" w:color="auto"/>
            <w:left w:val="none" w:sz="0" w:space="0" w:color="auto"/>
            <w:bottom w:val="none" w:sz="0" w:space="0" w:color="auto"/>
            <w:right w:val="none" w:sz="0" w:space="0" w:color="auto"/>
          </w:divBdr>
        </w:div>
        <w:div w:id="1639384292">
          <w:marLeft w:val="0"/>
          <w:marRight w:val="0"/>
          <w:marTop w:val="0"/>
          <w:marBottom w:val="0"/>
          <w:divBdr>
            <w:top w:val="none" w:sz="0" w:space="0" w:color="auto"/>
            <w:left w:val="none" w:sz="0" w:space="0" w:color="auto"/>
            <w:bottom w:val="none" w:sz="0" w:space="0" w:color="auto"/>
            <w:right w:val="none" w:sz="0" w:space="0" w:color="auto"/>
          </w:divBdr>
        </w:div>
        <w:div w:id="655693130">
          <w:marLeft w:val="0"/>
          <w:marRight w:val="0"/>
          <w:marTop w:val="0"/>
          <w:marBottom w:val="0"/>
          <w:divBdr>
            <w:top w:val="none" w:sz="0" w:space="0" w:color="auto"/>
            <w:left w:val="none" w:sz="0" w:space="0" w:color="auto"/>
            <w:bottom w:val="none" w:sz="0" w:space="0" w:color="auto"/>
            <w:right w:val="none" w:sz="0" w:space="0" w:color="auto"/>
          </w:divBdr>
        </w:div>
        <w:div w:id="1056899385">
          <w:marLeft w:val="0"/>
          <w:marRight w:val="0"/>
          <w:marTop w:val="0"/>
          <w:marBottom w:val="0"/>
          <w:divBdr>
            <w:top w:val="none" w:sz="0" w:space="0" w:color="auto"/>
            <w:left w:val="none" w:sz="0" w:space="0" w:color="auto"/>
            <w:bottom w:val="none" w:sz="0" w:space="0" w:color="auto"/>
            <w:right w:val="none" w:sz="0" w:space="0" w:color="auto"/>
          </w:divBdr>
        </w:div>
        <w:div w:id="1694528777">
          <w:marLeft w:val="0"/>
          <w:marRight w:val="0"/>
          <w:marTop w:val="0"/>
          <w:marBottom w:val="0"/>
          <w:divBdr>
            <w:top w:val="none" w:sz="0" w:space="0" w:color="auto"/>
            <w:left w:val="none" w:sz="0" w:space="0" w:color="auto"/>
            <w:bottom w:val="none" w:sz="0" w:space="0" w:color="auto"/>
            <w:right w:val="none" w:sz="0" w:space="0" w:color="auto"/>
          </w:divBdr>
        </w:div>
        <w:div w:id="2065565551">
          <w:marLeft w:val="0"/>
          <w:marRight w:val="0"/>
          <w:marTop w:val="0"/>
          <w:marBottom w:val="0"/>
          <w:divBdr>
            <w:top w:val="none" w:sz="0" w:space="0" w:color="auto"/>
            <w:left w:val="none" w:sz="0" w:space="0" w:color="auto"/>
            <w:bottom w:val="none" w:sz="0" w:space="0" w:color="auto"/>
            <w:right w:val="none" w:sz="0" w:space="0" w:color="auto"/>
          </w:divBdr>
        </w:div>
        <w:div w:id="1085230026">
          <w:marLeft w:val="0"/>
          <w:marRight w:val="0"/>
          <w:marTop w:val="0"/>
          <w:marBottom w:val="0"/>
          <w:divBdr>
            <w:top w:val="none" w:sz="0" w:space="0" w:color="auto"/>
            <w:left w:val="none" w:sz="0" w:space="0" w:color="auto"/>
            <w:bottom w:val="none" w:sz="0" w:space="0" w:color="auto"/>
            <w:right w:val="none" w:sz="0" w:space="0" w:color="auto"/>
          </w:divBdr>
        </w:div>
        <w:div w:id="280110815">
          <w:marLeft w:val="0"/>
          <w:marRight w:val="0"/>
          <w:marTop w:val="0"/>
          <w:marBottom w:val="0"/>
          <w:divBdr>
            <w:top w:val="none" w:sz="0" w:space="0" w:color="auto"/>
            <w:left w:val="none" w:sz="0" w:space="0" w:color="auto"/>
            <w:bottom w:val="none" w:sz="0" w:space="0" w:color="auto"/>
            <w:right w:val="none" w:sz="0" w:space="0" w:color="auto"/>
          </w:divBdr>
        </w:div>
        <w:div w:id="1321039895">
          <w:marLeft w:val="0"/>
          <w:marRight w:val="0"/>
          <w:marTop w:val="0"/>
          <w:marBottom w:val="0"/>
          <w:divBdr>
            <w:top w:val="none" w:sz="0" w:space="0" w:color="auto"/>
            <w:left w:val="none" w:sz="0" w:space="0" w:color="auto"/>
            <w:bottom w:val="none" w:sz="0" w:space="0" w:color="auto"/>
            <w:right w:val="none" w:sz="0" w:space="0" w:color="auto"/>
          </w:divBdr>
        </w:div>
        <w:div w:id="812799236">
          <w:marLeft w:val="0"/>
          <w:marRight w:val="0"/>
          <w:marTop w:val="0"/>
          <w:marBottom w:val="0"/>
          <w:divBdr>
            <w:top w:val="none" w:sz="0" w:space="0" w:color="auto"/>
            <w:left w:val="none" w:sz="0" w:space="0" w:color="auto"/>
            <w:bottom w:val="none" w:sz="0" w:space="0" w:color="auto"/>
            <w:right w:val="none" w:sz="0" w:space="0" w:color="auto"/>
          </w:divBdr>
        </w:div>
        <w:div w:id="255290342">
          <w:marLeft w:val="0"/>
          <w:marRight w:val="0"/>
          <w:marTop w:val="0"/>
          <w:marBottom w:val="0"/>
          <w:divBdr>
            <w:top w:val="none" w:sz="0" w:space="0" w:color="auto"/>
            <w:left w:val="none" w:sz="0" w:space="0" w:color="auto"/>
            <w:bottom w:val="none" w:sz="0" w:space="0" w:color="auto"/>
            <w:right w:val="none" w:sz="0" w:space="0" w:color="auto"/>
          </w:divBdr>
        </w:div>
        <w:div w:id="20134149">
          <w:marLeft w:val="0"/>
          <w:marRight w:val="0"/>
          <w:marTop w:val="0"/>
          <w:marBottom w:val="0"/>
          <w:divBdr>
            <w:top w:val="none" w:sz="0" w:space="0" w:color="auto"/>
            <w:left w:val="none" w:sz="0" w:space="0" w:color="auto"/>
            <w:bottom w:val="none" w:sz="0" w:space="0" w:color="auto"/>
            <w:right w:val="none" w:sz="0" w:space="0" w:color="auto"/>
          </w:divBdr>
        </w:div>
        <w:div w:id="1426920797">
          <w:marLeft w:val="0"/>
          <w:marRight w:val="0"/>
          <w:marTop w:val="0"/>
          <w:marBottom w:val="0"/>
          <w:divBdr>
            <w:top w:val="none" w:sz="0" w:space="0" w:color="auto"/>
            <w:left w:val="none" w:sz="0" w:space="0" w:color="auto"/>
            <w:bottom w:val="none" w:sz="0" w:space="0" w:color="auto"/>
            <w:right w:val="none" w:sz="0" w:space="0" w:color="auto"/>
          </w:divBdr>
        </w:div>
        <w:div w:id="1151216145">
          <w:marLeft w:val="0"/>
          <w:marRight w:val="0"/>
          <w:marTop w:val="0"/>
          <w:marBottom w:val="0"/>
          <w:divBdr>
            <w:top w:val="none" w:sz="0" w:space="0" w:color="auto"/>
            <w:left w:val="none" w:sz="0" w:space="0" w:color="auto"/>
            <w:bottom w:val="none" w:sz="0" w:space="0" w:color="auto"/>
            <w:right w:val="none" w:sz="0" w:space="0" w:color="auto"/>
          </w:divBdr>
        </w:div>
        <w:div w:id="1687516167">
          <w:marLeft w:val="0"/>
          <w:marRight w:val="0"/>
          <w:marTop w:val="0"/>
          <w:marBottom w:val="0"/>
          <w:divBdr>
            <w:top w:val="none" w:sz="0" w:space="0" w:color="auto"/>
            <w:left w:val="none" w:sz="0" w:space="0" w:color="auto"/>
            <w:bottom w:val="none" w:sz="0" w:space="0" w:color="auto"/>
            <w:right w:val="none" w:sz="0" w:space="0" w:color="auto"/>
          </w:divBdr>
        </w:div>
        <w:div w:id="1573811187">
          <w:marLeft w:val="0"/>
          <w:marRight w:val="0"/>
          <w:marTop w:val="0"/>
          <w:marBottom w:val="0"/>
          <w:divBdr>
            <w:top w:val="none" w:sz="0" w:space="0" w:color="auto"/>
            <w:left w:val="none" w:sz="0" w:space="0" w:color="auto"/>
            <w:bottom w:val="none" w:sz="0" w:space="0" w:color="auto"/>
            <w:right w:val="none" w:sz="0" w:space="0" w:color="auto"/>
          </w:divBdr>
        </w:div>
        <w:div w:id="1315184538">
          <w:marLeft w:val="0"/>
          <w:marRight w:val="0"/>
          <w:marTop w:val="0"/>
          <w:marBottom w:val="0"/>
          <w:divBdr>
            <w:top w:val="none" w:sz="0" w:space="0" w:color="auto"/>
            <w:left w:val="none" w:sz="0" w:space="0" w:color="auto"/>
            <w:bottom w:val="none" w:sz="0" w:space="0" w:color="auto"/>
            <w:right w:val="none" w:sz="0" w:space="0" w:color="auto"/>
          </w:divBdr>
        </w:div>
        <w:div w:id="634677578">
          <w:marLeft w:val="0"/>
          <w:marRight w:val="0"/>
          <w:marTop w:val="0"/>
          <w:marBottom w:val="0"/>
          <w:divBdr>
            <w:top w:val="none" w:sz="0" w:space="0" w:color="auto"/>
            <w:left w:val="none" w:sz="0" w:space="0" w:color="auto"/>
            <w:bottom w:val="none" w:sz="0" w:space="0" w:color="auto"/>
            <w:right w:val="none" w:sz="0" w:space="0" w:color="auto"/>
          </w:divBdr>
        </w:div>
        <w:div w:id="1443183283">
          <w:marLeft w:val="0"/>
          <w:marRight w:val="0"/>
          <w:marTop w:val="0"/>
          <w:marBottom w:val="0"/>
          <w:divBdr>
            <w:top w:val="none" w:sz="0" w:space="0" w:color="auto"/>
            <w:left w:val="none" w:sz="0" w:space="0" w:color="auto"/>
            <w:bottom w:val="none" w:sz="0" w:space="0" w:color="auto"/>
            <w:right w:val="none" w:sz="0" w:space="0" w:color="auto"/>
          </w:divBdr>
        </w:div>
        <w:div w:id="788010117">
          <w:marLeft w:val="0"/>
          <w:marRight w:val="0"/>
          <w:marTop w:val="0"/>
          <w:marBottom w:val="0"/>
          <w:divBdr>
            <w:top w:val="none" w:sz="0" w:space="0" w:color="auto"/>
            <w:left w:val="none" w:sz="0" w:space="0" w:color="auto"/>
            <w:bottom w:val="none" w:sz="0" w:space="0" w:color="auto"/>
            <w:right w:val="none" w:sz="0" w:space="0" w:color="auto"/>
          </w:divBdr>
        </w:div>
        <w:div w:id="1282809354">
          <w:marLeft w:val="0"/>
          <w:marRight w:val="0"/>
          <w:marTop w:val="0"/>
          <w:marBottom w:val="0"/>
          <w:divBdr>
            <w:top w:val="none" w:sz="0" w:space="0" w:color="auto"/>
            <w:left w:val="none" w:sz="0" w:space="0" w:color="auto"/>
            <w:bottom w:val="none" w:sz="0" w:space="0" w:color="auto"/>
            <w:right w:val="none" w:sz="0" w:space="0" w:color="auto"/>
          </w:divBdr>
        </w:div>
        <w:div w:id="1849253049">
          <w:marLeft w:val="0"/>
          <w:marRight w:val="0"/>
          <w:marTop w:val="0"/>
          <w:marBottom w:val="0"/>
          <w:divBdr>
            <w:top w:val="none" w:sz="0" w:space="0" w:color="auto"/>
            <w:left w:val="none" w:sz="0" w:space="0" w:color="auto"/>
            <w:bottom w:val="none" w:sz="0" w:space="0" w:color="auto"/>
            <w:right w:val="none" w:sz="0" w:space="0" w:color="auto"/>
          </w:divBdr>
        </w:div>
        <w:div w:id="1395855632">
          <w:marLeft w:val="0"/>
          <w:marRight w:val="0"/>
          <w:marTop w:val="0"/>
          <w:marBottom w:val="0"/>
          <w:divBdr>
            <w:top w:val="none" w:sz="0" w:space="0" w:color="auto"/>
            <w:left w:val="none" w:sz="0" w:space="0" w:color="auto"/>
            <w:bottom w:val="none" w:sz="0" w:space="0" w:color="auto"/>
            <w:right w:val="none" w:sz="0" w:space="0" w:color="auto"/>
          </w:divBdr>
        </w:div>
        <w:div w:id="672998576">
          <w:marLeft w:val="0"/>
          <w:marRight w:val="0"/>
          <w:marTop w:val="0"/>
          <w:marBottom w:val="0"/>
          <w:divBdr>
            <w:top w:val="none" w:sz="0" w:space="0" w:color="auto"/>
            <w:left w:val="none" w:sz="0" w:space="0" w:color="auto"/>
            <w:bottom w:val="none" w:sz="0" w:space="0" w:color="auto"/>
            <w:right w:val="none" w:sz="0" w:space="0" w:color="auto"/>
          </w:divBdr>
        </w:div>
        <w:div w:id="44792257">
          <w:marLeft w:val="0"/>
          <w:marRight w:val="0"/>
          <w:marTop w:val="0"/>
          <w:marBottom w:val="0"/>
          <w:divBdr>
            <w:top w:val="none" w:sz="0" w:space="0" w:color="auto"/>
            <w:left w:val="none" w:sz="0" w:space="0" w:color="auto"/>
            <w:bottom w:val="none" w:sz="0" w:space="0" w:color="auto"/>
            <w:right w:val="none" w:sz="0" w:space="0" w:color="auto"/>
          </w:divBdr>
        </w:div>
        <w:div w:id="61755660">
          <w:marLeft w:val="0"/>
          <w:marRight w:val="0"/>
          <w:marTop w:val="0"/>
          <w:marBottom w:val="0"/>
          <w:divBdr>
            <w:top w:val="none" w:sz="0" w:space="0" w:color="auto"/>
            <w:left w:val="none" w:sz="0" w:space="0" w:color="auto"/>
            <w:bottom w:val="none" w:sz="0" w:space="0" w:color="auto"/>
            <w:right w:val="none" w:sz="0" w:space="0" w:color="auto"/>
          </w:divBdr>
        </w:div>
        <w:div w:id="1485315747">
          <w:marLeft w:val="0"/>
          <w:marRight w:val="0"/>
          <w:marTop w:val="0"/>
          <w:marBottom w:val="0"/>
          <w:divBdr>
            <w:top w:val="none" w:sz="0" w:space="0" w:color="auto"/>
            <w:left w:val="none" w:sz="0" w:space="0" w:color="auto"/>
            <w:bottom w:val="none" w:sz="0" w:space="0" w:color="auto"/>
            <w:right w:val="none" w:sz="0" w:space="0" w:color="auto"/>
          </w:divBdr>
        </w:div>
        <w:div w:id="1064328542">
          <w:marLeft w:val="0"/>
          <w:marRight w:val="0"/>
          <w:marTop w:val="0"/>
          <w:marBottom w:val="0"/>
          <w:divBdr>
            <w:top w:val="none" w:sz="0" w:space="0" w:color="auto"/>
            <w:left w:val="none" w:sz="0" w:space="0" w:color="auto"/>
            <w:bottom w:val="none" w:sz="0" w:space="0" w:color="auto"/>
            <w:right w:val="none" w:sz="0" w:space="0" w:color="auto"/>
          </w:divBdr>
        </w:div>
        <w:div w:id="1365979433">
          <w:marLeft w:val="0"/>
          <w:marRight w:val="0"/>
          <w:marTop w:val="0"/>
          <w:marBottom w:val="0"/>
          <w:divBdr>
            <w:top w:val="none" w:sz="0" w:space="0" w:color="auto"/>
            <w:left w:val="none" w:sz="0" w:space="0" w:color="auto"/>
            <w:bottom w:val="none" w:sz="0" w:space="0" w:color="auto"/>
            <w:right w:val="none" w:sz="0" w:space="0" w:color="auto"/>
          </w:divBdr>
        </w:div>
        <w:div w:id="2075010354">
          <w:marLeft w:val="0"/>
          <w:marRight w:val="0"/>
          <w:marTop w:val="0"/>
          <w:marBottom w:val="0"/>
          <w:divBdr>
            <w:top w:val="none" w:sz="0" w:space="0" w:color="auto"/>
            <w:left w:val="none" w:sz="0" w:space="0" w:color="auto"/>
            <w:bottom w:val="none" w:sz="0" w:space="0" w:color="auto"/>
            <w:right w:val="none" w:sz="0" w:space="0" w:color="auto"/>
          </w:divBdr>
        </w:div>
        <w:div w:id="2013676422">
          <w:marLeft w:val="0"/>
          <w:marRight w:val="0"/>
          <w:marTop w:val="0"/>
          <w:marBottom w:val="0"/>
          <w:divBdr>
            <w:top w:val="none" w:sz="0" w:space="0" w:color="auto"/>
            <w:left w:val="none" w:sz="0" w:space="0" w:color="auto"/>
            <w:bottom w:val="none" w:sz="0" w:space="0" w:color="auto"/>
            <w:right w:val="none" w:sz="0" w:space="0" w:color="auto"/>
          </w:divBdr>
        </w:div>
        <w:div w:id="1685356376">
          <w:marLeft w:val="0"/>
          <w:marRight w:val="0"/>
          <w:marTop w:val="0"/>
          <w:marBottom w:val="0"/>
          <w:divBdr>
            <w:top w:val="none" w:sz="0" w:space="0" w:color="auto"/>
            <w:left w:val="none" w:sz="0" w:space="0" w:color="auto"/>
            <w:bottom w:val="none" w:sz="0" w:space="0" w:color="auto"/>
            <w:right w:val="none" w:sz="0" w:space="0" w:color="auto"/>
          </w:divBdr>
        </w:div>
        <w:div w:id="710694667">
          <w:marLeft w:val="0"/>
          <w:marRight w:val="0"/>
          <w:marTop w:val="0"/>
          <w:marBottom w:val="0"/>
          <w:divBdr>
            <w:top w:val="none" w:sz="0" w:space="0" w:color="auto"/>
            <w:left w:val="none" w:sz="0" w:space="0" w:color="auto"/>
            <w:bottom w:val="none" w:sz="0" w:space="0" w:color="auto"/>
            <w:right w:val="none" w:sz="0" w:space="0" w:color="auto"/>
          </w:divBdr>
        </w:div>
        <w:div w:id="1466972648">
          <w:marLeft w:val="0"/>
          <w:marRight w:val="0"/>
          <w:marTop w:val="0"/>
          <w:marBottom w:val="0"/>
          <w:divBdr>
            <w:top w:val="none" w:sz="0" w:space="0" w:color="auto"/>
            <w:left w:val="none" w:sz="0" w:space="0" w:color="auto"/>
            <w:bottom w:val="none" w:sz="0" w:space="0" w:color="auto"/>
            <w:right w:val="none" w:sz="0" w:space="0" w:color="auto"/>
          </w:divBdr>
        </w:div>
        <w:div w:id="564949299">
          <w:marLeft w:val="0"/>
          <w:marRight w:val="0"/>
          <w:marTop w:val="0"/>
          <w:marBottom w:val="0"/>
          <w:divBdr>
            <w:top w:val="none" w:sz="0" w:space="0" w:color="auto"/>
            <w:left w:val="none" w:sz="0" w:space="0" w:color="auto"/>
            <w:bottom w:val="none" w:sz="0" w:space="0" w:color="auto"/>
            <w:right w:val="none" w:sz="0" w:space="0" w:color="auto"/>
          </w:divBdr>
        </w:div>
        <w:div w:id="1766804493">
          <w:marLeft w:val="0"/>
          <w:marRight w:val="0"/>
          <w:marTop w:val="0"/>
          <w:marBottom w:val="0"/>
          <w:divBdr>
            <w:top w:val="none" w:sz="0" w:space="0" w:color="auto"/>
            <w:left w:val="none" w:sz="0" w:space="0" w:color="auto"/>
            <w:bottom w:val="none" w:sz="0" w:space="0" w:color="auto"/>
            <w:right w:val="none" w:sz="0" w:space="0" w:color="auto"/>
          </w:divBdr>
        </w:div>
        <w:div w:id="2086955406">
          <w:marLeft w:val="0"/>
          <w:marRight w:val="0"/>
          <w:marTop w:val="0"/>
          <w:marBottom w:val="0"/>
          <w:divBdr>
            <w:top w:val="none" w:sz="0" w:space="0" w:color="auto"/>
            <w:left w:val="none" w:sz="0" w:space="0" w:color="auto"/>
            <w:bottom w:val="none" w:sz="0" w:space="0" w:color="auto"/>
            <w:right w:val="none" w:sz="0" w:space="0" w:color="auto"/>
          </w:divBdr>
        </w:div>
        <w:div w:id="325019639">
          <w:marLeft w:val="0"/>
          <w:marRight w:val="0"/>
          <w:marTop w:val="0"/>
          <w:marBottom w:val="0"/>
          <w:divBdr>
            <w:top w:val="none" w:sz="0" w:space="0" w:color="auto"/>
            <w:left w:val="none" w:sz="0" w:space="0" w:color="auto"/>
            <w:bottom w:val="none" w:sz="0" w:space="0" w:color="auto"/>
            <w:right w:val="none" w:sz="0" w:space="0" w:color="auto"/>
          </w:divBdr>
        </w:div>
        <w:div w:id="74133770">
          <w:marLeft w:val="0"/>
          <w:marRight w:val="0"/>
          <w:marTop w:val="0"/>
          <w:marBottom w:val="0"/>
          <w:divBdr>
            <w:top w:val="none" w:sz="0" w:space="0" w:color="auto"/>
            <w:left w:val="none" w:sz="0" w:space="0" w:color="auto"/>
            <w:bottom w:val="none" w:sz="0" w:space="0" w:color="auto"/>
            <w:right w:val="none" w:sz="0" w:space="0" w:color="auto"/>
          </w:divBdr>
        </w:div>
        <w:div w:id="1755131643">
          <w:marLeft w:val="0"/>
          <w:marRight w:val="0"/>
          <w:marTop w:val="0"/>
          <w:marBottom w:val="0"/>
          <w:divBdr>
            <w:top w:val="none" w:sz="0" w:space="0" w:color="auto"/>
            <w:left w:val="none" w:sz="0" w:space="0" w:color="auto"/>
            <w:bottom w:val="none" w:sz="0" w:space="0" w:color="auto"/>
            <w:right w:val="none" w:sz="0" w:space="0" w:color="auto"/>
          </w:divBdr>
        </w:div>
        <w:div w:id="1995058992">
          <w:marLeft w:val="0"/>
          <w:marRight w:val="0"/>
          <w:marTop w:val="0"/>
          <w:marBottom w:val="0"/>
          <w:divBdr>
            <w:top w:val="none" w:sz="0" w:space="0" w:color="auto"/>
            <w:left w:val="none" w:sz="0" w:space="0" w:color="auto"/>
            <w:bottom w:val="none" w:sz="0" w:space="0" w:color="auto"/>
            <w:right w:val="none" w:sz="0" w:space="0" w:color="auto"/>
          </w:divBdr>
        </w:div>
        <w:div w:id="1621834688">
          <w:marLeft w:val="0"/>
          <w:marRight w:val="0"/>
          <w:marTop w:val="0"/>
          <w:marBottom w:val="0"/>
          <w:divBdr>
            <w:top w:val="none" w:sz="0" w:space="0" w:color="auto"/>
            <w:left w:val="none" w:sz="0" w:space="0" w:color="auto"/>
            <w:bottom w:val="none" w:sz="0" w:space="0" w:color="auto"/>
            <w:right w:val="none" w:sz="0" w:space="0" w:color="auto"/>
          </w:divBdr>
        </w:div>
        <w:div w:id="1272274186">
          <w:marLeft w:val="0"/>
          <w:marRight w:val="0"/>
          <w:marTop w:val="0"/>
          <w:marBottom w:val="0"/>
          <w:divBdr>
            <w:top w:val="none" w:sz="0" w:space="0" w:color="auto"/>
            <w:left w:val="none" w:sz="0" w:space="0" w:color="auto"/>
            <w:bottom w:val="none" w:sz="0" w:space="0" w:color="auto"/>
            <w:right w:val="none" w:sz="0" w:space="0" w:color="auto"/>
          </w:divBdr>
        </w:div>
        <w:div w:id="1615672317">
          <w:marLeft w:val="0"/>
          <w:marRight w:val="0"/>
          <w:marTop w:val="0"/>
          <w:marBottom w:val="0"/>
          <w:divBdr>
            <w:top w:val="none" w:sz="0" w:space="0" w:color="auto"/>
            <w:left w:val="none" w:sz="0" w:space="0" w:color="auto"/>
            <w:bottom w:val="none" w:sz="0" w:space="0" w:color="auto"/>
            <w:right w:val="none" w:sz="0" w:space="0" w:color="auto"/>
          </w:divBdr>
        </w:div>
        <w:div w:id="15234585">
          <w:marLeft w:val="0"/>
          <w:marRight w:val="0"/>
          <w:marTop w:val="0"/>
          <w:marBottom w:val="0"/>
          <w:divBdr>
            <w:top w:val="none" w:sz="0" w:space="0" w:color="auto"/>
            <w:left w:val="none" w:sz="0" w:space="0" w:color="auto"/>
            <w:bottom w:val="none" w:sz="0" w:space="0" w:color="auto"/>
            <w:right w:val="none" w:sz="0" w:space="0" w:color="auto"/>
          </w:divBdr>
        </w:div>
        <w:div w:id="1202590628">
          <w:marLeft w:val="0"/>
          <w:marRight w:val="0"/>
          <w:marTop w:val="0"/>
          <w:marBottom w:val="0"/>
          <w:divBdr>
            <w:top w:val="none" w:sz="0" w:space="0" w:color="auto"/>
            <w:left w:val="none" w:sz="0" w:space="0" w:color="auto"/>
            <w:bottom w:val="none" w:sz="0" w:space="0" w:color="auto"/>
            <w:right w:val="none" w:sz="0" w:space="0" w:color="auto"/>
          </w:divBdr>
        </w:div>
        <w:div w:id="369375780">
          <w:marLeft w:val="0"/>
          <w:marRight w:val="0"/>
          <w:marTop w:val="0"/>
          <w:marBottom w:val="0"/>
          <w:divBdr>
            <w:top w:val="none" w:sz="0" w:space="0" w:color="auto"/>
            <w:left w:val="none" w:sz="0" w:space="0" w:color="auto"/>
            <w:bottom w:val="none" w:sz="0" w:space="0" w:color="auto"/>
            <w:right w:val="none" w:sz="0" w:space="0" w:color="auto"/>
          </w:divBdr>
        </w:div>
        <w:div w:id="478349385">
          <w:marLeft w:val="0"/>
          <w:marRight w:val="0"/>
          <w:marTop w:val="0"/>
          <w:marBottom w:val="0"/>
          <w:divBdr>
            <w:top w:val="none" w:sz="0" w:space="0" w:color="auto"/>
            <w:left w:val="none" w:sz="0" w:space="0" w:color="auto"/>
            <w:bottom w:val="none" w:sz="0" w:space="0" w:color="auto"/>
            <w:right w:val="none" w:sz="0" w:space="0" w:color="auto"/>
          </w:divBdr>
        </w:div>
        <w:div w:id="1371690943">
          <w:marLeft w:val="0"/>
          <w:marRight w:val="0"/>
          <w:marTop w:val="0"/>
          <w:marBottom w:val="0"/>
          <w:divBdr>
            <w:top w:val="none" w:sz="0" w:space="0" w:color="auto"/>
            <w:left w:val="none" w:sz="0" w:space="0" w:color="auto"/>
            <w:bottom w:val="none" w:sz="0" w:space="0" w:color="auto"/>
            <w:right w:val="none" w:sz="0" w:space="0" w:color="auto"/>
          </w:divBdr>
        </w:div>
        <w:div w:id="786970004">
          <w:marLeft w:val="0"/>
          <w:marRight w:val="0"/>
          <w:marTop w:val="0"/>
          <w:marBottom w:val="0"/>
          <w:divBdr>
            <w:top w:val="none" w:sz="0" w:space="0" w:color="auto"/>
            <w:left w:val="none" w:sz="0" w:space="0" w:color="auto"/>
            <w:bottom w:val="none" w:sz="0" w:space="0" w:color="auto"/>
            <w:right w:val="none" w:sz="0" w:space="0" w:color="auto"/>
          </w:divBdr>
        </w:div>
        <w:div w:id="343094760">
          <w:marLeft w:val="0"/>
          <w:marRight w:val="0"/>
          <w:marTop w:val="0"/>
          <w:marBottom w:val="0"/>
          <w:divBdr>
            <w:top w:val="none" w:sz="0" w:space="0" w:color="auto"/>
            <w:left w:val="none" w:sz="0" w:space="0" w:color="auto"/>
            <w:bottom w:val="none" w:sz="0" w:space="0" w:color="auto"/>
            <w:right w:val="none" w:sz="0" w:space="0" w:color="auto"/>
          </w:divBdr>
        </w:div>
        <w:div w:id="1492405261">
          <w:marLeft w:val="0"/>
          <w:marRight w:val="0"/>
          <w:marTop w:val="0"/>
          <w:marBottom w:val="0"/>
          <w:divBdr>
            <w:top w:val="none" w:sz="0" w:space="0" w:color="auto"/>
            <w:left w:val="none" w:sz="0" w:space="0" w:color="auto"/>
            <w:bottom w:val="none" w:sz="0" w:space="0" w:color="auto"/>
            <w:right w:val="none" w:sz="0" w:space="0" w:color="auto"/>
          </w:divBdr>
        </w:div>
        <w:div w:id="480930502">
          <w:marLeft w:val="0"/>
          <w:marRight w:val="0"/>
          <w:marTop w:val="0"/>
          <w:marBottom w:val="0"/>
          <w:divBdr>
            <w:top w:val="none" w:sz="0" w:space="0" w:color="auto"/>
            <w:left w:val="none" w:sz="0" w:space="0" w:color="auto"/>
            <w:bottom w:val="none" w:sz="0" w:space="0" w:color="auto"/>
            <w:right w:val="none" w:sz="0" w:space="0" w:color="auto"/>
          </w:divBdr>
        </w:div>
        <w:div w:id="1330602384">
          <w:marLeft w:val="0"/>
          <w:marRight w:val="0"/>
          <w:marTop w:val="0"/>
          <w:marBottom w:val="0"/>
          <w:divBdr>
            <w:top w:val="none" w:sz="0" w:space="0" w:color="auto"/>
            <w:left w:val="none" w:sz="0" w:space="0" w:color="auto"/>
            <w:bottom w:val="none" w:sz="0" w:space="0" w:color="auto"/>
            <w:right w:val="none" w:sz="0" w:space="0" w:color="auto"/>
          </w:divBdr>
        </w:div>
        <w:div w:id="1786093">
          <w:marLeft w:val="0"/>
          <w:marRight w:val="0"/>
          <w:marTop w:val="0"/>
          <w:marBottom w:val="0"/>
          <w:divBdr>
            <w:top w:val="none" w:sz="0" w:space="0" w:color="auto"/>
            <w:left w:val="none" w:sz="0" w:space="0" w:color="auto"/>
            <w:bottom w:val="none" w:sz="0" w:space="0" w:color="auto"/>
            <w:right w:val="none" w:sz="0" w:space="0" w:color="auto"/>
          </w:divBdr>
        </w:div>
        <w:div w:id="1683042736">
          <w:marLeft w:val="0"/>
          <w:marRight w:val="0"/>
          <w:marTop w:val="0"/>
          <w:marBottom w:val="0"/>
          <w:divBdr>
            <w:top w:val="none" w:sz="0" w:space="0" w:color="auto"/>
            <w:left w:val="none" w:sz="0" w:space="0" w:color="auto"/>
            <w:bottom w:val="none" w:sz="0" w:space="0" w:color="auto"/>
            <w:right w:val="none" w:sz="0" w:space="0" w:color="auto"/>
          </w:divBdr>
        </w:div>
      </w:divsChild>
    </w:div>
    <w:div w:id="1036347341">
      <w:bodyDiv w:val="1"/>
      <w:marLeft w:val="0"/>
      <w:marRight w:val="0"/>
      <w:marTop w:val="0"/>
      <w:marBottom w:val="0"/>
      <w:divBdr>
        <w:top w:val="none" w:sz="0" w:space="0" w:color="auto"/>
        <w:left w:val="none" w:sz="0" w:space="0" w:color="auto"/>
        <w:bottom w:val="none" w:sz="0" w:space="0" w:color="auto"/>
        <w:right w:val="none" w:sz="0" w:space="0" w:color="auto"/>
      </w:divBdr>
    </w:div>
    <w:div w:id="1050957343">
      <w:bodyDiv w:val="1"/>
      <w:marLeft w:val="0"/>
      <w:marRight w:val="0"/>
      <w:marTop w:val="0"/>
      <w:marBottom w:val="0"/>
      <w:divBdr>
        <w:top w:val="none" w:sz="0" w:space="0" w:color="auto"/>
        <w:left w:val="none" w:sz="0" w:space="0" w:color="auto"/>
        <w:bottom w:val="none" w:sz="0" w:space="0" w:color="auto"/>
        <w:right w:val="none" w:sz="0" w:space="0" w:color="auto"/>
      </w:divBdr>
    </w:div>
    <w:div w:id="1060638853">
      <w:bodyDiv w:val="1"/>
      <w:marLeft w:val="0"/>
      <w:marRight w:val="0"/>
      <w:marTop w:val="0"/>
      <w:marBottom w:val="0"/>
      <w:divBdr>
        <w:top w:val="none" w:sz="0" w:space="0" w:color="auto"/>
        <w:left w:val="none" w:sz="0" w:space="0" w:color="auto"/>
        <w:bottom w:val="none" w:sz="0" w:space="0" w:color="auto"/>
        <w:right w:val="none" w:sz="0" w:space="0" w:color="auto"/>
      </w:divBdr>
    </w:div>
    <w:div w:id="1079448265">
      <w:bodyDiv w:val="1"/>
      <w:marLeft w:val="0"/>
      <w:marRight w:val="0"/>
      <w:marTop w:val="0"/>
      <w:marBottom w:val="0"/>
      <w:divBdr>
        <w:top w:val="none" w:sz="0" w:space="0" w:color="auto"/>
        <w:left w:val="none" w:sz="0" w:space="0" w:color="auto"/>
        <w:bottom w:val="none" w:sz="0" w:space="0" w:color="auto"/>
        <w:right w:val="none" w:sz="0" w:space="0" w:color="auto"/>
      </w:divBdr>
    </w:div>
    <w:div w:id="1087505278">
      <w:bodyDiv w:val="1"/>
      <w:marLeft w:val="0"/>
      <w:marRight w:val="0"/>
      <w:marTop w:val="0"/>
      <w:marBottom w:val="0"/>
      <w:divBdr>
        <w:top w:val="none" w:sz="0" w:space="0" w:color="auto"/>
        <w:left w:val="none" w:sz="0" w:space="0" w:color="auto"/>
        <w:bottom w:val="none" w:sz="0" w:space="0" w:color="auto"/>
        <w:right w:val="none" w:sz="0" w:space="0" w:color="auto"/>
      </w:divBdr>
    </w:div>
    <w:div w:id="1109012633">
      <w:bodyDiv w:val="1"/>
      <w:marLeft w:val="0"/>
      <w:marRight w:val="0"/>
      <w:marTop w:val="0"/>
      <w:marBottom w:val="0"/>
      <w:divBdr>
        <w:top w:val="none" w:sz="0" w:space="0" w:color="auto"/>
        <w:left w:val="none" w:sz="0" w:space="0" w:color="auto"/>
        <w:bottom w:val="none" w:sz="0" w:space="0" w:color="auto"/>
        <w:right w:val="none" w:sz="0" w:space="0" w:color="auto"/>
      </w:divBdr>
    </w:div>
    <w:div w:id="1197307830">
      <w:bodyDiv w:val="1"/>
      <w:marLeft w:val="0"/>
      <w:marRight w:val="0"/>
      <w:marTop w:val="0"/>
      <w:marBottom w:val="0"/>
      <w:divBdr>
        <w:top w:val="none" w:sz="0" w:space="0" w:color="auto"/>
        <w:left w:val="none" w:sz="0" w:space="0" w:color="auto"/>
        <w:bottom w:val="none" w:sz="0" w:space="0" w:color="auto"/>
        <w:right w:val="none" w:sz="0" w:space="0" w:color="auto"/>
      </w:divBdr>
    </w:div>
    <w:div w:id="1381594384">
      <w:bodyDiv w:val="1"/>
      <w:marLeft w:val="0"/>
      <w:marRight w:val="0"/>
      <w:marTop w:val="0"/>
      <w:marBottom w:val="0"/>
      <w:divBdr>
        <w:top w:val="none" w:sz="0" w:space="0" w:color="auto"/>
        <w:left w:val="none" w:sz="0" w:space="0" w:color="auto"/>
        <w:bottom w:val="none" w:sz="0" w:space="0" w:color="auto"/>
        <w:right w:val="none" w:sz="0" w:space="0" w:color="auto"/>
      </w:divBdr>
      <w:divsChild>
        <w:div w:id="228006315">
          <w:marLeft w:val="0"/>
          <w:marRight w:val="0"/>
          <w:marTop w:val="0"/>
          <w:marBottom w:val="0"/>
          <w:divBdr>
            <w:top w:val="none" w:sz="0" w:space="0" w:color="auto"/>
            <w:left w:val="none" w:sz="0" w:space="0" w:color="auto"/>
            <w:bottom w:val="none" w:sz="0" w:space="0" w:color="auto"/>
            <w:right w:val="none" w:sz="0" w:space="0" w:color="auto"/>
          </w:divBdr>
        </w:div>
        <w:div w:id="1089539813">
          <w:marLeft w:val="0"/>
          <w:marRight w:val="0"/>
          <w:marTop w:val="0"/>
          <w:marBottom w:val="0"/>
          <w:divBdr>
            <w:top w:val="none" w:sz="0" w:space="0" w:color="auto"/>
            <w:left w:val="none" w:sz="0" w:space="0" w:color="auto"/>
            <w:bottom w:val="none" w:sz="0" w:space="0" w:color="auto"/>
            <w:right w:val="none" w:sz="0" w:space="0" w:color="auto"/>
          </w:divBdr>
        </w:div>
        <w:div w:id="47654970">
          <w:marLeft w:val="0"/>
          <w:marRight w:val="0"/>
          <w:marTop w:val="0"/>
          <w:marBottom w:val="0"/>
          <w:divBdr>
            <w:top w:val="none" w:sz="0" w:space="0" w:color="auto"/>
            <w:left w:val="none" w:sz="0" w:space="0" w:color="auto"/>
            <w:bottom w:val="none" w:sz="0" w:space="0" w:color="auto"/>
            <w:right w:val="none" w:sz="0" w:space="0" w:color="auto"/>
          </w:divBdr>
        </w:div>
        <w:div w:id="483474518">
          <w:marLeft w:val="0"/>
          <w:marRight w:val="0"/>
          <w:marTop w:val="0"/>
          <w:marBottom w:val="0"/>
          <w:divBdr>
            <w:top w:val="none" w:sz="0" w:space="0" w:color="auto"/>
            <w:left w:val="none" w:sz="0" w:space="0" w:color="auto"/>
            <w:bottom w:val="none" w:sz="0" w:space="0" w:color="auto"/>
            <w:right w:val="none" w:sz="0" w:space="0" w:color="auto"/>
          </w:divBdr>
        </w:div>
        <w:div w:id="1649550524">
          <w:marLeft w:val="0"/>
          <w:marRight w:val="0"/>
          <w:marTop w:val="0"/>
          <w:marBottom w:val="0"/>
          <w:divBdr>
            <w:top w:val="none" w:sz="0" w:space="0" w:color="auto"/>
            <w:left w:val="none" w:sz="0" w:space="0" w:color="auto"/>
            <w:bottom w:val="none" w:sz="0" w:space="0" w:color="auto"/>
            <w:right w:val="none" w:sz="0" w:space="0" w:color="auto"/>
          </w:divBdr>
        </w:div>
        <w:div w:id="504132990">
          <w:marLeft w:val="0"/>
          <w:marRight w:val="0"/>
          <w:marTop w:val="0"/>
          <w:marBottom w:val="0"/>
          <w:divBdr>
            <w:top w:val="none" w:sz="0" w:space="0" w:color="auto"/>
            <w:left w:val="none" w:sz="0" w:space="0" w:color="auto"/>
            <w:bottom w:val="none" w:sz="0" w:space="0" w:color="auto"/>
            <w:right w:val="none" w:sz="0" w:space="0" w:color="auto"/>
          </w:divBdr>
        </w:div>
        <w:div w:id="102580313">
          <w:marLeft w:val="0"/>
          <w:marRight w:val="0"/>
          <w:marTop w:val="0"/>
          <w:marBottom w:val="0"/>
          <w:divBdr>
            <w:top w:val="none" w:sz="0" w:space="0" w:color="auto"/>
            <w:left w:val="none" w:sz="0" w:space="0" w:color="auto"/>
            <w:bottom w:val="none" w:sz="0" w:space="0" w:color="auto"/>
            <w:right w:val="none" w:sz="0" w:space="0" w:color="auto"/>
          </w:divBdr>
        </w:div>
        <w:div w:id="1016619978">
          <w:marLeft w:val="0"/>
          <w:marRight w:val="0"/>
          <w:marTop w:val="0"/>
          <w:marBottom w:val="0"/>
          <w:divBdr>
            <w:top w:val="none" w:sz="0" w:space="0" w:color="auto"/>
            <w:left w:val="none" w:sz="0" w:space="0" w:color="auto"/>
            <w:bottom w:val="none" w:sz="0" w:space="0" w:color="auto"/>
            <w:right w:val="none" w:sz="0" w:space="0" w:color="auto"/>
          </w:divBdr>
        </w:div>
        <w:div w:id="1932354466">
          <w:marLeft w:val="0"/>
          <w:marRight w:val="0"/>
          <w:marTop w:val="0"/>
          <w:marBottom w:val="0"/>
          <w:divBdr>
            <w:top w:val="none" w:sz="0" w:space="0" w:color="auto"/>
            <w:left w:val="none" w:sz="0" w:space="0" w:color="auto"/>
            <w:bottom w:val="none" w:sz="0" w:space="0" w:color="auto"/>
            <w:right w:val="none" w:sz="0" w:space="0" w:color="auto"/>
          </w:divBdr>
        </w:div>
        <w:div w:id="1777360431">
          <w:marLeft w:val="0"/>
          <w:marRight w:val="0"/>
          <w:marTop w:val="0"/>
          <w:marBottom w:val="0"/>
          <w:divBdr>
            <w:top w:val="none" w:sz="0" w:space="0" w:color="auto"/>
            <w:left w:val="none" w:sz="0" w:space="0" w:color="auto"/>
            <w:bottom w:val="none" w:sz="0" w:space="0" w:color="auto"/>
            <w:right w:val="none" w:sz="0" w:space="0" w:color="auto"/>
          </w:divBdr>
        </w:div>
        <w:div w:id="1467043222">
          <w:marLeft w:val="0"/>
          <w:marRight w:val="0"/>
          <w:marTop w:val="0"/>
          <w:marBottom w:val="0"/>
          <w:divBdr>
            <w:top w:val="none" w:sz="0" w:space="0" w:color="auto"/>
            <w:left w:val="none" w:sz="0" w:space="0" w:color="auto"/>
            <w:bottom w:val="none" w:sz="0" w:space="0" w:color="auto"/>
            <w:right w:val="none" w:sz="0" w:space="0" w:color="auto"/>
          </w:divBdr>
        </w:div>
        <w:div w:id="136533829">
          <w:marLeft w:val="0"/>
          <w:marRight w:val="0"/>
          <w:marTop w:val="0"/>
          <w:marBottom w:val="0"/>
          <w:divBdr>
            <w:top w:val="none" w:sz="0" w:space="0" w:color="auto"/>
            <w:left w:val="none" w:sz="0" w:space="0" w:color="auto"/>
            <w:bottom w:val="none" w:sz="0" w:space="0" w:color="auto"/>
            <w:right w:val="none" w:sz="0" w:space="0" w:color="auto"/>
          </w:divBdr>
        </w:div>
        <w:div w:id="398721419">
          <w:marLeft w:val="0"/>
          <w:marRight w:val="0"/>
          <w:marTop w:val="0"/>
          <w:marBottom w:val="0"/>
          <w:divBdr>
            <w:top w:val="none" w:sz="0" w:space="0" w:color="auto"/>
            <w:left w:val="none" w:sz="0" w:space="0" w:color="auto"/>
            <w:bottom w:val="none" w:sz="0" w:space="0" w:color="auto"/>
            <w:right w:val="none" w:sz="0" w:space="0" w:color="auto"/>
          </w:divBdr>
        </w:div>
        <w:div w:id="838274136">
          <w:marLeft w:val="0"/>
          <w:marRight w:val="0"/>
          <w:marTop w:val="0"/>
          <w:marBottom w:val="0"/>
          <w:divBdr>
            <w:top w:val="none" w:sz="0" w:space="0" w:color="auto"/>
            <w:left w:val="none" w:sz="0" w:space="0" w:color="auto"/>
            <w:bottom w:val="none" w:sz="0" w:space="0" w:color="auto"/>
            <w:right w:val="none" w:sz="0" w:space="0" w:color="auto"/>
          </w:divBdr>
        </w:div>
        <w:div w:id="684210853">
          <w:marLeft w:val="0"/>
          <w:marRight w:val="0"/>
          <w:marTop w:val="0"/>
          <w:marBottom w:val="0"/>
          <w:divBdr>
            <w:top w:val="none" w:sz="0" w:space="0" w:color="auto"/>
            <w:left w:val="none" w:sz="0" w:space="0" w:color="auto"/>
            <w:bottom w:val="none" w:sz="0" w:space="0" w:color="auto"/>
            <w:right w:val="none" w:sz="0" w:space="0" w:color="auto"/>
          </w:divBdr>
        </w:div>
        <w:div w:id="1959288799">
          <w:marLeft w:val="0"/>
          <w:marRight w:val="0"/>
          <w:marTop w:val="0"/>
          <w:marBottom w:val="0"/>
          <w:divBdr>
            <w:top w:val="none" w:sz="0" w:space="0" w:color="auto"/>
            <w:left w:val="none" w:sz="0" w:space="0" w:color="auto"/>
            <w:bottom w:val="none" w:sz="0" w:space="0" w:color="auto"/>
            <w:right w:val="none" w:sz="0" w:space="0" w:color="auto"/>
          </w:divBdr>
        </w:div>
        <w:div w:id="58752876">
          <w:marLeft w:val="0"/>
          <w:marRight w:val="0"/>
          <w:marTop w:val="0"/>
          <w:marBottom w:val="0"/>
          <w:divBdr>
            <w:top w:val="none" w:sz="0" w:space="0" w:color="auto"/>
            <w:left w:val="none" w:sz="0" w:space="0" w:color="auto"/>
            <w:bottom w:val="none" w:sz="0" w:space="0" w:color="auto"/>
            <w:right w:val="none" w:sz="0" w:space="0" w:color="auto"/>
          </w:divBdr>
        </w:div>
        <w:div w:id="34351998">
          <w:marLeft w:val="0"/>
          <w:marRight w:val="0"/>
          <w:marTop w:val="0"/>
          <w:marBottom w:val="0"/>
          <w:divBdr>
            <w:top w:val="none" w:sz="0" w:space="0" w:color="auto"/>
            <w:left w:val="none" w:sz="0" w:space="0" w:color="auto"/>
            <w:bottom w:val="none" w:sz="0" w:space="0" w:color="auto"/>
            <w:right w:val="none" w:sz="0" w:space="0" w:color="auto"/>
          </w:divBdr>
        </w:div>
        <w:div w:id="302320541">
          <w:marLeft w:val="0"/>
          <w:marRight w:val="0"/>
          <w:marTop w:val="0"/>
          <w:marBottom w:val="0"/>
          <w:divBdr>
            <w:top w:val="none" w:sz="0" w:space="0" w:color="auto"/>
            <w:left w:val="none" w:sz="0" w:space="0" w:color="auto"/>
            <w:bottom w:val="none" w:sz="0" w:space="0" w:color="auto"/>
            <w:right w:val="none" w:sz="0" w:space="0" w:color="auto"/>
          </w:divBdr>
        </w:div>
        <w:div w:id="286620053">
          <w:marLeft w:val="0"/>
          <w:marRight w:val="0"/>
          <w:marTop w:val="0"/>
          <w:marBottom w:val="0"/>
          <w:divBdr>
            <w:top w:val="none" w:sz="0" w:space="0" w:color="auto"/>
            <w:left w:val="none" w:sz="0" w:space="0" w:color="auto"/>
            <w:bottom w:val="none" w:sz="0" w:space="0" w:color="auto"/>
            <w:right w:val="none" w:sz="0" w:space="0" w:color="auto"/>
          </w:divBdr>
        </w:div>
        <w:div w:id="3166488">
          <w:marLeft w:val="0"/>
          <w:marRight w:val="0"/>
          <w:marTop w:val="0"/>
          <w:marBottom w:val="0"/>
          <w:divBdr>
            <w:top w:val="none" w:sz="0" w:space="0" w:color="auto"/>
            <w:left w:val="none" w:sz="0" w:space="0" w:color="auto"/>
            <w:bottom w:val="none" w:sz="0" w:space="0" w:color="auto"/>
            <w:right w:val="none" w:sz="0" w:space="0" w:color="auto"/>
          </w:divBdr>
        </w:div>
        <w:div w:id="877353609">
          <w:marLeft w:val="0"/>
          <w:marRight w:val="0"/>
          <w:marTop w:val="0"/>
          <w:marBottom w:val="0"/>
          <w:divBdr>
            <w:top w:val="none" w:sz="0" w:space="0" w:color="auto"/>
            <w:left w:val="none" w:sz="0" w:space="0" w:color="auto"/>
            <w:bottom w:val="none" w:sz="0" w:space="0" w:color="auto"/>
            <w:right w:val="none" w:sz="0" w:space="0" w:color="auto"/>
          </w:divBdr>
        </w:div>
        <w:div w:id="927231240">
          <w:marLeft w:val="0"/>
          <w:marRight w:val="0"/>
          <w:marTop w:val="0"/>
          <w:marBottom w:val="0"/>
          <w:divBdr>
            <w:top w:val="none" w:sz="0" w:space="0" w:color="auto"/>
            <w:left w:val="none" w:sz="0" w:space="0" w:color="auto"/>
            <w:bottom w:val="none" w:sz="0" w:space="0" w:color="auto"/>
            <w:right w:val="none" w:sz="0" w:space="0" w:color="auto"/>
          </w:divBdr>
        </w:div>
        <w:div w:id="1970241266">
          <w:marLeft w:val="0"/>
          <w:marRight w:val="0"/>
          <w:marTop w:val="0"/>
          <w:marBottom w:val="0"/>
          <w:divBdr>
            <w:top w:val="none" w:sz="0" w:space="0" w:color="auto"/>
            <w:left w:val="none" w:sz="0" w:space="0" w:color="auto"/>
            <w:bottom w:val="none" w:sz="0" w:space="0" w:color="auto"/>
            <w:right w:val="none" w:sz="0" w:space="0" w:color="auto"/>
          </w:divBdr>
        </w:div>
        <w:div w:id="73431600">
          <w:marLeft w:val="0"/>
          <w:marRight w:val="0"/>
          <w:marTop w:val="0"/>
          <w:marBottom w:val="0"/>
          <w:divBdr>
            <w:top w:val="none" w:sz="0" w:space="0" w:color="auto"/>
            <w:left w:val="none" w:sz="0" w:space="0" w:color="auto"/>
            <w:bottom w:val="none" w:sz="0" w:space="0" w:color="auto"/>
            <w:right w:val="none" w:sz="0" w:space="0" w:color="auto"/>
          </w:divBdr>
        </w:div>
        <w:div w:id="1087112387">
          <w:marLeft w:val="0"/>
          <w:marRight w:val="0"/>
          <w:marTop w:val="0"/>
          <w:marBottom w:val="0"/>
          <w:divBdr>
            <w:top w:val="none" w:sz="0" w:space="0" w:color="auto"/>
            <w:left w:val="none" w:sz="0" w:space="0" w:color="auto"/>
            <w:bottom w:val="none" w:sz="0" w:space="0" w:color="auto"/>
            <w:right w:val="none" w:sz="0" w:space="0" w:color="auto"/>
          </w:divBdr>
        </w:div>
        <w:div w:id="306740021">
          <w:marLeft w:val="0"/>
          <w:marRight w:val="0"/>
          <w:marTop w:val="0"/>
          <w:marBottom w:val="0"/>
          <w:divBdr>
            <w:top w:val="none" w:sz="0" w:space="0" w:color="auto"/>
            <w:left w:val="none" w:sz="0" w:space="0" w:color="auto"/>
            <w:bottom w:val="none" w:sz="0" w:space="0" w:color="auto"/>
            <w:right w:val="none" w:sz="0" w:space="0" w:color="auto"/>
          </w:divBdr>
        </w:div>
        <w:div w:id="1319573683">
          <w:marLeft w:val="0"/>
          <w:marRight w:val="0"/>
          <w:marTop w:val="0"/>
          <w:marBottom w:val="0"/>
          <w:divBdr>
            <w:top w:val="none" w:sz="0" w:space="0" w:color="auto"/>
            <w:left w:val="none" w:sz="0" w:space="0" w:color="auto"/>
            <w:bottom w:val="none" w:sz="0" w:space="0" w:color="auto"/>
            <w:right w:val="none" w:sz="0" w:space="0" w:color="auto"/>
          </w:divBdr>
        </w:div>
        <w:div w:id="484974073">
          <w:marLeft w:val="0"/>
          <w:marRight w:val="0"/>
          <w:marTop w:val="0"/>
          <w:marBottom w:val="0"/>
          <w:divBdr>
            <w:top w:val="none" w:sz="0" w:space="0" w:color="auto"/>
            <w:left w:val="none" w:sz="0" w:space="0" w:color="auto"/>
            <w:bottom w:val="none" w:sz="0" w:space="0" w:color="auto"/>
            <w:right w:val="none" w:sz="0" w:space="0" w:color="auto"/>
          </w:divBdr>
        </w:div>
        <w:div w:id="1872066380">
          <w:marLeft w:val="0"/>
          <w:marRight w:val="0"/>
          <w:marTop w:val="0"/>
          <w:marBottom w:val="0"/>
          <w:divBdr>
            <w:top w:val="none" w:sz="0" w:space="0" w:color="auto"/>
            <w:left w:val="none" w:sz="0" w:space="0" w:color="auto"/>
            <w:bottom w:val="none" w:sz="0" w:space="0" w:color="auto"/>
            <w:right w:val="none" w:sz="0" w:space="0" w:color="auto"/>
          </w:divBdr>
        </w:div>
        <w:div w:id="1178539334">
          <w:marLeft w:val="0"/>
          <w:marRight w:val="0"/>
          <w:marTop w:val="0"/>
          <w:marBottom w:val="0"/>
          <w:divBdr>
            <w:top w:val="none" w:sz="0" w:space="0" w:color="auto"/>
            <w:left w:val="none" w:sz="0" w:space="0" w:color="auto"/>
            <w:bottom w:val="none" w:sz="0" w:space="0" w:color="auto"/>
            <w:right w:val="none" w:sz="0" w:space="0" w:color="auto"/>
          </w:divBdr>
        </w:div>
        <w:div w:id="627395472">
          <w:marLeft w:val="0"/>
          <w:marRight w:val="0"/>
          <w:marTop w:val="0"/>
          <w:marBottom w:val="0"/>
          <w:divBdr>
            <w:top w:val="none" w:sz="0" w:space="0" w:color="auto"/>
            <w:left w:val="none" w:sz="0" w:space="0" w:color="auto"/>
            <w:bottom w:val="none" w:sz="0" w:space="0" w:color="auto"/>
            <w:right w:val="none" w:sz="0" w:space="0" w:color="auto"/>
          </w:divBdr>
        </w:div>
        <w:div w:id="1696537820">
          <w:marLeft w:val="0"/>
          <w:marRight w:val="0"/>
          <w:marTop w:val="0"/>
          <w:marBottom w:val="0"/>
          <w:divBdr>
            <w:top w:val="none" w:sz="0" w:space="0" w:color="auto"/>
            <w:left w:val="none" w:sz="0" w:space="0" w:color="auto"/>
            <w:bottom w:val="none" w:sz="0" w:space="0" w:color="auto"/>
            <w:right w:val="none" w:sz="0" w:space="0" w:color="auto"/>
          </w:divBdr>
        </w:div>
        <w:div w:id="724177678">
          <w:marLeft w:val="0"/>
          <w:marRight w:val="0"/>
          <w:marTop w:val="0"/>
          <w:marBottom w:val="0"/>
          <w:divBdr>
            <w:top w:val="none" w:sz="0" w:space="0" w:color="auto"/>
            <w:left w:val="none" w:sz="0" w:space="0" w:color="auto"/>
            <w:bottom w:val="none" w:sz="0" w:space="0" w:color="auto"/>
            <w:right w:val="none" w:sz="0" w:space="0" w:color="auto"/>
          </w:divBdr>
        </w:div>
        <w:div w:id="63769723">
          <w:marLeft w:val="0"/>
          <w:marRight w:val="0"/>
          <w:marTop w:val="0"/>
          <w:marBottom w:val="0"/>
          <w:divBdr>
            <w:top w:val="none" w:sz="0" w:space="0" w:color="auto"/>
            <w:left w:val="none" w:sz="0" w:space="0" w:color="auto"/>
            <w:bottom w:val="none" w:sz="0" w:space="0" w:color="auto"/>
            <w:right w:val="none" w:sz="0" w:space="0" w:color="auto"/>
          </w:divBdr>
        </w:div>
        <w:div w:id="1581988979">
          <w:marLeft w:val="0"/>
          <w:marRight w:val="0"/>
          <w:marTop w:val="0"/>
          <w:marBottom w:val="0"/>
          <w:divBdr>
            <w:top w:val="none" w:sz="0" w:space="0" w:color="auto"/>
            <w:left w:val="none" w:sz="0" w:space="0" w:color="auto"/>
            <w:bottom w:val="none" w:sz="0" w:space="0" w:color="auto"/>
            <w:right w:val="none" w:sz="0" w:space="0" w:color="auto"/>
          </w:divBdr>
        </w:div>
        <w:div w:id="1657489789">
          <w:marLeft w:val="0"/>
          <w:marRight w:val="0"/>
          <w:marTop w:val="0"/>
          <w:marBottom w:val="0"/>
          <w:divBdr>
            <w:top w:val="none" w:sz="0" w:space="0" w:color="auto"/>
            <w:left w:val="none" w:sz="0" w:space="0" w:color="auto"/>
            <w:bottom w:val="none" w:sz="0" w:space="0" w:color="auto"/>
            <w:right w:val="none" w:sz="0" w:space="0" w:color="auto"/>
          </w:divBdr>
        </w:div>
        <w:div w:id="527646312">
          <w:marLeft w:val="0"/>
          <w:marRight w:val="0"/>
          <w:marTop w:val="0"/>
          <w:marBottom w:val="0"/>
          <w:divBdr>
            <w:top w:val="none" w:sz="0" w:space="0" w:color="auto"/>
            <w:left w:val="none" w:sz="0" w:space="0" w:color="auto"/>
            <w:bottom w:val="none" w:sz="0" w:space="0" w:color="auto"/>
            <w:right w:val="none" w:sz="0" w:space="0" w:color="auto"/>
          </w:divBdr>
        </w:div>
        <w:div w:id="844200586">
          <w:marLeft w:val="0"/>
          <w:marRight w:val="0"/>
          <w:marTop w:val="0"/>
          <w:marBottom w:val="0"/>
          <w:divBdr>
            <w:top w:val="none" w:sz="0" w:space="0" w:color="auto"/>
            <w:left w:val="none" w:sz="0" w:space="0" w:color="auto"/>
            <w:bottom w:val="none" w:sz="0" w:space="0" w:color="auto"/>
            <w:right w:val="none" w:sz="0" w:space="0" w:color="auto"/>
          </w:divBdr>
        </w:div>
        <w:div w:id="488718867">
          <w:marLeft w:val="0"/>
          <w:marRight w:val="0"/>
          <w:marTop w:val="0"/>
          <w:marBottom w:val="0"/>
          <w:divBdr>
            <w:top w:val="none" w:sz="0" w:space="0" w:color="auto"/>
            <w:left w:val="none" w:sz="0" w:space="0" w:color="auto"/>
            <w:bottom w:val="none" w:sz="0" w:space="0" w:color="auto"/>
            <w:right w:val="none" w:sz="0" w:space="0" w:color="auto"/>
          </w:divBdr>
        </w:div>
        <w:div w:id="862789215">
          <w:marLeft w:val="0"/>
          <w:marRight w:val="0"/>
          <w:marTop w:val="0"/>
          <w:marBottom w:val="0"/>
          <w:divBdr>
            <w:top w:val="none" w:sz="0" w:space="0" w:color="auto"/>
            <w:left w:val="none" w:sz="0" w:space="0" w:color="auto"/>
            <w:bottom w:val="none" w:sz="0" w:space="0" w:color="auto"/>
            <w:right w:val="none" w:sz="0" w:space="0" w:color="auto"/>
          </w:divBdr>
        </w:div>
        <w:div w:id="2123332615">
          <w:marLeft w:val="0"/>
          <w:marRight w:val="0"/>
          <w:marTop w:val="0"/>
          <w:marBottom w:val="0"/>
          <w:divBdr>
            <w:top w:val="none" w:sz="0" w:space="0" w:color="auto"/>
            <w:left w:val="none" w:sz="0" w:space="0" w:color="auto"/>
            <w:bottom w:val="none" w:sz="0" w:space="0" w:color="auto"/>
            <w:right w:val="none" w:sz="0" w:space="0" w:color="auto"/>
          </w:divBdr>
        </w:div>
        <w:div w:id="1710910410">
          <w:marLeft w:val="0"/>
          <w:marRight w:val="0"/>
          <w:marTop w:val="0"/>
          <w:marBottom w:val="0"/>
          <w:divBdr>
            <w:top w:val="none" w:sz="0" w:space="0" w:color="auto"/>
            <w:left w:val="none" w:sz="0" w:space="0" w:color="auto"/>
            <w:bottom w:val="none" w:sz="0" w:space="0" w:color="auto"/>
            <w:right w:val="none" w:sz="0" w:space="0" w:color="auto"/>
          </w:divBdr>
        </w:div>
        <w:div w:id="1175149250">
          <w:marLeft w:val="0"/>
          <w:marRight w:val="0"/>
          <w:marTop w:val="0"/>
          <w:marBottom w:val="0"/>
          <w:divBdr>
            <w:top w:val="none" w:sz="0" w:space="0" w:color="auto"/>
            <w:left w:val="none" w:sz="0" w:space="0" w:color="auto"/>
            <w:bottom w:val="none" w:sz="0" w:space="0" w:color="auto"/>
            <w:right w:val="none" w:sz="0" w:space="0" w:color="auto"/>
          </w:divBdr>
        </w:div>
        <w:div w:id="1610696192">
          <w:marLeft w:val="0"/>
          <w:marRight w:val="0"/>
          <w:marTop w:val="0"/>
          <w:marBottom w:val="0"/>
          <w:divBdr>
            <w:top w:val="none" w:sz="0" w:space="0" w:color="auto"/>
            <w:left w:val="none" w:sz="0" w:space="0" w:color="auto"/>
            <w:bottom w:val="none" w:sz="0" w:space="0" w:color="auto"/>
            <w:right w:val="none" w:sz="0" w:space="0" w:color="auto"/>
          </w:divBdr>
        </w:div>
        <w:div w:id="1472794684">
          <w:marLeft w:val="0"/>
          <w:marRight w:val="0"/>
          <w:marTop w:val="0"/>
          <w:marBottom w:val="0"/>
          <w:divBdr>
            <w:top w:val="none" w:sz="0" w:space="0" w:color="auto"/>
            <w:left w:val="none" w:sz="0" w:space="0" w:color="auto"/>
            <w:bottom w:val="none" w:sz="0" w:space="0" w:color="auto"/>
            <w:right w:val="none" w:sz="0" w:space="0" w:color="auto"/>
          </w:divBdr>
        </w:div>
        <w:div w:id="1419450029">
          <w:marLeft w:val="0"/>
          <w:marRight w:val="0"/>
          <w:marTop w:val="0"/>
          <w:marBottom w:val="0"/>
          <w:divBdr>
            <w:top w:val="none" w:sz="0" w:space="0" w:color="auto"/>
            <w:left w:val="none" w:sz="0" w:space="0" w:color="auto"/>
            <w:bottom w:val="none" w:sz="0" w:space="0" w:color="auto"/>
            <w:right w:val="none" w:sz="0" w:space="0" w:color="auto"/>
          </w:divBdr>
        </w:div>
        <w:div w:id="1980569349">
          <w:marLeft w:val="0"/>
          <w:marRight w:val="0"/>
          <w:marTop w:val="0"/>
          <w:marBottom w:val="0"/>
          <w:divBdr>
            <w:top w:val="none" w:sz="0" w:space="0" w:color="auto"/>
            <w:left w:val="none" w:sz="0" w:space="0" w:color="auto"/>
            <w:bottom w:val="none" w:sz="0" w:space="0" w:color="auto"/>
            <w:right w:val="none" w:sz="0" w:space="0" w:color="auto"/>
          </w:divBdr>
        </w:div>
        <w:div w:id="520972681">
          <w:marLeft w:val="0"/>
          <w:marRight w:val="0"/>
          <w:marTop w:val="0"/>
          <w:marBottom w:val="0"/>
          <w:divBdr>
            <w:top w:val="none" w:sz="0" w:space="0" w:color="auto"/>
            <w:left w:val="none" w:sz="0" w:space="0" w:color="auto"/>
            <w:bottom w:val="none" w:sz="0" w:space="0" w:color="auto"/>
            <w:right w:val="none" w:sz="0" w:space="0" w:color="auto"/>
          </w:divBdr>
        </w:div>
        <w:div w:id="1228998512">
          <w:marLeft w:val="0"/>
          <w:marRight w:val="0"/>
          <w:marTop w:val="0"/>
          <w:marBottom w:val="0"/>
          <w:divBdr>
            <w:top w:val="none" w:sz="0" w:space="0" w:color="auto"/>
            <w:left w:val="none" w:sz="0" w:space="0" w:color="auto"/>
            <w:bottom w:val="none" w:sz="0" w:space="0" w:color="auto"/>
            <w:right w:val="none" w:sz="0" w:space="0" w:color="auto"/>
          </w:divBdr>
        </w:div>
        <w:div w:id="1885631059">
          <w:marLeft w:val="0"/>
          <w:marRight w:val="0"/>
          <w:marTop w:val="0"/>
          <w:marBottom w:val="0"/>
          <w:divBdr>
            <w:top w:val="none" w:sz="0" w:space="0" w:color="auto"/>
            <w:left w:val="none" w:sz="0" w:space="0" w:color="auto"/>
            <w:bottom w:val="none" w:sz="0" w:space="0" w:color="auto"/>
            <w:right w:val="none" w:sz="0" w:space="0" w:color="auto"/>
          </w:divBdr>
        </w:div>
        <w:div w:id="2020807983">
          <w:marLeft w:val="0"/>
          <w:marRight w:val="0"/>
          <w:marTop w:val="0"/>
          <w:marBottom w:val="0"/>
          <w:divBdr>
            <w:top w:val="none" w:sz="0" w:space="0" w:color="auto"/>
            <w:left w:val="none" w:sz="0" w:space="0" w:color="auto"/>
            <w:bottom w:val="none" w:sz="0" w:space="0" w:color="auto"/>
            <w:right w:val="none" w:sz="0" w:space="0" w:color="auto"/>
          </w:divBdr>
        </w:div>
        <w:div w:id="926428038">
          <w:marLeft w:val="0"/>
          <w:marRight w:val="0"/>
          <w:marTop w:val="0"/>
          <w:marBottom w:val="0"/>
          <w:divBdr>
            <w:top w:val="none" w:sz="0" w:space="0" w:color="auto"/>
            <w:left w:val="none" w:sz="0" w:space="0" w:color="auto"/>
            <w:bottom w:val="none" w:sz="0" w:space="0" w:color="auto"/>
            <w:right w:val="none" w:sz="0" w:space="0" w:color="auto"/>
          </w:divBdr>
        </w:div>
        <w:div w:id="1099136920">
          <w:marLeft w:val="0"/>
          <w:marRight w:val="0"/>
          <w:marTop w:val="0"/>
          <w:marBottom w:val="0"/>
          <w:divBdr>
            <w:top w:val="none" w:sz="0" w:space="0" w:color="auto"/>
            <w:left w:val="none" w:sz="0" w:space="0" w:color="auto"/>
            <w:bottom w:val="none" w:sz="0" w:space="0" w:color="auto"/>
            <w:right w:val="none" w:sz="0" w:space="0" w:color="auto"/>
          </w:divBdr>
        </w:div>
        <w:div w:id="360935502">
          <w:marLeft w:val="0"/>
          <w:marRight w:val="0"/>
          <w:marTop w:val="0"/>
          <w:marBottom w:val="0"/>
          <w:divBdr>
            <w:top w:val="none" w:sz="0" w:space="0" w:color="auto"/>
            <w:left w:val="none" w:sz="0" w:space="0" w:color="auto"/>
            <w:bottom w:val="none" w:sz="0" w:space="0" w:color="auto"/>
            <w:right w:val="none" w:sz="0" w:space="0" w:color="auto"/>
          </w:divBdr>
        </w:div>
        <w:div w:id="298999538">
          <w:marLeft w:val="0"/>
          <w:marRight w:val="0"/>
          <w:marTop w:val="0"/>
          <w:marBottom w:val="0"/>
          <w:divBdr>
            <w:top w:val="none" w:sz="0" w:space="0" w:color="auto"/>
            <w:left w:val="none" w:sz="0" w:space="0" w:color="auto"/>
            <w:bottom w:val="none" w:sz="0" w:space="0" w:color="auto"/>
            <w:right w:val="none" w:sz="0" w:space="0" w:color="auto"/>
          </w:divBdr>
        </w:div>
        <w:div w:id="385959854">
          <w:marLeft w:val="0"/>
          <w:marRight w:val="0"/>
          <w:marTop w:val="0"/>
          <w:marBottom w:val="0"/>
          <w:divBdr>
            <w:top w:val="none" w:sz="0" w:space="0" w:color="auto"/>
            <w:left w:val="none" w:sz="0" w:space="0" w:color="auto"/>
            <w:bottom w:val="none" w:sz="0" w:space="0" w:color="auto"/>
            <w:right w:val="none" w:sz="0" w:space="0" w:color="auto"/>
          </w:divBdr>
        </w:div>
        <w:div w:id="2127653909">
          <w:marLeft w:val="0"/>
          <w:marRight w:val="0"/>
          <w:marTop w:val="0"/>
          <w:marBottom w:val="0"/>
          <w:divBdr>
            <w:top w:val="none" w:sz="0" w:space="0" w:color="auto"/>
            <w:left w:val="none" w:sz="0" w:space="0" w:color="auto"/>
            <w:bottom w:val="none" w:sz="0" w:space="0" w:color="auto"/>
            <w:right w:val="none" w:sz="0" w:space="0" w:color="auto"/>
          </w:divBdr>
        </w:div>
        <w:div w:id="2137020613">
          <w:marLeft w:val="0"/>
          <w:marRight w:val="0"/>
          <w:marTop w:val="0"/>
          <w:marBottom w:val="0"/>
          <w:divBdr>
            <w:top w:val="none" w:sz="0" w:space="0" w:color="auto"/>
            <w:left w:val="none" w:sz="0" w:space="0" w:color="auto"/>
            <w:bottom w:val="none" w:sz="0" w:space="0" w:color="auto"/>
            <w:right w:val="none" w:sz="0" w:space="0" w:color="auto"/>
          </w:divBdr>
        </w:div>
        <w:div w:id="175465697">
          <w:marLeft w:val="0"/>
          <w:marRight w:val="0"/>
          <w:marTop w:val="0"/>
          <w:marBottom w:val="0"/>
          <w:divBdr>
            <w:top w:val="none" w:sz="0" w:space="0" w:color="auto"/>
            <w:left w:val="none" w:sz="0" w:space="0" w:color="auto"/>
            <w:bottom w:val="none" w:sz="0" w:space="0" w:color="auto"/>
            <w:right w:val="none" w:sz="0" w:space="0" w:color="auto"/>
          </w:divBdr>
        </w:div>
        <w:div w:id="1733233892">
          <w:marLeft w:val="0"/>
          <w:marRight w:val="0"/>
          <w:marTop w:val="0"/>
          <w:marBottom w:val="0"/>
          <w:divBdr>
            <w:top w:val="none" w:sz="0" w:space="0" w:color="auto"/>
            <w:left w:val="none" w:sz="0" w:space="0" w:color="auto"/>
            <w:bottom w:val="none" w:sz="0" w:space="0" w:color="auto"/>
            <w:right w:val="none" w:sz="0" w:space="0" w:color="auto"/>
          </w:divBdr>
        </w:div>
        <w:div w:id="321585516">
          <w:marLeft w:val="0"/>
          <w:marRight w:val="0"/>
          <w:marTop w:val="0"/>
          <w:marBottom w:val="0"/>
          <w:divBdr>
            <w:top w:val="none" w:sz="0" w:space="0" w:color="auto"/>
            <w:left w:val="none" w:sz="0" w:space="0" w:color="auto"/>
            <w:bottom w:val="none" w:sz="0" w:space="0" w:color="auto"/>
            <w:right w:val="none" w:sz="0" w:space="0" w:color="auto"/>
          </w:divBdr>
        </w:div>
        <w:div w:id="638195043">
          <w:marLeft w:val="0"/>
          <w:marRight w:val="0"/>
          <w:marTop w:val="0"/>
          <w:marBottom w:val="0"/>
          <w:divBdr>
            <w:top w:val="none" w:sz="0" w:space="0" w:color="auto"/>
            <w:left w:val="none" w:sz="0" w:space="0" w:color="auto"/>
            <w:bottom w:val="none" w:sz="0" w:space="0" w:color="auto"/>
            <w:right w:val="none" w:sz="0" w:space="0" w:color="auto"/>
          </w:divBdr>
        </w:div>
        <w:div w:id="185870795">
          <w:marLeft w:val="0"/>
          <w:marRight w:val="0"/>
          <w:marTop w:val="0"/>
          <w:marBottom w:val="0"/>
          <w:divBdr>
            <w:top w:val="none" w:sz="0" w:space="0" w:color="auto"/>
            <w:left w:val="none" w:sz="0" w:space="0" w:color="auto"/>
            <w:bottom w:val="none" w:sz="0" w:space="0" w:color="auto"/>
            <w:right w:val="none" w:sz="0" w:space="0" w:color="auto"/>
          </w:divBdr>
        </w:div>
        <w:div w:id="1761365763">
          <w:marLeft w:val="0"/>
          <w:marRight w:val="0"/>
          <w:marTop w:val="0"/>
          <w:marBottom w:val="0"/>
          <w:divBdr>
            <w:top w:val="none" w:sz="0" w:space="0" w:color="auto"/>
            <w:left w:val="none" w:sz="0" w:space="0" w:color="auto"/>
            <w:bottom w:val="none" w:sz="0" w:space="0" w:color="auto"/>
            <w:right w:val="none" w:sz="0" w:space="0" w:color="auto"/>
          </w:divBdr>
        </w:div>
      </w:divsChild>
    </w:div>
    <w:div w:id="1408303177">
      <w:bodyDiv w:val="1"/>
      <w:marLeft w:val="0"/>
      <w:marRight w:val="0"/>
      <w:marTop w:val="0"/>
      <w:marBottom w:val="0"/>
      <w:divBdr>
        <w:top w:val="none" w:sz="0" w:space="0" w:color="auto"/>
        <w:left w:val="none" w:sz="0" w:space="0" w:color="auto"/>
        <w:bottom w:val="none" w:sz="0" w:space="0" w:color="auto"/>
        <w:right w:val="none" w:sz="0" w:space="0" w:color="auto"/>
      </w:divBdr>
    </w:div>
    <w:div w:id="1612785387">
      <w:bodyDiv w:val="1"/>
      <w:marLeft w:val="0"/>
      <w:marRight w:val="0"/>
      <w:marTop w:val="0"/>
      <w:marBottom w:val="0"/>
      <w:divBdr>
        <w:top w:val="none" w:sz="0" w:space="0" w:color="auto"/>
        <w:left w:val="none" w:sz="0" w:space="0" w:color="auto"/>
        <w:bottom w:val="none" w:sz="0" w:space="0" w:color="auto"/>
        <w:right w:val="none" w:sz="0" w:space="0" w:color="auto"/>
      </w:divBdr>
    </w:div>
    <w:div w:id="1675768079">
      <w:bodyDiv w:val="1"/>
      <w:marLeft w:val="0"/>
      <w:marRight w:val="0"/>
      <w:marTop w:val="0"/>
      <w:marBottom w:val="0"/>
      <w:divBdr>
        <w:top w:val="none" w:sz="0" w:space="0" w:color="auto"/>
        <w:left w:val="none" w:sz="0" w:space="0" w:color="auto"/>
        <w:bottom w:val="none" w:sz="0" w:space="0" w:color="auto"/>
        <w:right w:val="none" w:sz="0" w:space="0" w:color="auto"/>
      </w:divBdr>
    </w:div>
    <w:div w:id="1768116993">
      <w:bodyDiv w:val="1"/>
      <w:marLeft w:val="0"/>
      <w:marRight w:val="0"/>
      <w:marTop w:val="0"/>
      <w:marBottom w:val="0"/>
      <w:divBdr>
        <w:top w:val="none" w:sz="0" w:space="0" w:color="auto"/>
        <w:left w:val="none" w:sz="0" w:space="0" w:color="auto"/>
        <w:bottom w:val="none" w:sz="0" w:space="0" w:color="auto"/>
        <w:right w:val="none" w:sz="0" w:space="0" w:color="auto"/>
      </w:divBdr>
    </w:div>
    <w:div w:id="1819377449">
      <w:bodyDiv w:val="1"/>
      <w:marLeft w:val="0"/>
      <w:marRight w:val="0"/>
      <w:marTop w:val="0"/>
      <w:marBottom w:val="0"/>
      <w:divBdr>
        <w:top w:val="none" w:sz="0" w:space="0" w:color="auto"/>
        <w:left w:val="none" w:sz="0" w:space="0" w:color="auto"/>
        <w:bottom w:val="none" w:sz="0" w:space="0" w:color="auto"/>
        <w:right w:val="none" w:sz="0" w:space="0" w:color="auto"/>
      </w:divBdr>
      <w:divsChild>
        <w:div w:id="540828536">
          <w:marLeft w:val="0"/>
          <w:marRight w:val="0"/>
          <w:marTop w:val="0"/>
          <w:marBottom w:val="0"/>
          <w:divBdr>
            <w:top w:val="none" w:sz="0" w:space="0" w:color="auto"/>
            <w:left w:val="none" w:sz="0" w:space="0" w:color="auto"/>
            <w:bottom w:val="none" w:sz="0" w:space="0" w:color="auto"/>
            <w:right w:val="none" w:sz="0" w:space="0" w:color="auto"/>
          </w:divBdr>
        </w:div>
        <w:div w:id="169221797">
          <w:marLeft w:val="0"/>
          <w:marRight w:val="0"/>
          <w:marTop w:val="0"/>
          <w:marBottom w:val="0"/>
          <w:divBdr>
            <w:top w:val="none" w:sz="0" w:space="0" w:color="auto"/>
            <w:left w:val="none" w:sz="0" w:space="0" w:color="auto"/>
            <w:bottom w:val="none" w:sz="0" w:space="0" w:color="auto"/>
            <w:right w:val="none" w:sz="0" w:space="0" w:color="auto"/>
          </w:divBdr>
        </w:div>
        <w:div w:id="521673908">
          <w:marLeft w:val="0"/>
          <w:marRight w:val="0"/>
          <w:marTop w:val="0"/>
          <w:marBottom w:val="0"/>
          <w:divBdr>
            <w:top w:val="none" w:sz="0" w:space="0" w:color="auto"/>
            <w:left w:val="none" w:sz="0" w:space="0" w:color="auto"/>
            <w:bottom w:val="none" w:sz="0" w:space="0" w:color="auto"/>
            <w:right w:val="none" w:sz="0" w:space="0" w:color="auto"/>
          </w:divBdr>
        </w:div>
        <w:div w:id="1909994596">
          <w:marLeft w:val="0"/>
          <w:marRight w:val="0"/>
          <w:marTop w:val="0"/>
          <w:marBottom w:val="0"/>
          <w:divBdr>
            <w:top w:val="none" w:sz="0" w:space="0" w:color="auto"/>
            <w:left w:val="none" w:sz="0" w:space="0" w:color="auto"/>
            <w:bottom w:val="none" w:sz="0" w:space="0" w:color="auto"/>
            <w:right w:val="none" w:sz="0" w:space="0" w:color="auto"/>
          </w:divBdr>
        </w:div>
        <w:div w:id="1218198884">
          <w:marLeft w:val="0"/>
          <w:marRight w:val="0"/>
          <w:marTop w:val="0"/>
          <w:marBottom w:val="0"/>
          <w:divBdr>
            <w:top w:val="none" w:sz="0" w:space="0" w:color="auto"/>
            <w:left w:val="none" w:sz="0" w:space="0" w:color="auto"/>
            <w:bottom w:val="none" w:sz="0" w:space="0" w:color="auto"/>
            <w:right w:val="none" w:sz="0" w:space="0" w:color="auto"/>
          </w:divBdr>
        </w:div>
        <w:div w:id="1308365605">
          <w:marLeft w:val="0"/>
          <w:marRight w:val="0"/>
          <w:marTop w:val="0"/>
          <w:marBottom w:val="0"/>
          <w:divBdr>
            <w:top w:val="none" w:sz="0" w:space="0" w:color="auto"/>
            <w:left w:val="none" w:sz="0" w:space="0" w:color="auto"/>
            <w:bottom w:val="none" w:sz="0" w:space="0" w:color="auto"/>
            <w:right w:val="none" w:sz="0" w:space="0" w:color="auto"/>
          </w:divBdr>
        </w:div>
        <w:div w:id="122575109">
          <w:marLeft w:val="0"/>
          <w:marRight w:val="0"/>
          <w:marTop w:val="0"/>
          <w:marBottom w:val="0"/>
          <w:divBdr>
            <w:top w:val="none" w:sz="0" w:space="0" w:color="auto"/>
            <w:left w:val="none" w:sz="0" w:space="0" w:color="auto"/>
            <w:bottom w:val="none" w:sz="0" w:space="0" w:color="auto"/>
            <w:right w:val="none" w:sz="0" w:space="0" w:color="auto"/>
          </w:divBdr>
        </w:div>
        <w:div w:id="1025711469">
          <w:marLeft w:val="0"/>
          <w:marRight w:val="0"/>
          <w:marTop w:val="0"/>
          <w:marBottom w:val="0"/>
          <w:divBdr>
            <w:top w:val="none" w:sz="0" w:space="0" w:color="auto"/>
            <w:left w:val="none" w:sz="0" w:space="0" w:color="auto"/>
            <w:bottom w:val="none" w:sz="0" w:space="0" w:color="auto"/>
            <w:right w:val="none" w:sz="0" w:space="0" w:color="auto"/>
          </w:divBdr>
        </w:div>
        <w:div w:id="1932934194">
          <w:marLeft w:val="0"/>
          <w:marRight w:val="0"/>
          <w:marTop w:val="0"/>
          <w:marBottom w:val="0"/>
          <w:divBdr>
            <w:top w:val="none" w:sz="0" w:space="0" w:color="auto"/>
            <w:left w:val="none" w:sz="0" w:space="0" w:color="auto"/>
            <w:bottom w:val="none" w:sz="0" w:space="0" w:color="auto"/>
            <w:right w:val="none" w:sz="0" w:space="0" w:color="auto"/>
          </w:divBdr>
        </w:div>
        <w:div w:id="1978021765">
          <w:marLeft w:val="0"/>
          <w:marRight w:val="0"/>
          <w:marTop w:val="0"/>
          <w:marBottom w:val="0"/>
          <w:divBdr>
            <w:top w:val="none" w:sz="0" w:space="0" w:color="auto"/>
            <w:left w:val="none" w:sz="0" w:space="0" w:color="auto"/>
            <w:bottom w:val="none" w:sz="0" w:space="0" w:color="auto"/>
            <w:right w:val="none" w:sz="0" w:space="0" w:color="auto"/>
          </w:divBdr>
        </w:div>
        <w:div w:id="247664408">
          <w:marLeft w:val="0"/>
          <w:marRight w:val="0"/>
          <w:marTop w:val="0"/>
          <w:marBottom w:val="0"/>
          <w:divBdr>
            <w:top w:val="none" w:sz="0" w:space="0" w:color="auto"/>
            <w:left w:val="none" w:sz="0" w:space="0" w:color="auto"/>
            <w:bottom w:val="none" w:sz="0" w:space="0" w:color="auto"/>
            <w:right w:val="none" w:sz="0" w:space="0" w:color="auto"/>
          </w:divBdr>
        </w:div>
        <w:div w:id="370813187">
          <w:marLeft w:val="0"/>
          <w:marRight w:val="0"/>
          <w:marTop w:val="0"/>
          <w:marBottom w:val="0"/>
          <w:divBdr>
            <w:top w:val="none" w:sz="0" w:space="0" w:color="auto"/>
            <w:left w:val="none" w:sz="0" w:space="0" w:color="auto"/>
            <w:bottom w:val="none" w:sz="0" w:space="0" w:color="auto"/>
            <w:right w:val="none" w:sz="0" w:space="0" w:color="auto"/>
          </w:divBdr>
        </w:div>
        <w:div w:id="1785031626">
          <w:marLeft w:val="0"/>
          <w:marRight w:val="0"/>
          <w:marTop w:val="0"/>
          <w:marBottom w:val="0"/>
          <w:divBdr>
            <w:top w:val="none" w:sz="0" w:space="0" w:color="auto"/>
            <w:left w:val="none" w:sz="0" w:space="0" w:color="auto"/>
            <w:bottom w:val="none" w:sz="0" w:space="0" w:color="auto"/>
            <w:right w:val="none" w:sz="0" w:space="0" w:color="auto"/>
          </w:divBdr>
        </w:div>
        <w:div w:id="1150899918">
          <w:marLeft w:val="0"/>
          <w:marRight w:val="0"/>
          <w:marTop w:val="0"/>
          <w:marBottom w:val="0"/>
          <w:divBdr>
            <w:top w:val="none" w:sz="0" w:space="0" w:color="auto"/>
            <w:left w:val="none" w:sz="0" w:space="0" w:color="auto"/>
            <w:bottom w:val="none" w:sz="0" w:space="0" w:color="auto"/>
            <w:right w:val="none" w:sz="0" w:space="0" w:color="auto"/>
          </w:divBdr>
        </w:div>
        <w:div w:id="1207792937">
          <w:marLeft w:val="0"/>
          <w:marRight w:val="0"/>
          <w:marTop w:val="0"/>
          <w:marBottom w:val="0"/>
          <w:divBdr>
            <w:top w:val="none" w:sz="0" w:space="0" w:color="auto"/>
            <w:left w:val="none" w:sz="0" w:space="0" w:color="auto"/>
            <w:bottom w:val="none" w:sz="0" w:space="0" w:color="auto"/>
            <w:right w:val="none" w:sz="0" w:space="0" w:color="auto"/>
          </w:divBdr>
        </w:div>
        <w:div w:id="1257834333">
          <w:marLeft w:val="0"/>
          <w:marRight w:val="0"/>
          <w:marTop w:val="0"/>
          <w:marBottom w:val="0"/>
          <w:divBdr>
            <w:top w:val="none" w:sz="0" w:space="0" w:color="auto"/>
            <w:left w:val="none" w:sz="0" w:space="0" w:color="auto"/>
            <w:bottom w:val="none" w:sz="0" w:space="0" w:color="auto"/>
            <w:right w:val="none" w:sz="0" w:space="0" w:color="auto"/>
          </w:divBdr>
        </w:div>
        <w:div w:id="369914942">
          <w:marLeft w:val="0"/>
          <w:marRight w:val="0"/>
          <w:marTop w:val="0"/>
          <w:marBottom w:val="0"/>
          <w:divBdr>
            <w:top w:val="none" w:sz="0" w:space="0" w:color="auto"/>
            <w:left w:val="none" w:sz="0" w:space="0" w:color="auto"/>
            <w:bottom w:val="none" w:sz="0" w:space="0" w:color="auto"/>
            <w:right w:val="none" w:sz="0" w:space="0" w:color="auto"/>
          </w:divBdr>
        </w:div>
        <w:div w:id="718434970">
          <w:marLeft w:val="0"/>
          <w:marRight w:val="0"/>
          <w:marTop w:val="0"/>
          <w:marBottom w:val="0"/>
          <w:divBdr>
            <w:top w:val="none" w:sz="0" w:space="0" w:color="auto"/>
            <w:left w:val="none" w:sz="0" w:space="0" w:color="auto"/>
            <w:bottom w:val="none" w:sz="0" w:space="0" w:color="auto"/>
            <w:right w:val="none" w:sz="0" w:space="0" w:color="auto"/>
          </w:divBdr>
        </w:div>
        <w:div w:id="564297045">
          <w:marLeft w:val="0"/>
          <w:marRight w:val="0"/>
          <w:marTop w:val="0"/>
          <w:marBottom w:val="0"/>
          <w:divBdr>
            <w:top w:val="none" w:sz="0" w:space="0" w:color="auto"/>
            <w:left w:val="none" w:sz="0" w:space="0" w:color="auto"/>
            <w:bottom w:val="none" w:sz="0" w:space="0" w:color="auto"/>
            <w:right w:val="none" w:sz="0" w:space="0" w:color="auto"/>
          </w:divBdr>
        </w:div>
        <w:div w:id="1535731710">
          <w:marLeft w:val="0"/>
          <w:marRight w:val="0"/>
          <w:marTop w:val="0"/>
          <w:marBottom w:val="0"/>
          <w:divBdr>
            <w:top w:val="none" w:sz="0" w:space="0" w:color="auto"/>
            <w:left w:val="none" w:sz="0" w:space="0" w:color="auto"/>
            <w:bottom w:val="none" w:sz="0" w:space="0" w:color="auto"/>
            <w:right w:val="none" w:sz="0" w:space="0" w:color="auto"/>
          </w:divBdr>
        </w:div>
        <w:div w:id="726607475">
          <w:marLeft w:val="0"/>
          <w:marRight w:val="0"/>
          <w:marTop w:val="0"/>
          <w:marBottom w:val="0"/>
          <w:divBdr>
            <w:top w:val="none" w:sz="0" w:space="0" w:color="auto"/>
            <w:left w:val="none" w:sz="0" w:space="0" w:color="auto"/>
            <w:bottom w:val="none" w:sz="0" w:space="0" w:color="auto"/>
            <w:right w:val="none" w:sz="0" w:space="0" w:color="auto"/>
          </w:divBdr>
        </w:div>
        <w:div w:id="1080324893">
          <w:marLeft w:val="0"/>
          <w:marRight w:val="0"/>
          <w:marTop w:val="0"/>
          <w:marBottom w:val="0"/>
          <w:divBdr>
            <w:top w:val="none" w:sz="0" w:space="0" w:color="auto"/>
            <w:left w:val="none" w:sz="0" w:space="0" w:color="auto"/>
            <w:bottom w:val="none" w:sz="0" w:space="0" w:color="auto"/>
            <w:right w:val="none" w:sz="0" w:space="0" w:color="auto"/>
          </w:divBdr>
        </w:div>
        <w:div w:id="1892426541">
          <w:marLeft w:val="0"/>
          <w:marRight w:val="0"/>
          <w:marTop w:val="0"/>
          <w:marBottom w:val="0"/>
          <w:divBdr>
            <w:top w:val="none" w:sz="0" w:space="0" w:color="auto"/>
            <w:left w:val="none" w:sz="0" w:space="0" w:color="auto"/>
            <w:bottom w:val="none" w:sz="0" w:space="0" w:color="auto"/>
            <w:right w:val="none" w:sz="0" w:space="0" w:color="auto"/>
          </w:divBdr>
        </w:div>
        <w:div w:id="375350935">
          <w:marLeft w:val="0"/>
          <w:marRight w:val="0"/>
          <w:marTop w:val="0"/>
          <w:marBottom w:val="0"/>
          <w:divBdr>
            <w:top w:val="none" w:sz="0" w:space="0" w:color="auto"/>
            <w:left w:val="none" w:sz="0" w:space="0" w:color="auto"/>
            <w:bottom w:val="none" w:sz="0" w:space="0" w:color="auto"/>
            <w:right w:val="none" w:sz="0" w:space="0" w:color="auto"/>
          </w:divBdr>
        </w:div>
        <w:div w:id="401563034">
          <w:marLeft w:val="0"/>
          <w:marRight w:val="0"/>
          <w:marTop w:val="0"/>
          <w:marBottom w:val="0"/>
          <w:divBdr>
            <w:top w:val="none" w:sz="0" w:space="0" w:color="auto"/>
            <w:left w:val="none" w:sz="0" w:space="0" w:color="auto"/>
            <w:bottom w:val="none" w:sz="0" w:space="0" w:color="auto"/>
            <w:right w:val="none" w:sz="0" w:space="0" w:color="auto"/>
          </w:divBdr>
        </w:div>
        <w:div w:id="1745563978">
          <w:marLeft w:val="0"/>
          <w:marRight w:val="0"/>
          <w:marTop w:val="0"/>
          <w:marBottom w:val="0"/>
          <w:divBdr>
            <w:top w:val="none" w:sz="0" w:space="0" w:color="auto"/>
            <w:left w:val="none" w:sz="0" w:space="0" w:color="auto"/>
            <w:bottom w:val="none" w:sz="0" w:space="0" w:color="auto"/>
            <w:right w:val="none" w:sz="0" w:space="0" w:color="auto"/>
          </w:divBdr>
        </w:div>
        <w:div w:id="608780619">
          <w:marLeft w:val="0"/>
          <w:marRight w:val="0"/>
          <w:marTop w:val="0"/>
          <w:marBottom w:val="0"/>
          <w:divBdr>
            <w:top w:val="none" w:sz="0" w:space="0" w:color="auto"/>
            <w:left w:val="none" w:sz="0" w:space="0" w:color="auto"/>
            <w:bottom w:val="none" w:sz="0" w:space="0" w:color="auto"/>
            <w:right w:val="none" w:sz="0" w:space="0" w:color="auto"/>
          </w:divBdr>
        </w:div>
        <w:div w:id="1699355184">
          <w:marLeft w:val="0"/>
          <w:marRight w:val="0"/>
          <w:marTop w:val="0"/>
          <w:marBottom w:val="0"/>
          <w:divBdr>
            <w:top w:val="none" w:sz="0" w:space="0" w:color="auto"/>
            <w:left w:val="none" w:sz="0" w:space="0" w:color="auto"/>
            <w:bottom w:val="none" w:sz="0" w:space="0" w:color="auto"/>
            <w:right w:val="none" w:sz="0" w:space="0" w:color="auto"/>
          </w:divBdr>
        </w:div>
        <w:div w:id="1208032414">
          <w:marLeft w:val="0"/>
          <w:marRight w:val="0"/>
          <w:marTop w:val="0"/>
          <w:marBottom w:val="0"/>
          <w:divBdr>
            <w:top w:val="none" w:sz="0" w:space="0" w:color="auto"/>
            <w:left w:val="none" w:sz="0" w:space="0" w:color="auto"/>
            <w:bottom w:val="none" w:sz="0" w:space="0" w:color="auto"/>
            <w:right w:val="none" w:sz="0" w:space="0" w:color="auto"/>
          </w:divBdr>
        </w:div>
        <w:div w:id="1706905778">
          <w:marLeft w:val="0"/>
          <w:marRight w:val="0"/>
          <w:marTop w:val="0"/>
          <w:marBottom w:val="0"/>
          <w:divBdr>
            <w:top w:val="none" w:sz="0" w:space="0" w:color="auto"/>
            <w:left w:val="none" w:sz="0" w:space="0" w:color="auto"/>
            <w:bottom w:val="none" w:sz="0" w:space="0" w:color="auto"/>
            <w:right w:val="none" w:sz="0" w:space="0" w:color="auto"/>
          </w:divBdr>
        </w:div>
        <w:div w:id="1447384372">
          <w:marLeft w:val="0"/>
          <w:marRight w:val="0"/>
          <w:marTop w:val="0"/>
          <w:marBottom w:val="0"/>
          <w:divBdr>
            <w:top w:val="none" w:sz="0" w:space="0" w:color="auto"/>
            <w:left w:val="none" w:sz="0" w:space="0" w:color="auto"/>
            <w:bottom w:val="none" w:sz="0" w:space="0" w:color="auto"/>
            <w:right w:val="none" w:sz="0" w:space="0" w:color="auto"/>
          </w:divBdr>
        </w:div>
        <w:div w:id="1069576777">
          <w:marLeft w:val="0"/>
          <w:marRight w:val="0"/>
          <w:marTop w:val="0"/>
          <w:marBottom w:val="0"/>
          <w:divBdr>
            <w:top w:val="none" w:sz="0" w:space="0" w:color="auto"/>
            <w:left w:val="none" w:sz="0" w:space="0" w:color="auto"/>
            <w:bottom w:val="none" w:sz="0" w:space="0" w:color="auto"/>
            <w:right w:val="none" w:sz="0" w:space="0" w:color="auto"/>
          </w:divBdr>
        </w:div>
        <w:div w:id="2023167828">
          <w:marLeft w:val="0"/>
          <w:marRight w:val="0"/>
          <w:marTop w:val="0"/>
          <w:marBottom w:val="0"/>
          <w:divBdr>
            <w:top w:val="none" w:sz="0" w:space="0" w:color="auto"/>
            <w:left w:val="none" w:sz="0" w:space="0" w:color="auto"/>
            <w:bottom w:val="none" w:sz="0" w:space="0" w:color="auto"/>
            <w:right w:val="none" w:sz="0" w:space="0" w:color="auto"/>
          </w:divBdr>
        </w:div>
        <w:div w:id="297959163">
          <w:marLeft w:val="0"/>
          <w:marRight w:val="0"/>
          <w:marTop w:val="0"/>
          <w:marBottom w:val="0"/>
          <w:divBdr>
            <w:top w:val="none" w:sz="0" w:space="0" w:color="auto"/>
            <w:left w:val="none" w:sz="0" w:space="0" w:color="auto"/>
            <w:bottom w:val="none" w:sz="0" w:space="0" w:color="auto"/>
            <w:right w:val="none" w:sz="0" w:space="0" w:color="auto"/>
          </w:divBdr>
        </w:div>
        <w:div w:id="533463793">
          <w:marLeft w:val="0"/>
          <w:marRight w:val="0"/>
          <w:marTop w:val="0"/>
          <w:marBottom w:val="0"/>
          <w:divBdr>
            <w:top w:val="none" w:sz="0" w:space="0" w:color="auto"/>
            <w:left w:val="none" w:sz="0" w:space="0" w:color="auto"/>
            <w:bottom w:val="none" w:sz="0" w:space="0" w:color="auto"/>
            <w:right w:val="none" w:sz="0" w:space="0" w:color="auto"/>
          </w:divBdr>
        </w:div>
        <w:div w:id="1611468503">
          <w:marLeft w:val="0"/>
          <w:marRight w:val="0"/>
          <w:marTop w:val="0"/>
          <w:marBottom w:val="0"/>
          <w:divBdr>
            <w:top w:val="none" w:sz="0" w:space="0" w:color="auto"/>
            <w:left w:val="none" w:sz="0" w:space="0" w:color="auto"/>
            <w:bottom w:val="none" w:sz="0" w:space="0" w:color="auto"/>
            <w:right w:val="none" w:sz="0" w:space="0" w:color="auto"/>
          </w:divBdr>
        </w:div>
        <w:div w:id="930503351">
          <w:marLeft w:val="0"/>
          <w:marRight w:val="0"/>
          <w:marTop w:val="0"/>
          <w:marBottom w:val="0"/>
          <w:divBdr>
            <w:top w:val="none" w:sz="0" w:space="0" w:color="auto"/>
            <w:left w:val="none" w:sz="0" w:space="0" w:color="auto"/>
            <w:bottom w:val="none" w:sz="0" w:space="0" w:color="auto"/>
            <w:right w:val="none" w:sz="0" w:space="0" w:color="auto"/>
          </w:divBdr>
        </w:div>
        <w:div w:id="1045519800">
          <w:marLeft w:val="0"/>
          <w:marRight w:val="0"/>
          <w:marTop w:val="0"/>
          <w:marBottom w:val="0"/>
          <w:divBdr>
            <w:top w:val="none" w:sz="0" w:space="0" w:color="auto"/>
            <w:left w:val="none" w:sz="0" w:space="0" w:color="auto"/>
            <w:bottom w:val="none" w:sz="0" w:space="0" w:color="auto"/>
            <w:right w:val="none" w:sz="0" w:space="0" w:color="auto"/>
          </w:divBdr>
        </w:div>
        <w:div w:id="137572186">
          <w:marLeft w:val="0"/>
          <w:marRight w:val="0"/>
          <w:marTop w:val="0"/>
          <w:marBottom w:val="0"/>
          <w:divBdr>
            <w:top w:val="none" w:sz="0" w:space="0" w:color="auto"/>
            <w:left w:val="none" w:sz="0" w:space="0" w:color="auto"/>
            <w:bottom w:val="none" w:sz="0" w:space="0" w:color="auto"/>
            <w:right w:val="none" w:sz="0" w:space="0" w:color="auto"/>
          </w:divBdr>
        </w:div>
        <w:div w:id="381826643">
          <w:marLeft w:val="0"/>
          <w:marRight w:val="0"/>
          <w:marTop w:val="0"/>
          <w:marBottom w:val="0"/>
          <w:divBdr>
            <w:top w:val="none" w:sz="0" w:space="0" w:color="auto"/>
            <w:left w:val="none" w:sz="0" w:space="0" w:color="auto"/>
            <w:bottom w:val="none" w:sz="0" w:space="0" w:color="auto"/>
            <w:right w:val="none" w:sz="0" w:space="0" w:color="auto"/>
          </w:divBdr>
        </w:div>
        <w:div w:id="1701734983">
          <w:marLeft w:val="0"/>
          <w:marRight w:val="0"/>
          <w:marTop w:val="0"/>
          <w:marBottom w:val="0"/>
          <w:divBdr>
            <w:top w:val="none" w:sz="0" w:space="0" w:color="auto"/>
            <w:left w:val="none" w:sz="0" w:space="0" w:color="auto"/>
            <w:bottom w:val="none" w:sz="0" w:space="0" w:color="auto"/>
            <w:right w:val="none" w:sz="0" w:space="0" w:color="auto"/>
          </w:divBdr>
        </w:div>
        <w:div w:id="541404973">
          <w:marLeft w:val="0"/>
          <w:marRight w:val="0"/>
          <w:marTop w:val="0"/>
          <w:marBottom w:val="0"/>
          <w:divBdr>
            <w:top w:val="none" w:sz="0" w:space="0" w:color="auto"/>
            <w:left w:val="none" w:sz="0" w:space="0" w:color="auto"/>
            <w:bottom w:val="none" w:sz="0" w:space="0" w:color="auto"/>
            <w:right w:val="none" w:sz="0" w:space="0" w:color="auto"/>
          </w:divBdr>
        </w:div>
        <w:div w:id="1004210955">
          <w:marLeft w:val="0"/>
          <w:marRight w:val="0"/>
          <w:marTop w:val="0"/>
          <w:marBottom w:val="0"/>
          <w:divBdr>
            <w:top w:val="none" w:sz="0" w:space="0" w:color="auto"/>
            <w:left w:val="none" w:sz="0" w:space="0" w:color="auto"/>
            <w:bottom w:val="none" w:sz="0" w:space="0" w:color="auto"/>
            <w:right w:val="none" w:sz="0" w:space="0" w:color="auto"/>
          </w:divBdr>
        </w:div>
        <w:div w:id="831794661">
          <w:marLeft w:val="0"/>
          <w:marRight w:val="0"/>
          <w:marTop w:val="0"/>
          <w:marBottom w:val="0"/>
          <w:divBdr>
            <w:top w:val="none" w:sz="0" w:space="0" w:color="auto"/>
            <w:left w:val="none" w:sz="0" w:space="0" w:color="auto"/>
            <w:bottom w:val="none" w:sz="0" w:space="0" w:color="auto"/>
            <w:right w:val="none" w:sz="0" w:space="0" w:color="auto"/>
          </w:divBdr>
        </w:div>
        <w:div w:id="1075586931">
          <w:marLeft w:val="0"/>
          <w:marRight w:val="0"/>
          <w:marTop w:val="0"/>
          <w:marBottom w:val="0"/>
          <w:divBdr>
            <w:top w:val="none" w:sz="0" w:space="0" w:color="auto"/>
            <w:left w:val="none" w:sz="0" w:space="0" w:color="auto"/>
            <w:bottom w:val="none" w:sz="0" w:space="0" w:color="auto"/>
            <w:right w:val="none" w:sz="0" w:space="0" w:color="auto"/>
          </w:divBdr>
        </w:div>
        <w:div w:id="1916667425">
          <w:marLeft w:val="0"/>
          <w:marRight w:val="0"/>
          <w:marTop w:val="0"/>
          <w:marBottom w:val="0"/>
          <w:divBdr>
            <w:top w:val="none" w:sz="0" w:space="0" w:color="auto"/>
            <w:left w:val="none" w:sz="0" w:space="0" w:color="auto"/>
            <w:bottom w:val="none" w:sz="0" w:space="0" w:color="auto"/>
            <w:right w:val="none" w:sz="0" w:space="0" w:color="auto"/>
          </w:divBdr>
        </w:div>
        <w:div w:id="732237336">
          <w:marLeft w:val="0"/>
          <w:marRight w:val="0"/>
          <w:marTop w:val="0"/>
          <w:marBottom w:val="0"/>
          <w:divBdr>
            <w:top w:val="none" w:sz="0" w:space="0" w:color="auto"/>
            <w:left w:val="none" w:sz="0" w:space="0" w:color="auto"/>
            <w:bottom w:val="none" w:sz="0" w:space="0" w:color="auto"/>
            <w:right w:val="none" w:sz="0" w:space="0" w:color="auto"/>
          </w:divBdr>
        </w:div>
        <w:div w:id="1292982613">
          <w:marLeft w:val="0"/>
          <w:marRight w:val="0"/>
          <w:marTop w:val="0"/>
          <w:marBottom w:val="0"/>
          <w:divBdr>
            <w:top w:val="none" w:sz="0" w:space="0" w:color="auto"/>
            <w:left w:val="none" w:sz="0" w:space="0" w:color="auto"/>
            <w:bottom w:val="none" w:sz="0" w:space="0" w:color="auto"/>
            <w:right w:val="none" w:sz="0" w:space="0" w:color="auto"/>
          </w:divBdr>
        </w:div>
        <w:div w:id="1110009919">
          <w:marLeft w:val="0"/>
          <w:marRight w:val="0"/>
          <w:marTop w:val="0"/>
          <w:marBottom w:val="0"/>
          <w:divBdr>
            <w:top w:val="none" w:sz="0" w:space="0" w:color="auto"/>
            <w:left w:val="none" w:sz="0" w:space="0" w:color="auto"/>
            <w:bottom w:val="none" w:sz="0" w:space="0" w:color="auto"/>
            <w:right w:val="none" w:sz="0" w:space="0" w:color="auto"/>
          </w:divBdr>
        </w:div>
        <w:div w:id="1887720793">
          <w:marLeft w:val="0"/>
          <w:marRight w:val="0"/>
          <w:marTop w:val="0"/>
          <w:marBottom w:val="0"/>
          <w:divBdr>
            <w:top w:val="none" w:sz="0" w:space="0" w:color="auto"/>
            <w:left w:val="none" w:sz="0" w:space="0" w:color="auto"/>
            <w:bottom w:val="none" w:sz="0" w:space="0" w:color="auto"/>
            <w:right w:val="none" w:sz="0" w:space="0" w:color="auto"/>
          </w:divBdr>
        </w:div>
        <w:div w:id="1379738541">
          <w:marLeft w:val="0"/>
          <w:marRight w:val="0"/>
          <w:marTop w:val="0"/>
          <w:marBottom w:val="0"/>
          <w:divBdr>
            <w:top w:val="none" w:sz="0" w:space="0" w:color="auto"/>
            <w:left w:val="none" w:sz="0" w:space="0" w:color="auto"/>
            <w:bottom w:val="none" w:sz="0" w:space="0" w:color="auto"/>
            <w:right w:val="none" w:sz="0" w:space="0" w:color="auto"/>
          </w:divBdr>
        </w:div>
        <w:div w:id="916280057">
          <w:marLeft w:val="0"/>
          <w:marRight w:val="0"/>
          <w:marTop w:val="0"/>
          <w:marBottom w:val="0"/>
          <w:divBdr>
            <w:top w:val="none" w:sz="0" w:space="0" w:color="auto"/>
            <w:left w:val="none" w:sz="0" w:space="0" w:color="auto"/>
            <w:bottom w:val="none" w:sz="0" w:space="0" w:color="auto"/>
            <w:right w:val="none" w:sz="0" w:space="0" w:color="auto"/>
          </w:divBdr>
        </w:div>
        <w:div w:id="800685252">
          <w:marLeft w:val="0"/>
          <w:marRight w:val="0"/>
          <w:marTop w:val="0"/>
          <w:marBottom w:val="0"/>
          <w:divBdr>
            <w:top w:val="none" w:sz="0" w:space="0" w:color="auto"/>
            <w:left w:val="none" w:sz="0" w:space="0" w:color="auto"/>
            <w:bottom w:val="none" w:sz="0" w:space="0" w:color="auto"/>
            <w:right w:val="none" w:sz="0" w:space="0" w:color="auto"/>
          </w:divBdr>
        </w:div>
        <w:div w:id="648243086">
          <w:marLeft w:val="0"/>
          <w:marRight w:val="0"/>
          <w:marTop w:val="0"/>
          <w:marBottom w:val="0"/>
          <w:divBdr>
            <w:top w:val="none" w:sz="0" w:space="0" w:color="auto"/>
            <w:left w:val="none" w:sz="0" w:space="0" w:color="auto"/>
            <w:bottom w:val="none" w:sz="0" w:space="0" w:color="auto"/>
            <w:right w:val="none" w:sz="0" w:space="0" w:color="auto"/>
          </w:divBdr>
        </w:div>
        <w:div w:id="1356618515">
          <w:marLeft w:val="0"/>
          <w:marRight w:val="0"/>
          <w:marTop w:val="0"/>
          <w:marBottom w:val="0"/>
          <w:divBdr>
            <w:top w:val="none" w:sz="0" w:space="0" w:color="auto"/>
            <w:left w:val="none" w:sz="0" w:space="0" w:color="auto"/>
            <w:bottom w:val="none" w:sz="0" w:space="0" w:color="auto"/>
            <w:right w:val="none" w:sz="0" w:space="0" w:color="auto"/>
          </w:divBdr>
        </w:div>
        <w:div w:id="60912300">
          <w:marLeft w:val="0"/>
          <w:marRight w:val="0"/>
          <w:marTop w:val="0"/>
          <w:marBottom w:val="0"/>
          <w:divBdr>
            <w:top w:val="none" w:sz="0" w:space="0" w:color="auto"/>
            <w:left w:val="none" w:sz="0" w:space="0" w:color="auto"/>
            <w:bottom w:val="none" w:sz="0" w:space="0" w:color="auto"/>
            <w:right w:val="none" w:sz="0" w:space="0" w:color="auto"/>
          </w:divBdr>
        </w:div>
        <w:div w:id="1392728852">
          <w:marLeft w:val="0"/>
          <w:marRight w:val="0"/>
          <w:marTop w:val="0"/>
          <w:marBottom w:val="0"/>
          <w:divBdr>
            <w:top w:val="none" w:sz="0" w:space="0" w:color="auto"/>
            <w:left w:val="none" w:sz="0" w:space="0" w:color="auto"/>
            <w:bottom w:val="none" w:sz="0" w:space="0" w:color="auto"/>
            <w:right w:val="none" w:sz="0" w:space="0" w:color="auto"/>
          </w:divBdr>
        </w:div>
        <w:div w:id="516848506">
          <w:marLeft w:val="0"/>
          <w:marRight w:val="0"/>
          <w:marTop w:val="0"/>
          <w:marBottom w:val="0"/>
          <w:divBdr>
            <w:top w:val="none" w:sz="0" w:space="0" w:color="auto"/>
            <w:left w:val="none" w:sz="0" w:space="0" w:color="auto"/>
            <w:bottom w:val="none" w:sz="0" w:space="0" w:color="auto"/>
            <w:right w:val="none" w:sz="0" w:space="0" w:color="auto"/>
          </w:divBdr>
        </w:div>
        <w:div w:id="1263756528">
          <w:marLeft w:val="0"/>
          <w:marRight w:val="0"/>
          <w:marTop w:val="0"/>
          <w:marBottom w:val="0"/>
          <w:divBdr>
            <w:top w:val="none" w:sz="0" w:space="0" w:color="auto"/>
            <w:left w:val="none" w:sz="0" w:space="0" w:color="auto"/>
            <w:bottom w:val="none" w:sz="0" w:space="0" w:color="auto"/>
            <w:right w:val="none" w:sz="0" w:space="0" w:color="auto"/>
          </w:divBdr>
        </w:div>
        <w:div w:id="272631737">
          <w:marLeft w:val="0"/>
          <w:marRight w:val="0"/>
          <w:marTop w:val="0"/>
          <w:marBottom w:val="0"/>
          <w:divBdr>
            <w:top w:val="none" w:sz="0" w:space="0" w:color="auto"/>
            <w:left w:val="none" w:sz="0" w:space="0" w:color="auto"/>
            <w:bottom w:val="none" w:sz="0" w:space="0" w:color="auto"/>
            <w:right w:val="none" w:sz="0" w:space="0" w:color="auto"/>
          </w:divBdr>
        </w:div>
        <w:div w:id="1732847111">
          <w:marLeft w:val="0"/>
          <w:marRight w:val="0"/>
          <w:marTop w:val="0"/>
          <w:marBottom w:val="0"/>
          <w:divBdr>
            <w:top w:val="none" w:sz="0" w:space="0" w:color="auto"/>
            <w:left w:val="none" w:sz="0" w:space="0" w:color="auto"/>
            <w:bottom w:val="none" w:sz="0" w:space="0" w:color="auto"/>
            <w:right w:val="none" w:sz="0" w:space="0" w:color="auto"/>
          </w:divBdr>
        </w:div>
        <w:div w:id="1761833943">
          <w:marLeft w:val="0"/>
          <w:marRight w:val="0"/>
          <w:marTop w:val="0"/>
          <w:marBottom w:val="0"/>
          <w:divBdr>
            <w:top w:val="none" w:sz="0" w:space="0" w:color="auto"/>
            <w:left w:val="none" w:sz="0" w:space="0" w:color="auto"/>
            <w:bottom w:val="none" w:sz="0" w:space="0" w:color="auto"/>
            <w:right w:val="none" w:sz="0" w:space="0" w:color="auto"/>
          </w:divBdr>
        </w:div>
        <w:div w:id="1006978484">
          <w:marLeft w:val="0"/>
          <w:marRight w:val="0"/>
          <w:marTop w:val="0"/>
          <w:marBottom w:val="0"/>
          <w:divBdr>
            <w:top w:val="none" w:sz="0" w:space="0" w:color="auto"/>
            <w:left w:val="none" w:sz="0" w:space="0" w:color="auto"/>
            <w:bottom w:val="none" w:sz="0" w:space="0" w:color="auto"/>
            <w:right w:val="none" w:sz="0" w:space="0" w:color="auto"/>
          </w:divBdr>
        </w:div>
        <w:div w:id="674765272">
          <w:marLeft w:val="0"/>
          <w:marRight w:val="0"/>
          <w:marTop w:val="0"/>
          <w:marBottom w:val="0"/>
          <w:divBdr>
            <w:top w:val="none" w:sz="0" w:space="0" w:color="auto"/>
            <w:left w:val="none" w:sz="0" w:space="0" w:color="auto"/>
            <w:bottom w:val="none" w:sz="0" w:space="0" w:color="auto"/>
            <w:right w:val="none" w:sz="0" w:space="0" w:color="auto"/>
          </w:divBdr>
        </w:div>
        <w:div w:id="1892383942">
          <w:marLeft w:val="0"/>
          <w:marRight w:val="0"/>
          <w:marTop w:val="0"/>
          <w:marBottom w:val="0"/>
          <w:divBdr>
            <w:top w:val="none" w:sz="0" w:space="0" w:color="auto"/>
            <w:left w:val="none" w:sz="0" w:space="0" w:color="auto"/>
            <w:bottom w:val="none" w:sz="0" w:space="0" w:color="auto"/>
            <w:right w:val="none" w:sz="0" w:space="0" w:color="auto"/>
          </w:divBdr>
        </w:div>
      </w:divsChild>
    </w:div>
    <w:div w:id="1859614266">
      <w:bodyDiv w:val="1"/>
      <w:marLeft w:val="0"/>
      <w:marRight w:val="0"/>
      <w:marTop w:val="0"/>
      <w:marBottom w:val="0"/>
      <w:divBdr>
        <w:top w:val="none" w:sz="0" w:space="0" w:color="auto"/>
        <w:left w:val="none" w:sz="0" w:space="0" w:color="auto"/>
        <w:bottom w:val="none" w:sz="0" w:space="0" w:color="auto"/>
        <w:right w:val="none" w:sz="0" w:space="0" w:color="auto"/>
      </w:divBdr>
    </w:div>
    <w:div w:id="1911041378">
      <w:bodyDiv w:val="1"/>
      <w:marLeft w:val="0"/>
      <w:marRight w:val="0"/>
      <w:marTop w:val="0"/>
      <w:marBottom w:val="0"/>
      <w:divBdr>
        <w:top w:val="none" w:sz="0" w:space="0" w:color="auto"/>
        <w:left w:val="none" w:sz="0" w:space="0" w:color="auto"/>
        <w:bottom w:val="none" w:sz="0" w:space="0" w:color="auto"/>
        <w:right w:val="none" w:sz="0" w:space="0" w:color="auto"/>
      </w:divBdr>
    </w:div>
    <w:div w:id="1945306762">
      <w:bodyDiv w:val="1"/>
      <w:marLeft w:val="0"/>
      <w:marRight w:val="0"/>
      <w:marTop w:val="0"/>
      <w:marBottom w:val="0"/>
      <w:divBdr>
        <w:top w:val="none" w:sz="0" w:space="0" w:color="auto"/>
        <w:left w:val="none" w:sz="0" w:space="0" w:color="auto"/>
        <w:bottom w:val="none" w:sz="0" w:space="0" w:color="auto"/>
        <w:right w:val="none" w:sz="0" w:space="0" w:color="auto"/>
      </w:divBdr>
    </w:div>
    <w:div w:id="2113239086">
      <w:bodyDiv w:val="1"/>
      <w:marLeft w:val="0"/>
      <w:marRight w:val="0"/>
      <w:marTop w:val="0"/>
      <w:marBottom w:val="0"/>
      <w:divBdr>
        <w:top w:val="none" w:sz="0" w:space="0" w:color="auto"/>
        <w:left w:val="none" w:sz="0" w:space="0" w:color="auto"/>
        <w:bottom w:val="none" w:sz="0" w:space="0" w:color="auto"/>
        <w:right w:val="none" w:sz="0" w:space="0" w:color="auto"/>
      </w:divBdr>
      <w:divsChild>
        <w:div w:id="2136675519">
          <w:marLeft w:val="0"/>
          <w:marRight w:val="0"/>
          <w:marTop w:val="0"/>
          <w:marBottom w:val="0"/>
          <w:divBdr>
            <w:top w:val="none" w:sz="0" w:space="0" w:color="auto"/>
            <w:left w:val="none" w:sz="0" w:space="0" w:color="auto"/>
            <w:bottom w:val="none" w:sz="0" w:space="0" w:color="auto"/>
            <w:right w:val="none" w:sz="0" w:space="0" w:color="auto"/>
          </w:divBdr>
        </w:div>
        <w:div w:id="202751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yperlink" Target="https://cdn.ozdisan.com/ETicaret_Dosya/346650_730333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hyperlink" Target="https://www.ti.com/lit/ds/symlink/lm555.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hyperlink" Target="https://www.direnc.net/47uf400v-en"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hyperlink" Target="https://cdn.ozdisan.com/ETicaret_Dosya/2819_4694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jpeg"/><Relationship Id="rId30" Type="http://schemas.openxmlformats.org/officeDocument/2006/relationships/hyperlink" Target="https://cdn.ozdisan.com/ETicaret_Dosya/336872_6817025.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Belge" ma:contentTypeID="0x010100A65CD6E084667C499D80F4857825760E" ma:contentTypeVersion="5" ma:contentTypeDescription="Yeni belge oluşturun." ma:contentTypeScope="" ma:versionID="36c98096898920306b647876bbdf6f35">
  <xsd:schema xmlns:xsd="http://www.w3.org/2001/XMLSchema" xmlns:xs="http://www.w3.org/2001/XMLSchema" xmlns:p="http://schemas.microsoft.com/office/2006/metadata/properties" xmlns:ns3="572e751a-7312-40b2-8dbf-d3263b79ae7a" targetNamespace="http://schemas.microsoft.com/office/2006/metadata/properties" ma:root="true" ma:fieldsID="6b56962de018a7827ba7d32ab6ef8f54" ns3:_="">
    <xsd:import namespace="572e751a-7312-40b2-8dbf-d3263b79ae7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e751a-7312-40b2-8dbf-d3263b79ae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94996-99A8-4048-8199-66A5204B44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041D41-6DF2-4FF4-9C90-D6100DD230A2}">
  <ds:schemaRefs>
    <ds:schemaRef ds:uri="http://schemas.microsoft.com/sharepoint/v3/contenttype/forms"/>
  </ds:schemaRefs>
</ds:datastoreItem>
</file>

<file path=customXml/itemProps3.xml><?xml version="1.0" encoding="utf-8"?>
<ds:datastoreItem xmlns:ds="http://schemas.openxmlformats.org/officeDocument/2006/customXml" ds:itemID="{DBCB781B-587A-4E35-A474-AFCBA75B8F0C}">
  <ds:schemaRefs>
    <ds:schemaRef ds:uri="http://schemas.openxmlformats.org/officeDocument/2006/bibliography"/>
  </ds:schemaRefs>
</ds:datastoreItem>
</file>

<file path=customXml/itemProps4.xml><?xml version="1.0" encoding="utf-8"?>
<ds:datastoreItem xmlns:ds="http://schemas.openxmlformats.org/officeDocument/2006/customXml" ds:itemID="{6A821943-24AD-4F12-8EAF-1E104D791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e751a-7312-40b2-8dbf-d3263b79a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3709</Words>
  <Characters>21145</Characters>
  <Application>Microsoft Office Word</Application>
  <DocSecurity>0</DocSecurity>
  <Lines>176</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 serhat cevik</dc:creator>
  <cp:keywords/>
  <dc:description/>
  <cp:lastModifiedBy>civan serhat cevik</cp:lastModifiedBy>
  <cp:revision>7</cp:revision>
  <dcterms:created xsi:type="dcterms:W3CDTF">2024-11-17T21:24:00Z</dcterms:created>
  <dcterms:modified xsi:type="dcterms:W3CDTF">2024-11-18T21:17:00Z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0x010100A65CD6E084667C499D80F4857825760E</vt:lpwstr>
  </property>
</Properties>
</file>