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7121D"/>
          <w:sz w:val="72"/>
          <w:szCs w:val="72"/>
        </w:rPr>
        <w:t xml:space="preserve">Cals</w:t>
      </w:r>
      <w:r>
        <w:rPr>
          <w:rFonts w:ascii="Arial" w:cs="Arial" w:eastAsia="Arial" w:hAnsi="Arial"/>
          <w:b/>
          <w:bCs/>
          <w:color w:val="FF6A4D"/>
          <w:sz w:val="56"/>
          <w:szCs w:val="56"/>
        </w:rPr>
        <w:t xml:space="preserve">2</w:t>
      </w:r>
      <w:r>
        <w:rPr>
          <w:rFonts w:ascii="Arial" w:cs="Arial" w:eastAsia="Arial" w:hAnsi="Arial"/>
          <w:b/>
          <w:bCs/>
          <w:color w:val="17121D"/>
          <w:sz w:val="72"/>
          <w:szCs w:val="72"/>
        </w:rPr>
        <w:t xml:space="preserve">Gains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C8CFF"/>
          <w:sz w:val="28"/>
          <w:szCs w:val="28"/>
        </w:rPr>
        <w:t xml:space="preserve">Del plato al progreso</w:t>
      </w:r>
    </w:p>
    <w:p>
      <w:pPr>
        <w:pBdr>
          <w:bottom w:val="single" w:color="FF6A4D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C8CFF"/>
          <w:sz w:val="28"/>
          <w:szCs w:val="28"/>
        </w:rPr>
        <w:t xml:space="preserve">DOSSIER INFORMATIVO PARA INVERSORES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Abril 2026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7121D"/>
          <w:sz w:val="22"/>
          <w:szCs w:val="22"/>
        </w:rPr>
        <w:t xml:space="preserve">Civiltek Ingeniería SLU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info@cals2gains.com  |  cals2gains.com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1. Resumen Ejecutivo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Cals2Gains es una aplicación móvil de seguimiento nutricional basada en inteligencia artificial que transforma la manera en que las personas gestionan su alimentación. A diferencia de los trackers tradicionales que exigen introducir datos manualmente, Cals2Gains permite registrar una comida simplemente haciendo una foto al plato.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Utilizando GPT-4o Vision de OpenAI, la app identifica automáticamente los alimentos, estima porciones y calcula los macronutrientes con precisión. Pero Cals2Gains va mucho más allá del simple registro: incorpora un sistema de coaching inteligente que adapta las recomendaciones nutricionales de cada usuario en función de sus datos de actividad, tendencias de peso y hábitos alimentarios.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Oportunidad de mercado: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mercado global de apps de salud y fitness alcanzó los 14.700 millones de USD en 2025 y se proyecta un crecimiento compuesto anual (CAGR) del 14,3% hasta 2030. Dentro de este mercado, las aplicaciones de nutrición y calorías representan el segmento de mayor crecimiento gracias a la tendencia global hacia la salud preventiva.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Propuesta de valor: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Cals2Gains combina la precisión de la IA de visión, coaching predictivo con datos de wearables, y una experiencia de usuario premium con tema oscuro — a un precio accesible. Ningún competidor actual ofrece esta combinación completa.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2. El Problema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aplicaciones de seguimiento nutricional existentes presentan tres fricciones fundamentales que limitan la retención de usuarios: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Registro manual tedioso: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MyFitnessPal y similares exigen buscar cada alimento en bases de datos de millones de entradas, ajustar porciones y confirmar. Un almuerzo típico puede requerir 3-5 minutos de introducción manual.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Recomendaciones estáticas: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mayoría de apps establecen objetivos de macros fijos que no se adaptan al progreso real del usuario, su nivel de actividad diaria ni sus patrones de alimentación.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Interfaces anticuadas: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Apps líderes como MyFitnessPal arrastran interfaces de hace una década, saturadas de publicidad y con una experiencia de usuario fragmentada que aleja al público joven.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resultado es una tasa de abandono elevada: según estudios del sector, más del 60% de los usuarios abandonan las apps de nutrición en los primeros 30 días por la fricción del registro manual.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3. La Solución: Cals2Gains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Cals2Gains resuelve estos problemas con un enfoque radicalmente diferente: inteligencia artificial integrada en cada interacción, desde el registro hasta el coaching, eliminando la fricción y maximizando el valor para el usuario.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3.1 Catálogo Completo de Funcionalidades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continuación se detallan todas las funcionalidades de la plataforma, indicando cuáles son exclusivas o diferenciales respecto a la competencia: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Análisis por foto (IA)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Fotografiar el plato y obtener nombre del plato, ingredientes, peso estimado y macros (calorías, proteína, carbohidratos, grasa, fibra) en segundos. Powered by GPT-4o Vision.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Revisión IA interactiva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Pantalla de revisión donde el usuario puede corregir y ajustar los datos estimados por la IA antes de guardar.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¿Qué como? (IA dinámica)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Sugerencias personalizadas de comidas en tiempo real basadas en macros restantes del día, hora, hábitos alimentarios y objetivo del usuario. GPT-4o genera recomendaciones frescas.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Coaching IA semanal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Ajuste automático de macros basado en tendencias de peso, datos de wearables (pasos, calorías quemadas), adherencia nutricional y objetivo. Recomendaciones con explicación en lenguaje natural.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Escáner de etiquetas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inteligente con GPT-4o Vision: fotografiar la etiqueta nutricional de un producto y extraer automáticamente todos los datos.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por voz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Dictar la comida por voz (OpenAI Whisper) y la IA estima los macronutrientes automáticamente.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Tracking de macros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diario de calorías, proteína, carbohidratos, grasa y fibra con barras de progreso visuales y anillos.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de proteína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dedicada a proteína: anillo de progreso, objetivo, racha de días, alimentos rápidos ricos en proteína.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Presets de macros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presets preconfigurados: Equilibrado, Alta Proteína, Cetogénica, Baja en Grasa y Personalizado. Cálculo automático de gramos según calorías objetivo.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rápido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Quick-add: registrar macros manualmente en segundos sin necesidad de foto.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Escáner de código de barras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Lectura de códigos de barras con base de datos Open Food Facts para productos envasados.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Búsqueda de alimentos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Búsqueda textual en base de datos de alimentos + estimación por IA para alimentos no encontrados.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Tracker de peso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histórico con gráfico SVG de tendencia, análisis de media móvil y seguimiento de objetivo.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Tracker de agua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diario de hidratación con objetivo personalizable y recordatorios.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Medidas corporales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de medidas (pecho, cintura, cadera, brazos, etc.) con visualización de tendencias.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Fotos de progreso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fotográfica frontal/lateral/trasera con comparación temporal para ver la evolución.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Ayuno intermitente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Temporizador de ayuno con ciclos configurables, seguimiento histórico y progreso visual.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Health / Google Fit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Sincronización bidireccional: pasos, calorías activas, entrenamientos, frecuencia cardíaca y peso.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Wearable coaching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datos de actividad de wearables alimentan directamente el coaching IA para ajustes de macros más precisos.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InBody (próximo)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Integración planificada con básculas de composición corporal InBody para datos de masa muscular y grasa.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Planificación de comidas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Organizador visual de comidas por día con drag-and-drop.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Recetas favoritas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Guardar, buscar y reutilizar recetas con macros calculados automáticamente.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Plantillas de comida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Guardar combinaciones frecuentes como plantillas para registro ultra-rápido.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Re-registro rápido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Repetir comidas anteriores con un toque desde el historial.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Lista de compras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Generación automática de lista de compras desde el plan de comidas con gestión interactiva.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Copiar día completo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Clonar todas las comidas de un día a otro para semanas con rutina similar.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Analíticas avanzadas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Tendencias históricas de macros, peso y agua con gráficos interactivos.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Adherencia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de cumplimiento diario de objetivos con historial y tendencias.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Día de entrenamiento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Seguimiento de sesiones de ejercicio con detalles y métricas.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Compartir con coach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Exportar datos y progreso para compartir con nutricionista o entrenador personal.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Exportar datos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Exportación completa de datos del usuario para portabilidad.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Backup/Restaurar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Copia de seguridad completa y restauración de todos los datos.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Tema oscuro premium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Interfaz dark-mode por defecto con paleta sofisticada (plum/violet/coral) orientada al público fitness.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Modo Simple/Avanzado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usuario elige entre interfaz simplificada (solo calorías) o avanzada (macros completos).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Bilingüe ES/EN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Interfaz completamente traducida a español e inglés con detección automática del idioma.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 Onboarding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inteligente de 7 pasos que configura objetivos, macros, integraciones y preferencias en 3 minutos.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 de captura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Punto central para registrar comidas: foto, texto, voz, escáner o búsqueda desde una sola pantalla.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Exclusivo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Recordatorios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Notificaciones personalizables para comidas, agua, peso y ayuno.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Centro de ayuda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Guía integrada en la app con instrucciones y FAQ.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4. Ventajas Competitivas Clave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Cals2Gains ha sido diseñado tras un análisis exhaustivo de los 10 principales competidores del mercado (MyFitnessPal, Lose It!, Cronometer, Yazio, FatSecret, MacroFactor, Carbon Diet Coach, RP Diet, Noom y Lifesum). Las siguientes ventajas posicionan a Cals2Gains de forma única: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4.1 IA de Visión como Motor Central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Mientras la mayoría de competidores utilizan la IA como complemento opcional, en Cals2Gains la inteligencia artificial es el núcleo de la experiencia. GPT-4o Vision analiza la foto del plato y devuelve en segundos: nombre del plato, lista de ingredientes, peso estimado y desglose completo de macronutrientes. Además, el escáner de etiquetas nutricionales con OCR inteligente y el registro por voz con Whisper eliminan prácticamente toda la fricción del registro manual.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4.2 Coaching Predictivo con Datos de Wearables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Ninguna app de nutrición del mercado integra datos de Apple Health y Google Fit directamente en su motor de coaching. Cals2Gains recoge pasos, calorías quemadas, entrenamientos y frecuencia cardíaca, y los combina con las tendencias de peso y la adherencia nutricional para generar ajustes semanales de macros con explicaciones en lenguaje natural. Esto convierte a la app en un nutricionista personal con acceso a datos reales del usuario.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4.3 "¿Qué como?" — Sugerencias Contextuales en Tiempo Real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funcionalidad ¿Qué como? es completamente dinámica: analiza los macros restantes del día, la hora actual, los alimentos favoritos y el objetivo del usuario para generar sugerencias personalizadas de comidas. No se trata de un listado genérico, sino de recomendaciones frescas generadas por GPT-4o que se adaptan al contexto exacto del momento.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4.4 Experiencia de Usuario Premium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Cals2Gains ofrece un tema oscuro por defecto con una paleta cuidadosamente diseñada (violet, coral, plum, bone) que conecta con el público fitness y diferencia la app visualmente de toda la competencia. La selección de modo Simple/Avanzado permite que tanto usuarios casuales como atletas avanzados encuentren la interfaz adecuada sin comprometer la potencia. El Smart Onboarding configura todo en 3 minutos.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4.5 Precio Competitivo + Sin Publicidad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diferencia de MyFitnessPal (que satúra la versión gratuita con anuncios) o MacroFactor (suscripción premium desde el día uno), Cals2Gains ofrece un modelo freemium generoso: escáner de códigos de barras, búsqueda de alimentos y tracking básico gratuitos, con la IA avanzada y el coaching como funciones premium a un precio accesible. Sin publicidad en ninguna versión.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5. Comparativa Competitiva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Posicionamiento de Cals2Gains frente a los principales competidores en las dimensiones clave: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2"/>
        <w:gridCol w:w="1472"/>
        <w:gridCol w:w="1472"/>
        <w:gridCol w:w="1472"/>
        <w:gridCol w:w="1472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Cals2Gains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MFP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MacroFactor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Yazio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Análisis foto IA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Coaching IA adaptativo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Sí (semanal)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Algoritmo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humano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Wearable + coaching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Integrado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Sugerencias comidas IA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Planes fijos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Genéricas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Escáner etiqueta OCR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GPT-4o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por voz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Whisper IA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Tema oscuro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Nativo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 publicidad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Siempre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premium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premium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Bilingüe nativo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4D"/>
                <w:sz w:val="20"/>
                <w:szCs w:val="20"/>
              </w:rPr>
              <w:t xml:space="preserve">ES + EN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 (trad.)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(+trad.)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Asequible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9,99€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11,99€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6,99€</w:t>
            </w:r>
          </w:p>
        </w:tc>
        <w:tc>
          <w:tcPr>
            <w:tcW w:type="dxa" w:w="1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59€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6. Tecnología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6.1 Stack Tecnológico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Native + Expo SDK 54 + TypeScript. Una sola base de código para iOS, Android y Web.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Firebase (Authentication, Firestore, Hosting). Escalable, serverless y con coste controlado.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OpenAI GPT-4o Vision (análisis de fotos, coaching, sugerencias), Whisper (voz a texto).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Monetización: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RevenueCat para gestión de suscripciones multiplataforma (App Store + Google Play).</w:t>
      </w:r>
    </w:p>
    <w:p>
      <w:pPr>
        <w:pStyle w:val="ListParagraph"/>
        <w:numPr>
          <w:ilvl w:val="0"/>
          <w:numId w:val="3"/>
        </w:numPr>
        <w:spacing w:after="2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Datos alimentarios: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 Food Facts (base de datos abierta con millones de productos).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6.2 Ventajas Arquitectónicas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arquitectura basada en React Native permite mantener una única base de código para las tres plataformas (iOS, Android, Web), reduciendo costes de desarrollo y tiempo de iteración. Firebase proporciona escalabilidad automática sin necesidad de gestionar servidores. La integración con OpenAI es modular, permitiendo actualizar a modelos más potentes sin modificar la experiencia del usuario.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7. Modelo de Negocio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7.1 Freemium con Suscripción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Premium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Escáner de códigos de barras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 lo gratuito 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Búsqueda de alimentos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Análisis ilimitado por foto (IA)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manual de macros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Coaching IA semanal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Historial básico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Sugerencias ¿Qué como?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Tracker de peso y agua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Escáner de etiquetas OCR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Tema oscuro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por voz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Analíticas avanzadas y coaching wearable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7.2 Fuentes de Ingresos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Suscripción mensual/anual: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Principal fuente de ingresos. Gestionada por RevenueCat.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Partnerships con marcas de nutrición: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Integración de productos de marcas dentro de las sugerencias de comida (futuro).</w:t>
      </w:r>
    </w:p>
    <w:p>
      <w:pPr>
        <w:pStyle w:val="ListParagraph"/>
        <w:numPr>
          <w:ilvl w:val="0"/>
          <w:numId w:val="3"/>
        </w:numPr>
        <w:spacing w:after="2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B2B para profesionales: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Acceso para nutricionistas y centros de fitness que quieran monitorizar a sus clientes (roadmap).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8. Estrategia Go-to-Market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8.1 Mercados Objetivo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Lanzamiento simultáneo en español (España + Latinoamérica) e inglés (mercado global). La interfaz bilingüe nativa es una ventaja clave para captar el mercado hispanohablante, tradicionalmente desatendido por las apps líderes angloparlantes.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8.2 Canales de Adquisición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 Store Optimization (ASO):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Optimización de fichas en App Store y Google Play con screenshots reales de ambos temas.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Instagram (orgánico):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Dos cuentas (@cals2gains en EN, @cals2gains_es en ES) con estrategia de reels educativos y demos de producto.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Influencer marketing: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Estrategia de visibilidad orgánica mediante comentarios de valor en publicaciones de influencers fitness/nutrición (90 interacciones diarias).</w:t>
      </w:r>
    </w:p>
    <w:p>
      <w:pPr>
        <w:pStyle w:val="ListParagraph"/>
        <w:numPr>
          <w:ilvl w:val="0"/>
          <w:numId w:val="3"/>
        </w:numPr>
        <w:spacing w:after="20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Landing page: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cals2gains.com como punto central de conversión.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9. Estado Actual y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9.1 Estado a Abril 2026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completamente desarrollada: +40 pantallas funcionales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Dominio activo: cals2gains.com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Cuentas de tiendas configuradas: Google Play verificado + Apple Developer activo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 registrada en trámite bajo Civiltek Ingeniería SLU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corporativo: info@cals2gains.com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Identidad visual completa: logotipo, paleta de colores, tipografía</w:t>
      </w:r>
    </w:p>
    <w:p>
      <w:pPr>
        <w:pStyle w:val="ListParagraph"/>
        <w:numPr>
          <w:ilvl w:val="0"/>
          <w:numId w:val="3"/>
        </w:numPr>
        <w:spacing w:after="2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Presencia social preparada: @cals2gains + @cals2gains_es en Instagram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9C8CFF"/>
          <w:sz w:val="26"/>
          <w:szCs w:val="26"/>
        </w:rPr>
        <w:t xml:space="preserve">9.2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Lanzamiento en App Store y Google Play. Campaña de reels en Instagram. Activación landing page.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Primeros 5.000 usuarios. Iteración basada en feedback. Integración InBody. Optimización de conversión free→premium.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Expansión a 25.000 usuarios. Partnerships con marcas de nutrición. A/B testing de precios.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100.000 usuarios objetivo. API B2B para profesionales. Social features (comunidad). Expansión de mercado.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10. Equipo y Empresa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Civiltek Ingeniería SLU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es la empresa titular de Cals2Gains, con experiencia en desarrollo tecnológico e ingeniería. La visión del equipo es democratizar el acceso a herramientas de nutrición inteligente, eliminando las barreras que hacen que la mayoría de personas abandonen el seguimiento nutricional antes de ver resultados.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121D"/>
          <w:sz w:val="32"/>
          <w:szCs w:val="32"/>
        </w:rPr>
        <w:t xml:space="preserve">11.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Empresa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Civiltek Ingeniería SLU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info@cals2gains.com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cals2gains.com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@cals2gains  |  @cals2gains_es</w:t>
            </w:r>
          </w:p>
        </w:tc>
      </w:tr>
    </w:tbl>
    <w:p>
      <w:pPr>
        <w:spacing w:after="400"/>
      </w:pPr>
    </w:p>
    <w:p>
      <w:pPr>
        <w:pBdr>
          <w:top w:val="single" w:color="FF6A4D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8CFF"/>
          <w:sz w:val="24"/>
          <w:szCs w:val="24"/>
        </w:rPr>
        <w:t xml:space="preserve">Cals2Gains — Del plato al progreso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Cals2Gains · Civiltek Ingeniería SLU · Confidencial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8CFF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7121D"/>
        <w:sz w:val="18"/>
        <w:szCs w:val="18"/>
      </w:rPr>
      <w:t xml:space="preserve">Cals</w:t>
    </w:r>
    <w:r>
      <w:rPr>
        <w:rFonts w:ascii="Arial" w:cs="Arial" w:eastAsia="Arial" w:hAnsi="Arial"/>
        <w:b/>
        <w:bCs/>
        <w:color w:val="FF6A4D"/>
        <w:sz w:val="16"/>
        <w:szCs w:val="16"/>
      </w:rPr>
      <w:t xml:space="preserve">2</w:t>
    </w:r>
    <w:r>
      <w:rPr>
        <w:rFonts w:ascii="Arial" w:cs="Arial" w:eastAsia="Arial" w:hAnsi="Arial"/>
        <w:b/>
        <w:bCs/>
        <w:color w:val="17121D"/>
        <w:sz w:val="18"/>
        <w:szCs w:val="18"/>
      </w:rPr>
      <w:t xml:space="preserve">Gains</w:t>
    </w:r>
    <w:r>
      <w:rPr>
        <w:rFonts w:ascii="Arial" w:cs="Arial" w:eastAsia="Arial" w:hAnsi="Arial"/>
        <w:color w:val="666666"/>
        <w:sz w:val="16"/>
        <w:szCs w:val="16"/>
      </w:rPr>
      <w:t xml:space="preserve">	Dossier Informativo para Inversores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712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9C8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2026-04-11T20:16:02.384Z</dcterms:created>
  <dcterms:modified xsi:type="dcterms:W3CDTF">2026-04-11T20:16:02.384Z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