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szCs w:val="21"/>
        </w:rPr>
        <w:id w:val="-1527940828"/>
        <w:docPartObj>
          <w:docPartGallery w:val="Cover Pages"/>
          <w:docPartUnique/>
        </w:docPartObj>
      </w:sdtPr>
      <w:sdtEndPr/>
      <w:sdtContent>
        <w:p w:rsidR="00E007D4" w:rsidRPr="00C14041" w:rsidRDefault="00E007D4">
          <w:pPr>
            <w:widowControl/>
            <w:rPr>
              <w:rFonts w:ascii="Times New Roman" w:hAnsi="Times New Roman" w:cs="Times New Roman"/>
              <w:szCs w:val="21"/>
            </w:rPr>
          </w:pPr>
          <w:r w:rsidRPr="00C14041">
            <w:rPr>
              <w:rFonts w:ascii="Times New Roman" w:hAnsi="Times New Roman" w:cs="Times New Roman"/>
              <w:noProof/>
              <w:lang w:eastAsia="en-US" w:bidi="ar-SA"/>
            </w:rPr>
            <mc:AlternateContent>
              <mc:Choice Requires="wps">
                <w:drawing>
                  <wp:anchor distT="0" distB="0" distL="114300" distR="114300" simplePos="0" relativeHeight="251659264" behindDoc="0" locked="0" layoutInCell="1" allowOverlap="1" wp14:anchorId="395C3809" wp14:editId="21DE7695">
                    <wp:simplePos x="0" y="0"/>
                    <wp:positionH relativeFrom="page">
                      <wp:align>center</wp:align>
                    </wp:positionH>
                    <wp:positionV relativeFrom="page">
                      <wp:align>center</wp:align>
                    </wp:positionV>
                    <wp:extent cx="7312025" cy="7774940"/>
                    <wp:effectExtent l="0" t="0" r="1270" b="0"/>
                    <wp:wrapNone/>
                    <wp:docPr id="1"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2025" cy="7774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87"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71"/>
                                  <w:gridCol w:w="5938"/>
                                </w:tblGrid>
                                <w:tr w:rsidR="00E007D4" w:rsidTr="002359DF">
                                  <w:trPr>
                                    <w:jc w:val="center"/>
                                  </w:trPr>
                                  <w:tc>
                                    <w:tcPr>
                                      <w:tcW w:w="2568" w:type="pct"/>
                                      <w:vAlign w:val="center"/>
                                    </w:tcPr>
                                    <w:p w:rsidR="00E007D4" w:rsidRDefault="002359DF">
                                      <w:pPr>
                                        <w:jc w:val="right"/>
                                      </w:pPr>
                                      <w:r>
                                        <w:rPr>
                                          <w:noProof/>
                                          <w:lang w:eastAsia="en-US" w:bidi="ar-SA"/>
                                        </w:rPr>
                                        <w:drawing>
                                          <wp:inline distT="0" distB="0" distL="0" distR="0" wp14:anchorId="1E1EF394" wp14:editId="247335E1">
                                            <wp:extent cx="3170945" cy="2099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vry.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91040" cy="2112639"/>
                                                    </a:xfrm>
                                                    <a:prstGeom prst="rect">
                                                      <a:avLst/>
                                                    </a:prstGeom>
                                                  </pic:spPr>
                                                </pic:pic>
                                              </a:graphicData>
                                            </a:graphic>
                                          </wp:inline>
                                        </w:drawing>
                                      </w:r>
                                    </w:p>
                                    <w:sdt>
                                      <w:sdtPr>
                                        <w:rPr>
                                          <w:caps/>
                                          <w:color w:val="191919" w:themeColor="text1" w:themeTint="E6"/>
                                          <w:sz w:val="48"/>
                                          <w:szCs w:val="48"/>
                                          <w:u w:val="single"/>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E007D4" w:rsidRDefault="002359DF">
                                          <w:pPr>
                                            <w:pStyle w:val="NoSpacing"/>
                                            <w:spacing w:line="312" w:lineRule="auto"/>
                                            <w:jc w:val="right"/>
                                            <w:rPr>
                                              <w:caps/>
                                              <w:color w:val="191919" w:themeColor="text1" w:themeTint="E6"/>
                                              <w:sz w:val="72"/>
                                              <w:szCs w:val="72"/>
                                            </w:rPr>
                                          </w:pPr>
                                          <w:r w:rsidRPr="00D47421">
                                            <w:rPr>
                                              <w:caps/>
                                              <w:color w:val="191919" w:themeColor="text1" w:themeTint="E6"/>
                                              <w:sz w:val="48"/>
                                              <w:szCs w:val="48"/>
                                              <w:u w:val="single"/>
                                            </w:rPr>
                                            <w:t>Request for proposal</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E007D4" w:rsidRDefault="00D47421" w:rsidP="002359DF">
                                          <w:pPr>
                                            <w:jc w:val="right"/>
                                          </w:pPr>
                                          <w:r w:rsidRPr="00CF62D6">
                                            <w:rPr>
                                              <w:color w:val="000000" w:themeColor="text1"/>
                                            </w:rPr>
                                            <w:t>The Campus Area Network Design Team has created a summary of the information in the request for proposal. We have categorized the information by customer business goals, customer business constraints, user and administrative and services required, technical goals and technical constraints.</w:t>
                                          </w:r>
                                        </w:p>
                                      </w:sdtContent>
                                    </w:sdt>
                                  </w:tc>
                                  <w:tc>
                                    <w:tcPr>
                                      <w:tcW w:w="2432" w:type="pct"/>
                                      <w:vAlign w:val="center"/>
                                    </w:tcPr>
                                    <w:p w:rsidR="007C5784" w:rsidRDefault="00E21E10">
                                      <w:pPr>
                                        <w:pStyle w:val="NoSpacing"/>
                                        <w:rPr>
                                          <w:caps/>
                                          <w:color w:val="ED7D31" w:themeColor="accent2"/>
                                          <w:sz w:val="26"/>
                                          <w:szCs w:val="26"/>
                                        </w:rPr>
                                      </w:pPr>
                                      <w:r>
                                        <w:rPr>
                                          <w:caps/>
                                          <w:color w:val="ED7D31" w:themeColor="accent2"/>
                                          <w:sz w:val="26"/>
                                          <w:szCs w:val="26"/>
                                        </w:rPr>
                                        <w:t>By Jane Whelan</w:t>
                                      </w:r>
                                    </w:p>
                                    <w:p w:rsidR="00E21E10" w:rsidRDefault="00E21E10">
                                      <w:pPr>
                                        <w:pStyle w:val="NoSpacing"/>
                                        <w:rPr>
                                          <w:caps/>
                                          <w:color w:val="ED7D31" w:themeColor="accent2"/>
                                          <w:sz w:val="26"/>
                                          <w:szCs w:val="26"/>
                                        </w:rPr>
                                      </w:pPr>
                                      <w:r>
                                        <w:rPr>
                                          <w:caps/>
                                          <w:color w:val="ED7D31" w:themeColor="accent2"/>
                                          <w:sz w:val="26"/>
                                          <w:szCs w:val="26"/>
                                        </w:rPr>
                                        <w:t>and Christopher Iwen</w:t>
                                      </w:r>
                                    </w:p>
                                    <w:p w:rsidR="00E007D4" w:rsidRDefault="00D47421">
                                      <w:pPr>
                                        <w:pStyle w:val="NoSpacing"/>
                                        <w:rPr>
                                          <w:caps/>
                                          <w:color w:val="ED7D31" w:themeColor="accent2"/>
                                          <w:sz w:val="26"/>
                                          <w:szCs w:val="26"/>
                                        </w:rPr>
                                      </w:pPr>
                                      <w:r>
                                        <w:rPr>
                                          <w:caps/>
                                          <w:color w:val="ED7D31" w:themeColor="accent2"/>
                                          <w:sz w:val="26"/>
                                          <w:szCs w:val="26"/>
                                        </w:rPr>
                                        <w:t>March 11, 2016</w:t>
                                      </w:r>
                                    </w:p>
                                    <w:p w:rsidR="00D47421" w:rsidRDefault="00D47421">
                                      <w:pPr>
                                        <w:pStyle w:val="NoSpacing"/>
                                        <w:rPr>
                                          <w:caps/>
                                          <w:color w:val="ED7D31" w:themeColor="accent2"/>
                                          <w:sz w:val="26"/>
                                          <w:szCs w:val="26"/>
                                        </w:rPr>
                                      </w:pPr>
                                      <w:r>
                                        <w:rPr>
                                          <w:caps/>
                                          <w:color w:val="ED7D31" w:themeColor="accent2"/>
                                          <w:sz w:val="26"/>
                                          <w:szCs w:val="26"/>
                                        </w:rPr>
                                        <w:t>Professor Gulledge</w:t>
                                      </w:r>
                                    </w:p>
                                    <w:p w:rsidR="00D47421" w:rsidRDefault="00D47421">
                                      <w:pPr>
                                        <w:pStyle w:val="NoSpacing"/>
                                        <w:rPr>
                                          <w:caps/>
                                          <w:color w:val="ED7D31" w:themeColor="accent2"/>
                                          <w:sz w:val="26"/>
                                          <w:szCs w:val="26"/>
                                        </w:rPr>
                                      </w:pPr>
                                      <w:r>
                                        <w:rPr>
                                          <w:caps/>
                                          <w:color w:val="ED7D31" w:themeColor="accent2"/>
                                          <w:sz w:val="26"/>
                                          <w:szCs w:val="26"/>
                                        </w:rPr>
                                        <w:t>Devry University</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E007D4" w:rsidRPr="00D47421" w:rsidRDefault="00D47421" w:rsidP="00D47421">
                                          <w:pPr>
                                            <w:rPr>
                                              <w:color w:val="000000" w:themeColor="text1"/>
                                            </w:rPr>
                                          </w:pPr>
                                          <w:r>
                                            <w:rPr>
                                              <w:color w:val="000000" w:themeColor="text1"/>
                                            </w:rPr>
                                            <w:t xml:space="preserve"> </w:t>
                                          </w:r>
                                        </w:p>
                                      </w:sdtContent>
                                    </w:sdt>
                                    <w:p w:rsidR="00E007D4" w:rsidRDefault="00E46A13" w:rsidP="00D47421">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D47421">
                                            <w:rPr>
                                              <w:color w:val="44546A" w:themeColor="text2"/>
                                            </w:rPr>
                                            <w:t xml:space="preserve">     </w:t>
                                          </w:r>
                                        </w:sdtContent>
                                      </w:sdt>
                                    </w:p>
                                  </w:tc>
                                </w:tr>
                              </w:tbl>
                              <w:p w:rsidR="00E007D4" w:rsidRDefault="00E007D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575.75pt;height:612.2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" fillcolor="white [3201]" stroked="f" strokeweight=".5pt">
                    <v:path arrowok="t"/>
                    <v:textbox inset="0,0,0,0">
                      <w:txbxContent>
                        <w:tbl>
                          <w:tblPr>
                            <w:tblW w:w="4987"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71"/>
                            <w:gridCol w:w="5938"/>
                          </w:tblGrid>
                          <w:tr w:rsidR="00E007D4" w:rsidTr="002359DF">
                            <w:trPr>
                              <w:jc w:val="center"/>
                            </w:trPr>
                            <w:tc>
                              <w:tcPr>
                                <w:tcW w:w="2568" w:type="pct"/>
                                <w:vAlign w:val="center"/>
                              </w:tcPr>
                              <w:p w:rsidR="00E007D4" w:rsidRDefault="002359DF">
                                <w:pPr>
                                  <w:jc w:val="right"/>
                                </w:pPr>
                                <w:r>
                                  <w:rPr>
                                    <w:noProof/>
                                    <w:lang w:eastAsia="en-US" w:bidi="ar-SA"/>
                                  </w:rPr>
                                  <w:drawing>
                                    <wp:inline distT="0" distB="0" distL="0" distR="0" wp14:anchorId="1E1EF394" wp14:editId="247335E1">
                                      <wp:extent cx="3170945" cy="2099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vry.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91040" cy="2112639"/>
                                              </a:xfrm>
                                              <a:prstGeom prst="rect">
                                                <a:avLst/>
                                              </a:prstGeom>
                                            </pic:spPr>
                                          </pic:pic>
                                        </a:graphicData>
                                      </a:graphic>
                                    </wp:inline>
                                  </w:drawing>
                                </w:r>
                              </w:p>
                              <w:sdt>
                                <w:sdtPr>
                                  <w:rPr>
                                    <w:caps/>
                                    <w:color w:val="191919" w:themeColor="text1" w:themeTint="E6"/>
                                    <w:sz w:val="48"/>
                                    <w:szCs w:val="48"/>
                                    <w:u w:val="single"/>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E007D4" w:rsidRDefault="002359DF">
                                    <w:pPr>
                                      <w:pStyle w:val="NoSpacing"/>
                                      <w:spacing w:line="312" w:lineRule="auto"/>
                                      <w:jc w:val="right"/>
                                      <w:rPr>
                                        <w:caps/>
                                        <w:color w:val="191919" w:themeColor="text1" w:themeTint="E6"/>
                                        <w:sz w:val="72"/>
                                        <w:szCs w:val="72"/>
                                      </w:rPr>
                                    </w:pPr>
                                    <w:r w:rsidRPr="00D47421">
                                      <w:rPr>
                                        <w:caps/>
                                        <w:color w:val="191919" w:themeColor="text1" w:themeTint="E6"/>
                                        <w:sz w:val="48"/>
                                        <w:szCs w:val="48"/>
                                        <w:u w:val="single"/>
                                      </w:rPr>
                                      <w:t>Request for proposal</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E007D4" w:rsidRDefault="00D47421" w:rsidP="002359DF">
                                    <w:pPr>
                                      <w:jc w:val="right"/>
                                    </w:pPr>
                                    <w:r w:rsidRPr="00CF62D6">
                                      <w:rPr>
                                        <w:color w:val="000000" w:themeColor="text1"/>
                                      </w:rPr>
                                      <w:t>The Campus Area Network Design Team has created a summary of the information in the request for proposal. We have categorized the information by customer business goals, customer business constraints, user and administrative and services required, technical goals and technical constraints.</w:t>
                                    </w:r>
                                  </w:p>
                                </w:sdtContent>
                              </w:sdt>
                            </w:tc>
                            <w:tc>
                              <w:tcPr>
                                <w:tcW w:w="2432" w:type="pct"/>
                                <w:vAlign w:val="center"/>
                              </w:tcPr>
                              <w:p w:rsidR="007C5784" w:rsidRDefault="00E21E10">
                                <w:pPr>
                                  <w:pStyle w:val="NoSpacing"/>
                                  <w:rPr>
                                    <w:caps/>
                                    <w:color w:val="ED7D31" w:themeColor="accent2"/>
                                    <w:sz w:val="26"/>
                                    <w:szCs w:val="26"/>
                                  </w:rPr>
                                </w:pPr>
                                <w:r>
                                  <w:rPr>
                                    <w:caps/>
                                    <w:color w:val="ED7D31" w:themeColor="accent2"/>
                                    <w:sz w:val="26"/>
                                    <w:szCs w:val="26"/>
                                  </w:rPr>
                                  <w:t>By Jane Whelan</w:t>
                                </w:r>
                              </w:p>
                              <w:p w:rsidR="00E21E10" w:rsidRDefault="00E21E10">
                                <w:pPr>
                                  <w:pStyle w:val="NoSpacing"/>
                                  <w:rPr>
                                    <w:caps/>
                                    <w:color w:val="ED7D31" w:themeColor="accent2"/>
                                    <w:sz w:val="26"/>
                                    <w:szCs w:val="26"/>
                                  </w:rPr>
                                </w:pPr>
                                <w:r>
                                  <w:rPr>
                                    <w:caps/>
                                    <w:color w:val="ED7D31" w:themeColor="accent2"/>
                                    <w:sz w:val="26"/>
                                    <w:szCs w:val="26"/>
                                  </w:rPr>
                                  <w:t>and Christopher Iwen</w:t>
                                </w:r>
                              </w:p>
                              <w:p w:rsidR="00E007D4" w:rsidRDefault="00D47421">
                                <w:pPr>
                                  <w:pStyle w:val="NoSpacing"/>
                                  <w:rPr>
                                    <w:caps/>
                                    <w:color w:val="ED7D31" w:themeColor="accent2"/>
                                    <w:sz w:val="26"/>
                                    <w:szCs w:val="26"/>
                                  </w:rPr>
                                </w:pPr>
                                <w:r>
                                  <w:rPr>
                                    <w:caps/>
                                    <w:color w:val="ED7D31" w:themeColor="accent2"/>
                                    <w:sz w:val="26"/>
                                    <w:szCs w:val="26"/>
                                  </w:rPr>
                                  <w:t>March 11, 2016</w:t>
                                </w:r>
                              </w:p>
                              <w:p w:rsidR="00D47421" w:rsidRDefault="00D47421">
                                <w:pPr>
                                  <w:pStyle w:val="NoSpacing"/>
                                  <w:rPr>
                                    <w:caps/>
                                    <w:color w:val="ED7D31" w:themeColor="accent2"/>
                                    <w:sz w:val="26"/>
                                    <w:szCs w:val="26"/>
                                  </w:rPr>
                                </w:pPr>
                                <w:r>
                                  <w:rPr>
                                    <w:caps/>
                                    <w:color w:val="ED7D31" w:themeColor="accent2"/>
                                    <w:sz w:val="26"/>
                                    <w:szCs w:val="26"/>
                                  </w:rPr>
                                  <w:t>Professor Gulledge</w:t>
                                </w:r>
                              </w:p>
                              <w:p w:rsidR="00D47421" w:rsidRDefault="00D47421">
                                <w:pPr>
                                  <w:pStyle w:val="NoSpacing"/>
                                  <w:rPr>
                                    <w:caps/>
                                    <w:color w:val="ED7D31" w:themeColor="accent2"/>
                                    <w:sz w:val="26"/>
                                    <w:szCs w:val="26"/>
                                  </w:rPr>
                                </w:pPr>
                                <w:r>
                                  <w:rPr>
                                    <w:caps/>
                                    <w:color w:val="ED7D31" w:themeColor="accent2"/>
                                    <w:sz w:val="26"/>
                                    <w:szCs w:val="26"/>
                                  </w:rPr>
                                  <w:t>Devry University</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E007D4" w:rsidRPr="00D47421" w:rsidRDefault="00D47421" w:rsidP="00D47421">
                                    <w:pPr>
                                      <w:rPr>
                                        <w:color w:val="000000" w:themeColor="text1"/>
                                      </w:rPr>
                                    </w:pPr>
                                    <w:r>
                                      <w:rPr>
                                        <w:color w:val="000000" w:themeColor="text1"/>
                                      </w:rPr>
                                      <w:t xml:space="preserve"> </w:t>
                                    </w:r>
                                  </w:p>
                                </w:sdtContent>
                              </w:sdt>
                              <w:p w:rsidR="00E007D4" w:rsidRDefault="00E46A13" w:rsidP="00D47421">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D47421">
                                      <w:rPr>
                                        <w:color w:val="44546A" w:themeColor="text2"/>
                                      </w:rPr>
                                      <w:t xml:space="preserve">     </w:t>
                                    </w:r>
                                  </w:sdtContent>
                                </w:sdt>
                              </w:p>
                            </w:tc>
                          </w:tr>
                        </w:tbl>
                        <w:p w:rsidR="00E007D4" w:rsidRDefault="00E007D4"/>
                      </w:txbxContent>
                    </v:textbox>
                    <w10:wrap anchorx="page" anchory="page"/>
                  </v:shape>
                </w:pict>
              </mc:Fallback>
            </mc:AlternateContent>
          </w:r>
          <w:r w:rsidRPr="00C14041">
            <w:rPr>
              <w:rFonts w:ascii="Times New Roman" w:hAnsi="Times New Roman" w:cs="Times New Roman"/>
              <w:szCs w:val="21"/>
            </w:rPr>
            <w:br w:type="page"/>
          </w:r>
        </w:p>
        <w:bookmarkStart w:id="0" w:name="_GoBack" w:displacedByCustomXml="next"/>
        <w:bookmarkEnd w:id="0" w:displacedByCustomXml="next"/>
      </w:sdtContent>
    </w:sdt>
    <w:p w:rsidR="009761B0" w:rsidRPr="00C14041" w:rsidRDefault="00E007D4">
      <w:pPr>
        <w:rPr>
          <w:rFonts w:ascii="Times New Roman" w:hAnsi="Times New Roman" w:cs="Times New Roman"/>
          <w:u w:val="single"/>
        </w:rPr>
      </w:pPr>
      <w:r w:rsidRPr="00C14041">
        <w:rPr>
          <w:rFonts w:ascii="Times New Roman" w:hAnsi="Times New Roman" w:cs="Times New Roman"/>
          <w:u w:val="single"/>
        </w:rPr>
        <w:lastRenderedPageBreak/>
        <w:t>Customer goals:</w:t>
      </w:r>
    </w:p>
    <w:p w:rsidR="009761B0" w:rsidRPr="00C14041" w:rsidRDefault="009761B0">
      <w:pPr>
        <w:rPr>
          <w:rFonts w:ascii="Times New Roman" w:hAnsi="Times New Roman" w:cs="Times New Roman"/>
        </w:rPr>
      </w:pPr>
    </w:p>
    <w:p w:rsidR="009761B0" w:rsidRPr="00C14041" w:rsidRDefault="00E007D4" w:rsidP="00E007D4">
      <w:pPr>
        <w:pStyle w:val="ListParagraph"/>
        <w:numPr>
          <w:ilvl w:val="0"/>
          <w:numId w:val="2"/>
        </w:numPr>
        <w:rPr>
          <w:rFonts w:ascii="Times New Roman" w:hAnsi="Times New Roman" w:cs="Times New Roman"/>
          <w:szCs w:val="24"/>
        </w:rPr>
      </w:pPr>
      <w:r w:rsidRPr="00C14041">
        <w:rPr>
          <w:rFonts w:ascii="Times New Roman" w:hAnsi="Times New Roman" w:cs="Times New Roman"/>
          <w:szCs w:val="24"/>
        </w:rPr>
        <w:t xml:space="preserve">To connect 1050 current users </w:t>
      </w:r>
      <w:r w:rsidR="00C14041">
        <w:rPr>
          <w:rFonts w:ascii="Times New Roman" w:hAnsi="Times New Roman" w:cs="Times New Roman"/>
          <w:szCs w:val="24"/>
        </w:rPr>
        <w:t xml:space="preserve">across three buildings on campus </w:t>
      </w:r>
      <w:r w:rsidRPr="00C14041">
        <w:rPr>
          <w:rFonts w:ascii="Times New Roman" w:hAnsi="Times New Roman" w:cs="Times New Roman"/>
          <w:szCs w:val="24"/>
        </w:rPr>
        <w:t xml:space="preserve">and </w:t>
      </w:r>
      <w:r w:rsidR="00C14041">
        <w:rPr>
          <w:rFonts w:ascii="Times New Roman" w:hAnsi="Times New Roman" w:cs="Times New Roman"/>
          <w:szCs w:val="24"/>
        </w:rPr>
        <w:t xml:space="preserve">make the network </w:t>
      </w:r>
      <w:r w:rsidRPr="00C14041">
        <w:rPr>
          <w:rFonts w:ascii="Times New Roman" w:hAnsi="Times New Roman" w:cs="Times New Roman"/>
          <w:szCs w:val="24"/>
        </w:rPr>
        <w:t>scalable to accommodate 1365 users without over taxing the infrastructure and degrading the quality of education Farmingdale State college can provide for its students.</w:t>
      </w:r>
    </w:p>
    <w:p w:rsidR="009761B0" w:rsidRPr="00C14041" w:rsidRDefault="009761B0">
      <w:pPr>
        <w:rPr>
          <w:rFonts w:ascii="Times New Roman" w:hAnsi="Times New Roman" w:cs="Times New Roman"/>
        </w:rPr>
      </w:pPr>
    </w:p>
    <w:p w:rsidR="009761B0" w:rsidRPr="00C14041" w:rsidRDefault="00E007D4" w:rsidP="00E007D4">
      <w:pPr>
        <w:pStyle w:val="ListParagraph"/>
        <w:numPr>
          <w:ilvl w:val="0"/>
          <w:numId w:val="2"/>
        </w:numPr>
        <w:rPr>
          <w:rFonts w:ascii="Times New Roman" w:hAnsi="Times New Roman" w:cs="Times New Roman"/>
          <w:szCs w:val="24"/>
        </w:rPr>
      </w:pPr>
      <w:r w:rsidRPr="00C14041">
        <w:rPr>
          <w:rFonts w:ascii="Times New Roman" w:hAnsi="Times New Roman" w:cs="Times New Roman"/>
          <w:szCs w:val="24"/>
        </w:rPr>
        <w:t xml:space="preserve">To stay competitive with other colleges offering the same degree programs. </w:t>
      </w:r>
    </w:p>
    <w:p w:rsidR="009761B0" w:rsidRPr="00C14041" w:rsidRDefault="009761B0">
      <w:pPr>
        <w:rPr>
          <w:rFonts w:ascii="Times New Roman" w:hAnsi="Times New Roman" w:cs="Times New Roman"/>
        </w:rPr>
      </w:pPr>
    </w:p>
    <w:p w:rsidR="009761B0" w:rsidRPr="00C14041" w:rsidRDefault="00E007D4" w:rsidP="00E007D4">
      <w:pPr>
        <w:pStyle w:val="ListParagraph"/>
        <w:numPr>
          <w:ilvl w:val="0"/>
          <w:numId w:val="2"/>
        </w:numPr>
        <w:rPr>
          <w:rFonts w:ascii="Times New Roman" w:hAnsi="Times New Roman" w:cs="Times New Roman"/>
          <w:szCs w:val="24"/>
        </w:rPr>
      </w:pPr>
      <w:r w:rsidRPr="00C14041">
        <w:rPr>
          <w:rFonts w:ascii="Times New Roman" w:hAnsi="Times New Roman" w:cs="Times New Roman"/>
          <w:szCs w:val="24"/>
        </w:rPr>
        <w:t xml:space="preserve">To offer convenience for the students and faculty alike by having everything they need available at their fingertips anytime they are online. </w:t>
      </w:r>
    </w:p>
    <w:p w:rsidR="009761B0" w:rsidRPr="00C14041" w:rsidRDefault="009761B0">
      <w:pPr>
        <w:rPr>
          <w:rFonts w:ascii="Times New Roman" w:hAnsi="Times New Roman" w:cs="Times New Roman"/>
        </w:rPr>
      </w:pPr>
    </w:p>
    <w:p w:rsidR="009761B0" w:rsidRPr="00C14041" w:rsidRDefault="00E007D4" w:rsidP="00E007D4">
      <w:pPr>
        <w:pStyle w:val="ListParagraph"/>
        <w:numPr>
          <w:ilvl w:val="0"/>
          <w:numId w:val="2"/>
        </w:numPr>
        <w:rPr>
          <w:rFonts w:ascii="Times New Roman" w:hAnsi="Times New Roman" w:cs="Times New Roman"/>
          <w:szCs w:val="24"/>
        </w:rPr>
      </w:pPr>
      <w:r w:rsidRPr="00C14041">
        <w:rPr>
          <w:rFonts w:ascii="Times New Roman" w:hAnsi="Times New Roman" w:cs="Times New Roman"/>
          <w:szCs w:val="24"/>
        </w:rPr>
        <w:t xml:space="preserve">To offer strong collaboration tools and incentives to expand the reach and education of students and professors. </w:t>
      </w:r>
    </w:p>
    <w:p w:rsidR="009761B0" w:rsidRPr="00C14041" w:rsidRDefault="009761B0">
      <w:pPr>
        <w:rPr>
          <w:rFonts w:ascii="Times New Roman" w:hAnsi="Times New Roman" w:cs="Times New Roman"/>
        </w:rPr>
      </w:pPr>
    </w:p>
    <w:p w:rsidR="009761B0" w:rsidRPr="00C14041" w:rsidRDefault="00E007D4" w:rsidP="00E007D4">
      <w:pPr>
        <w:pStyle w:val="ListParagraph"/>
        <w:numPr>
          <w:ilvl w:val="0"/>
          <w:numId w:val="2"/>
        </w:numPr>
        <w:rPr>
          <w:rFonts w:ascii="Times New Roman" w:hAnsi="Times New Roman" w:cs="Times New Roman"/>
          <w:szCs w:val="24"/>
        </w:rPr>
      </w:pPr>
      <w:r w:rsidRPr="00C14041">
        <w:rPr>
          <w:rFonts w:ascii="Times New Roman" w:hAnsi="Times New Roman" w:cs="Times New Roman"/>
          <w:szCs w:val="24"/>
        </w:rPr>
        <w:t xml:space="preserve">To garner more prestige for the school as their students become the market standard. </w:t>
      </w:r>
    </w:p>
    <w:p w:rsidR="009761B0" w:rsidRPr="00C14041" w:rsidRDefault="009761B0">
      <w:pPr>
        <w:rPr>
          <w:rFonts w:ascii="Times New Roman" w:hAnsi="Times New Roman" w:cs="Times New Roman"/>
        </w:rPr>
      </w:pPr>
    </w:p>
    <w:p w:rsidR="009761B0" w:rsidRPr="00C14041" w:rsidRDefault="009761B0">
      <w:pPr>
        <w:rPr>
          <w:rFonts w:ascii="Times New Roman" w:hAnsi="Times New Roman" w:cs="Times New Roman"/>
        </w:rPr>
      </w:pPr>
    </w:p>
    <w:p w:rsidR="009761B0" w:rsidRPr="00C14041" w:rsidRDefault="00E007D4">
      <w:pPr>
        <w:rPr>
          <w:rFonts w:ascii="Times New Roman" w:hAnsi="Times New Roman" w:cs="Times New Roman"/>
          <w:u w:val="single"/>
        </w:rPr>
      </w:pPr>
      <w:r w:rsidRPr="00C14041">
        <w:rPr>
          <w:rFonts w:ascii="Times New Roman" w:hAnsi="Times New Roman" w:cs="Times New Roman"/>
          <w:u w:val="single"/>
        </w:rPr>
        <w:t>Customer constraints:</w:t>
      </w:r>
    </w:p>
    <w:p w:rsidR="009761B0" w:rsidRPr="00C14041" w:rsidRDefault="009761B0">
      <w:pPr>
        <w:rPr>
          <w:rFonts w:ascii="Times New Roman" w:hAnsi="Times New Roman" w:cs="Times New Roman"/>
        </w:rPr>
      </w:pPr>
    </w:p>
    <w:p w:rsidR="009761B0" w:rsidRPr="00C14041" w:rsidRDefault="00E007D4" w:rsidP="00E007D4">
      <w:pPr>
        <w:pStyle w:val="ListParagraph"/>
        <w:numPr>
          <w:ilvl w:val="0"/>
          <w:numId w:val="3"/>
        </w:numPr>
        <w:rPr>
          <w:rFonts w:ascii="Times New Roman" w:hAnsi="Times New Roman" w:cs="Times New Roman"/>
          <w:szCs w:val="24"/>
        </w:rPr>
      </w:pPr>
      <w:r w:rsidRPr="00C14041">
        <w:rPr>
          <w:rFonts w:ascii="Times New Roman" w:hAnsi="Times New Roman" w:cs="Times New Roman"/>
          <w:szCs w:val="24"/>
        </w:rPr>
        <w:t>Interference with student and faculty's daily life.</w:t>
      </w:r>
      <w:r w:rsidR="002359DF" w:rsidRPr="00C14041">
        <w:rPr>
          <w:rFonts w:ascii="Times New Roman" w:hAnsi="Times New Roman" w:cs="Times New Roman"/>
          <w:noProof/>
          <w:szCs w:val="24"/>
          <w:lang w:eastAsia="en-US" w:bidi="ar-SA"/>
        </w:rPr>
        <w:t xml:space="preserve"> </w:t>
      </w:r>
    </w:p>
    <w:p w:rsidR="009761B0" w:rsidRPr="00C14041" w:rsidRDefault="009761B0">
      <w:pPr>
        <w:rPr>
          <w:rFonts w:ascii="Times New Roman" w:hAnsi="Times New Roman" w:cs="Times New Roman"/>
        </w:rPr>
      </w:pPr>
    </w:p>
    <w:p w:rsidR="009761B0" w:rsidRPr="00C14041" w:rsidRDefault="00E007D4" w:rsidP="00E007D4">
      <w:pPr>
        <w:pStyle w:val="ListParagraph"/>
        <w:numPr>
          <w:ilvl w:val="0"/>
          <w:numId w:val="3"/>
        </w:numPr>
        <w:rPr>
          <w:rFonts w:ascii="Times New Roman" w:hAnsi="Times New Roman" w:cs="Times New Roman"/>
          <w:szCs w:val="24"/>
        </w:rPr>
      </w:pPr>
      <w:r w:rsidRPr="00C14041">
        <w:rPr>
          <w:rFonts w:ascii="Times New Roman" w:hAnsi="Times New Roman" w:cs="Times New Roman"/>
          <w:szCs w:val="24"/>
        </w:rPr>
        <w:t xml:space="preserve">Limited space to fit everything into. </w:t>
      </w:r>
    </w:p>
    <w:p w:rsidR="009761B0" w:rsidRPr="00C14041" w:rsidRDefault="009761B0">
      <w:pPr>
        <w:rPr>
          <w:rFonts w:ascii="Times New Roman" w:hAnsi="Times New Roman" w:cs="Times New Roman"/>
        </w:rPr>
      </w:pPr>
    </w:p>
    <w:p w:rsidR="009761B0" w:rsidRPr="00C14041" w:rsidRDefault="00E007D4" w:rsidP="00E007D4">
      <w:pPr>
        <w:pStyle w:val="ListParagraph"/>
        <w:numPr>
          <w:ilvl w:val="0"/>
          <w:numId w:val="3"/>
        </w:numPr>
        <w:rPr>
          <w:rFonts w:ascii="Times New Roman" w:hAnsi="Times New Roman" w:cs="Times New Roman"/>
          <w:szCs w:val="24"/>
        </w:rPr>
      </w:pPr>
      <w:r w:rsidRPr="00C14041">
        <w:rPr>
          <w:rFonts w:ascii="Times New Roman" w:hAnsi="Times New Roman" w:cs="Times New Roman"/>
          <w:szCs w:val="24"/>
        </w:rPr>
        <w:t>Building codes and inspections or laws.</w:t>
      </w:r>
    </w:p>
    <w:p w:rsidR="009761B0" w:rsidRPr="00C14041" w:rsidRDefault="009761B0">
      <w:pPr>
        <w:rPr>
          <w:rFonts w:ascii="Times New Roman" w:hAnsi="Times New Roman" w:cs="Times New Roman"/>
        </w:rPr>
      </w:pPr>
    </w:p>
    <w:p w:rsidR="009761B0" w:rsidRPr="00C14041" w:rsidRDefault="00E007D4" w:rsidP="00E007D4">
      <w:pPr>
        <w:pStyle w:val="ListParagraph"/>
        <w:numPr>
          <w:ilvl w:val="0"/>
          <w:numId w:val="3"/>
        </w:numPr>
        <w:rPr>
          <w:rFonts w:ascii="Times New Roman" w:hAnsi="Times New Roman" w:cs="Times New Roman"/>
          <w:szCs w:val="24"/>
        </w:rPr>
      </w:pPr>
      <w:r w:rsidRPr="00C14041">
        <w:rPr>
          <w:rFonts w:ascii="Times New Roman" w:hAnsi="Times New Roman" w:cs="Times New Roman"/>
          <w:szCs w:val="24"/>
        </w:rPr>
        <w:t>The overall cost and success of the setup is a major concern, but with an overall budget of 2 million dollars we should be able to get top quality equipment and have everything done in a timely manner so that the buildings are ready for use next school session.</w:t>
      </w:r>
    </w:p>
    <w:p w:rsidR="009761B0" w:rsidRPr="00C14041" w:rsidRDefault="009761B0">
      <w:pPr>
        <w:rPr>
          <w:rFonts w:ascii="Times New Roman" w:hAnsi="Times New Roman" w:cs="Times New Roman"/>
        </w:rPr>
      </w:pPr>
    </w:p>
    <w:p w:rsidR="009761B0" w:rsidRPr="00C14041" w:rsidRDefault="00E007D4" w:rsidP="00E007D4">
      <w:pPr>
        <w:pStyle w:val="ListParagraph"/>
        <w:numPr>
          <w:ilvl w:val="0"/>
          <w:numId w:val="3"/>
        </w:numPr>
        <w:rPr>
          <w:rFonts w:ascii="Times New Roman" w:hAnsi="Times New Roman" w:cs="Times New Roman"/>
          <w:szCs w:val="24"/>
        </w:rPr>
      </w:pPr>
      <w:r w:rsidRPr="00C14041">
        <w:rPr>
          <w:rFonts w:ascii="Times New Roman" w:hAnsi="Times New Roman" w:cs="Times New Roman"/>
          <w:szCs w:val="24"/>
        </w:rPr>
        <w:t xml:space="preserve">We don’t want to disrupt day to day business activities on the campus. Thankfully the buildings themselves are gutted and not currently occupied so that part can be done at any time of the day. The trenching, which is going to tear up the ground, will need to be done before the end of the project. Most of this is in student walkway areas that can be covered with temporary bridges. There will be a small section of roadway that must be dug up to lay the cables. The path we have laid out will only affect a small parking area between Gleeson Hall and Whitman Hall. We will make this the area that gets trenched last and fixed first to minimize the disturbance to students and faculty.  </w:t>
      </w:r>
    </w:p>
    <w:p w:rsidR="009761B0" w:rsidRPr="00C14041" w:rsidRDefault="00E007D4">
      <w:pPr>
        <w:rPr>
          <w:rFonts w:ascii="Times New Roman" w:hAnsi="Times New Roman" w:cs="Times New Roman"/>
        </w:rPr>
      </w:pPr>
      <w:r w:rsidRPr="00C14041">
        <w:rPr>
          <w:rFonts w:ascii="Times New Roman" w:hAnsi="Times New Roman" w:cs="Times New Roman"/>
        </w:rPr>
        <w:t xml:space="preserve"> </w:t>
      </w:r>
    </w:p>
    <w:p w:rsidR="009761B0" w:rsidRPr="00C14041" w:rsidRDefault="00E007D4">
      <w:pPr>
        <w:rPr>
          <w:rFonts w:ascii="Times New Roman" w:hAnsi="Times New Roman" w:cs="Times New Roman"/>
        </w:rPr>
      </w:pPr>
      <w:r w:rsidRPr="00C14041">
        <w:rPr>
          <w:rFonts w:ascii="Times New Roman" w:hAnsi="Times New Roman" w:cs="Times New Roman"/>
        </w:rPr>
        <w:t xml:space="preserve"> </w:t>
      </w:r>
    </w:p>
    <w:p w:rsidR="009761B0" w:rsidRPr="00C14041" w:rsidRDefault="00E007D4">
      <w:pPr>
        <w:rPr>
          <w:rFonts w:ascii="Times New Roman" w:hAnsi="Times New Roman" w:cs="Times New Roman"/>
          <w:u w:val="single"/>
        </w:rPr>
      </w:pPr>
      <w:r w:rsidRPr="00C14041">
        <w:rPr>
          <w:rFonts w:ascii="Times New Roman" w:hAnsi="Times New Roman" w:cs="Times New Roman"/>
          <w:u w:val="single"/>
        </w:rPr>
        <w:t>User and administrative applications:</w:t>
      </w:r>
    </w:p>
    <w:p w:rsidR="00E13E33" w:rsidRPr="00C14041" w:rsidRDefault="00E13E33">
      <w:pPr>
        <w:rPr>
          <w:rFonts w:ascii="Times New Roman" w:hAnsi="Times New Roman" w:cs="Times New Roman"/>
        </w:rPr>
      </w:pPr>
    </w:p>
    <w:p w:rsidR="00E13E33" w:rsidRPr="00E13E33" w:rsidRDefault="00E007D4" w:rsidP="00E13E33">
      <w:pPr>
        <w:pStyle w:val="ListParagraph"/>
        <w:numPr>
          <w:ilvl w:val="0"/>
          <w:numId w:val="4"/>
        </w:numPr>
        <w:rPr>
          <w:rFonts w:ascii="Times New Roman" w:hAnsi="Times New Roman" w:cs="Times New Roman"/>
          <w:szCs w:val="24"/>
        </w:rPr>
      </w:pPr>
      <w:r w:rsidRPr="00C14041">
        <w:rPr>
          <w:rFonts w:ascii="Times New Roman" w:hAnsi="Times New Roman" w:cs="Times New Roman"/>
          <w:szCs w:val="24"/>
        </w:rPr>
        <w:t>Cloud storage for the student and faculty</w:t>
      </w:r>
    </w:p>
    <w:p w:rsidR="009761B0" w:rsidRPr="00C14041" w:rsidRDefault="009761B0">
      <w:pPr>
        <w:rPr>
          <w:rFonts w:ascii="Times New Roman" w:hAnsi="Times New Roman" w:cs="Times New Roman"/>
        </w:rPr>
      </w:pPr>
    </w:p>
    <w:p w:rsidR="009761B0" w:rsidRPr="00C14041" w:rsidRDefault="00E007D4" w:rsidP="00E007D4">
      <w:pPr>
        <w:pStyle w:val="ListParagraph"/>
        <w:numPr>
          <w:ilvl w:val="0"/>
          <w:numId w:val="4"/>
        </w:numPr>
        <w:rPr>
          <w:rFonts w:ascii="Times New Roman" w:hAnsi="Times New Roman" w:cs="Times New Roman"/>
          <w:szCs w:val="24"/>
        </w:rPr>
      </w:pPr>
      <w:r w:rsidRPr="00C14041">
        <w:rPr>
          <w:rFonts w:ascii="Times New Roman" w:hAnsi="Times New Roman" w:cs="Times New Roman"/>
          <w:szCs w:val="24"/>
        </w:rPr>
        <w:t>Printing services at each of the buildings.</w:t>
      </w:r>
    </w:p>
    <w:p w:rsidR="009761B0" w:rsidRPr="00C14041" w:rsidRDefault="009761B0">
      <w:pPr>
        <w:rPr>
          <w:rFonts w:ascii="Times New Roman" w:hAnsi="Times New Roman" w:cs="Times New Roman"/>
        </w:rPr>
      </w:pPr>
    </w:p>
    <w:p w:rsidR="009761B0" w:rsidRPr="00C14041" w:rsidRDefault="00E007D4" w:rsidP="00E007D4">
      <w:pPr>
        <w:pStyle w:val="ListParagraph"/>
        <w:numPr>
          <w:ilvl w:val="0"/>
          <w:numId w:val="4"/>
        </w:numPr>
        <w:rPr>
          <w:rFonts w:ascii="Times New Roman" w:hAnsi="Times New Roman" w:cs="Times New Roman"/>
          <w:szCs w:val="24"/>
        </w:rPr>
      </w:pPr>
      <w:r w:rsidRPr="00C14041">
        <w:rPr>
          <w:rFonts w:ascii="Times New Roman" w:hAnsi="Times New Roman" w:cs="Times New Roman"/>
          <w:szCs w:val="24"/>
        </w:rPr>
        <w:t>Email server and accounts for each student and faculty member.</w:t>
      </w:r>
    </w:p>
    <w:p w:rsidR="009761B0" w:rsidRPr="00C14041" w:rsidRDefault="009761B0">
      <w:pPr>
        <w:rPr>
          <w:rFonts w:ascii="Times New Roman" w:hAnsi="Times New Roman" w:cs="Times New Roman"/>
        </w:rPr>
      </w:pPr>
    </w:p>
    <w:p w:rsidR="009761B0" w:rsidRPr="00C14041" w:rsidRDefault="00E007D4" w:rsidP="00E007D4">
      <w:pPr>
        <w:pStyle w:val="ListParagraph"/>
        <w:numPr>
          <w:ilvl w:val="0"/>
          <w:numId w:val="4"/>
        </w:numPr>
        <w:rPr>
          <w:rFonts w:ascii="Times New Roman" w:hAnsi="Times New Roman" w:cs="Times New Roman"/>
          <w:szCs w:val="24"/>
        </w:rPr>
      </w:pPr>
      <w:r w:rsidRPr="00C14041">
        <w:rPr>
          <w:rFonts w:ascii="Times New Roman" w:hAnsi="Times New Roman" w:cs="Times New Roman"/>
          <w:szCs w:val="24"/>
        </w:rPr>
        <w:t>Wi-Fi in the lobby of each building and in the class rooms for the convenience students, professors, and visitors.</w:t>
      </w:r>
    </w:p>
    <w:p w:rsidR="009761B0" w:rsidRPr="00C14041" w:rsidRDefault="009761B0">
      <w:pPr>
        <w:rPr>
          <w:rFonts w:ascii="Times New Roman" w:hAnsi="Times New Roman" w:cs="Times New Roman"/>
        </w:rPr>
      </w:pPr>
    </w:p>
    <w:p w:rsidR="009761B0" w:rsidRPr="00C14041" w:rsidRDefault="00E007D4" w:rsidP="00E007D4">
      <w:pPr>
        <w:pStyle w:val="ListParagraph"/>
        <w:numPr>
          <w:ilvl w:val="0"/>
          <w:numId w:val="4"/>
        </w:numPr>
        <w:rPr>
          <w:rFonts w:ascii="Times New Roman" w:hAnsi="Times New Roman" w:cs="Times New Roman"/>
          <w:szCs w:val="24"/>
        </w:rPr>
      </w:pPr>
      <w:r w:rsidRPr="00C14041">
        <w:rPr>
          <w:rFonts w:ascii="Times New Roman" w:hAnsi="Times New Roman" w:cs="Times New Roman"/>
          <w:szCs w:val="24"/>
        </w:rPr>
        <w:t xml:space="preserve">DHCP services set up in Horton Hall to give out </w:t>
      </w:r>
      <w:proofErr w:type="spellStart"/>
      <w:r w:rsidRPr="00C14041">
        <w:rPr>
          <w:rFonts w:ascii="Times New Roman" w:hAnsi="Times New Roman" w:cs="Times New Roman"/>
          <w:szCs w:val="24"/>
        </w:rPr>
        <w:t>ip</w:t>
      </w:r>
      <w:proofErr w:type="spellEnd"/>
      <w:r w:rsidRPr="00C14041">
        <w:rPr>
          <w:rFonts w:ascii="Times New Roman" w:hAnsi="Times New Roman" w:cs="Times New Roman"/>
          <w:szCs w:val="24"/>
        </w:rPr>
        <w:t xml:space="preserve"> addresses to everyone on the intranet.</w:t>
      </w:r>
    </w:p>
    <w:p w:rsidR="009761B0" w:rsidRPr="00C14041" w:rsidRDefault="009761B0">
      <w:pPr>
        <w:rPr>
          <w:rFonts w:ascii="Times New Roman" w:hAnsi="Times New Roman" w:cs="Times New Roman"/>
        </w:rPr>
      </w:pPr>
    </w:p>
    <w:p w:rsidR="009761B0" w:rsidRPr="00C14041" w:rsidRDefault="00E007D4" w:rsidP="00E007D4">
      <w:pPr>
        <w:pStyle w:val="ListParagraph"/>
        <w:numPr>
          <w:ilvl w:val="0"/>
          <w:numId w:val="4"/>
        </w:numPr>
        <w:rPr>
          <w:rFonts w:ascii="Times New Roman" w:hAnsi="Times New Roman" w:cs="Times New Roman"/>
          <w:szCs w:val="24"/>
        </w:rPr>
      </w:pPr>
      <w:r w:rsidRPr="00C14041">
        <w:rPr>
          <w:rFonts w:ascii="Times New Roman" w:hAnsi="Times New Roman" w:cs="Times New Roman"/>
          <w:szCs w:val="24"/>
        </w:rPr>
        <w:t xml:space="preserve">NAT overload to facilitate connection of all these users to the internet with a limited number of public </w:t>
      </w:r>
      <w:proofErr w:type="spellStart"/>
      <w:r w:rsidRPr="00C14041">
        <w:rPr>
          <w:rFonts w:ascii="Times New Roman" w:hAnsi="Times New Roman" w:cs="Times New Roman"/>
          <w:szCs w:val="24"/>
        </w:rPr>
        <w:t>ip</w:t>
      </w:r>
      <w:proofErr w:type="spellEnd"/>
      <w:r w:rsidRPr="00C14041">
        <w:rPr>
          <w:rFonts w:ascii="Times New Roman" w:hAnsi="Times New Roman" w:cs="Times New Roman"/>
          <w:szCs w:val="24"/>
        </w:rPr>
        <w:t xml:space="preserve"> addresses.</w:t>
      </w:r>
    </w:p>
    <w:p w:rsidR="009761B0" w:rsidRPr="00C14041" w:rsidRDefault="009761B0">
      <w:pPr>
        <w:rPr>
          <w:rFonts w:ascii="Times New Roman" w:hAnsi="Times New Roman" w:cs="Times New Roman"/>
        </w:rPr>
      </w:pPr>
    </w:p>
    <w:p w:rsidR="009761B0" w:rsidRDefault="00E007D4" w:rsidP="00E007D4">
      <w:pPr>
        <w:pStyle w:val="ListParagraph"/>
        <w:numPr>
          <w:ilvl w:val="0"/>
          <w:numId w:val="4"/>
        </w:numPr>
        <w:rPr>
          <w:rFonts w:ascii="Times New Roman" w:hAnsi="Times New Roman" w:cs="Times New Roman"/>
          <w:szCs w:val="24"/>
        </w:rPr>
      </w:pPr>
      <w:r w:rsidRPr="00C14041">
        <w:rPr>
          <w:rFonts w:ascii="Times New Roman" w:hAnsi="Times New Roman" w:cs="Times New Roman"/>
          <w:szCs w:val="24"/>
        </w:rPr>
        <w:t xml:space="preserve">DNS setup so that network users can get to webpages using a </w:t>
      </w:r>
      <w:proofErr w:type="spellStart"/>
      <w:proofErr w:type="gramStart"/>
      <w:r w:rsidRPr="00C14041">
        <w:rPr>
          <w:rFonts w:ascii="Times New Roman" w:hAnsi="Times New Roman" w:cs="Times New Roman"/>
          <w:szCs w:val="24"/>
        </w:rPr>
        <w:t>url</w:t>
      </w:r>
      <w:proofErr w:type="spellEnd"/>
      <w:proofErr w:type="gramEnd"/>
      <w:r w:rsidRPr="00C14041">
        <w:rPr>
          <w:rFonts w:ascii="Times New Roman" w:hAnsi="Times New Roman" w:cs="Times New Roman"/>
          <w:szCs w:val="24"/>
        </w:rPr>
        <w:t xml:space="preserve">. </w:t>
      </w:r>
    </w:p>
    <w:p w:rsidR="00E13E33" w:rsidRPr="00E13E33" w:rsidRDefault="00E13E33" w:rsidP="00E13E33">
      <w:pPr>
        <w:pStyle w:val="ListParagraph"/>
        <w:rPr>
          <w:rFonts w:ascii="Times New Roman" w:hAnsi="Times New Roman" w:cs="Times New Roman"/>
          <w:szCs w:val="24"/>
        </w:rPr>
      </w:pPr>
    </w:p>
    <w:p w:rsidR="00E13E33" w:rsidRPr="00C14041" w:rsidRDefault="00E13E33" w:rsidP="00E007D4">
      <w:pPr>
        <w:pStyle w:val="ListParagraph"/>
        <w:numPr>
          <w:ilvl w:val="0"/>
          <w:numId w:val="4"/>
        </w:numPr>
        <w:rPr>
          <w:rFonts w:ascii="Times New Roman" w:hAnsi="Times New Roman" w:cs="Times New Roman"/>
          <w:szCs w:val="24"/>
        </w:rPr>
      </w:pPr>
      <w:r>
        <w:rPr>
          <w:rFonts w:ascii="Times New Roman" w:hAnsi="Times New Roman" w:cs="Times New Roman"/>
          <w:szCs w:val="24"/>
        </w:rPr>
        <w:t xml:space="preserve">Desktop virtualization with all the applications a student or professor might need on a remote server like Citrix. </w:t>
      </w:r>
    </w:p>
    <w:p w:rsidR="00E13E33" w:rsidRDefault="00E13E33">
      <w:pPr>
        <w:rPr>
          <w:rFonts w:ascii="Times New Roman" w:hAnsi="Times New Roman" w:cs="Times New Roman"/>
        </w:rPr>
      </w:pPr>
    </w:p>
    <w:p w:rsidR="009761B0" w:rsidRPr="00C14041" w:rsidRDefault="00E007D4">
      <w:pPr>
        <w:rPr>
          <w:rFonts w:ascii="Times New Roman" w:hAnsi="Times New Roman" w:cs="Times New Roman"/>
        </w:rPr>
      </w:pPr>
      <w:r w:rsidRPr="00C14041">
        <w:rPr>
          <w:rFonts w:ascii="Times New Roman" w:hAnsi="Times New Roman" w:cs="Times New Roman"/>
        </w:rPr>
        <w:t xml:space="preserve"> </w:t>
      </w:r>
    </w:p>
    <w:p w:rsidR="009761B0" w:rsidRPr="00C14041" w:rsidRDefault="00E007D4">
      <w:pPr>
        <w:rPr>
          <w:rFonts w:ascii="Times New Roman" w:hAnsi="Times New Roman" w:cs="Times New Roman"/>
          <w:u w:val="single"/>
        </w:rPr>
      </w:pPr>
      <w:r w:rsidRPr="00C14041">
        <w:rPr>
          <w:rFonts w:ascii="Times New Roman" w:hAnsi="Times New Roman" w:cs="Times New Roman"/>
          <w:u w:val="single"/>
        </w:rPr>
        <w:t>Technical goals:</w:t>
      </w:r>
    </w:p>
    <w:p w:rsidR="009761B0" w:rsidRPr="00C14041" w:rsidRDefault="009761B0">
      <w:pPr>
        <w:rPr>
          <w:rFonts w:ascii="Times New Roman" w:hAnsi="Times New Roman" w:cs="Times New Roman"/>
        </w:rPr>
      </w:pPr>
    </w:p>
    <w:p w:rsidR="009761B0" w:rsidRPr="00C14041" w:rsidRDefault="00E007D4" w:rsidP="00E007D4">
      <w:pPr>
        <w:pStyle w:val="ListParagraph"/>
        <w:numPr>
          <w:ilvl w:val="0"/>
          <w:numId w:val="5"/>
        </w:numPr>
        <w:rPr>
          <w:rFonts w:ascii="Times New Roman" w:hAnsi="Times New Roman" w:cs="Times New Roman"/>
          <w:szCs w:val="24"/>
        </w:rPr>
      </w:pPr>
      <w:r w:rsidRPr="00C14041">
        <w:rPr>
          <w:rFonts w:ascii="Times New Roman" w:hAnsi="Times New Roman" w:cs="Times New Roman"/>
          <w:szCs w:val="24"/>
        </w:rPr>
        <w:t>Redundancy without loops</w:t>
      </w:r>
    </w:p>
    <w:p w:rsidR="009761B0" w:rsidRPr="00C14041" w:rsidRDefault="009761B0">
      <w:pPr>
        <w:rPr>
          <w:rFonts w:ascii="Times New Roman" w:hAnsi="Times New Roman" w:cs="Times New Roman"/>
        </w:rPr>
      </w:pPr>
    </w:p>
    <w:p w:rsidR="009761B0" w:rsidRPr="00C14041" w:rsidRDefault="00E007D4" w:rsidP="00E007D4">
      <w:pPr>
        <w:pStyle w:val="ListParagraph"/>
        <w:numPr>
          <w:ilvl w:val="0"/>
          <w:numId w:val="5"/>
        </w:numPr>
        <w:rPr>
          <w:rFonts w:ascii="Times New Roman" w:hAnsi="Times New Roman" w:cs="Times New Roman"/>
          <w:szCs w:val="24"/>
        </w:rPr>
      </w:pPr>
      <w:r w:rsidRPr="00C14041">
        <w:rPr>
          <w:rFonts w:ascii="Times New Roman" w:hAnsi="Times New Roman" w:cs="Times New Roman"/>
          <w:szCs w:val="24"/>
        </w:rPr>
        <w:t>Small failure domains (simplified troubleshooting)</w:t>
      </w:r>
    </w:p>
    <w:p w:rsidR="009761B0" w:rsidRPr="00C14041" w:rsidRDefault="009761B0">
      <w:pPr>
        <w:rPr>
          <w:rFonts w:ascii="Times New Roman" w:hAnsi="Times New Roman" w:cs="Times New Roman"/>
        </w:rPr>
      </w:pPr>
    </w:p>
    <w:p w:rsidR="009761B0" w:rsidRPr="00C14041" w:rsidRDefault="00E007D4" w:rsidP="00E007D4">
      <w:pPr>
        <w:pStyle w:val="ListParagraph"/>
        <w:numPr>
          <w:ilvl w:val="0"/>
          <w:numId w:val="5"/>
        </w:numPr>
        <w:rPr>
          <w:rFonts w:ascii="Times New Roman" w:hAnsi="Times New Roman" w:cs="Times New Roman"/>
          <w:szCs w:val="24"/>
        </w:rPr>
      </w:pPr>
      <w:r w:rsidRPr="00C14041">
        <w:rPr>
          <w:rFonts w:ascii="Times New Roman" w:hAnsi="Times New Roman" w:cs="Times New Roman"/>
          <w:szCs w:val="24"/>
        </w:rPr>
        <w:t xml:space="preserve">Equipment needs to be able to handle to combined bandwidth of everything connecting through it. </w:t>
      </w:r>
    </w:p>
    <w:p w:rsidR="009761B0" w:rsidRPr="00C14041" w:rsidRDefault="009761B0">
      <w:pPr>
        <w:rPr>
          <w:rFonts w:ascii="Times New Roman" w:hAnsi="Times New Roman" w:cs="Times New Roman"/>
        </w:rPr>
      </w:pPr>
    </w:p>
    <w:p w:rsidR="009761B0" w:rsidRPr="00C14041" w:rsidRDefault="00E007D4" w:rsidP="00E007D4">
      <w:pPr>
        <w:pStyle w:val="ListParagraph"/>
        <w:numPr>
          <w:ilvl w:val="0"/>
          <w:numId w:val="5"/>
        </w:numPr>
        <w:rPr>
          <w:rFonts w:ascii="Times New Roman" w:hAnsi="Times New Roman" w:cs="Times New Roman"/>
          <w:szCs w:val="24"/>
        </w:rPr>
      </w:pPr>
      <w:r w:rsidRPr="00C14041">
        <w:rPr>
          <w:rFonts w:ascii="Times New Roman" w:hAnsi="Times New Roman" w:cs="Times New Roman"/>
          <w:szCs w:val="24"/>
        </w:rPr>
        <w:t>Set up a central location for administration</w:t>
      </w:r>
    </w:p>
    <w:p w:rsidR="009761B0" w:rsidRPr="00C14041" w:rsidRDefault="009761B0">
      <w:pPr>
        <w:rPr>
          <w:rFonts w:ascii="Times New Roman" w:hAnsi="Times New Roman" w:cs="Times New Roman"/>
        </w:rPr>
      </w:pPr>
    </w:p>
    <w:p w:rsidR="009761B0" w:rsidRPr="00C14041" w:rsidRDefault="00E007D4" w:rsidP="00E007D4">
      <w:pPr>
        <w:pStyle w:val="ListParagraph"/>
        <w:numPr>
          <w:ilvl w:val="0"/>
          <w:numId w:val="5"/>
        </w:numPr>
        <w:rPr>
          <w:rFonts w:ascii="Times New Roman" w:hAnsi="Times New Roman" w:cs="Times New Roman"/>
          <w:szCs w:val="24"/>
        </w:rPr>
      </w:pPr>
      <w:r w:rsidRPr="00C14041">
        <w:rPr>
          <w:rFonts w:ascii="Times New Roman" w:hAnsi="Times New Roman" w:cs="Times New Roman"/>
          <w:szCs w:val="24"/>
        </w:rPr>
        <w:t xml:space="preserve">Allow for future growth starting with 1050 users and expanding to 1365 in the near future. </w:t>
      </w:r>
    </w:p>
    <w:p w:rsidR="009761B0" w:rsidRPr="00C14041" w:rsidRDefault="009761B0">
      <w:pPr>
        <w:rPr>
          <w:rFonts w:ascii="Times New Roman" w:hAnsi="Times New Roman" w:cs="Times New Roman"/>
        </w:rPr>
      </w:pPr>
    </w:p>
    <w:p w:rsidR="009761B0" w:rsidRPr="00C14041" w:rsidRDefault="00E007D4" w:rsidP="00E007D4">
      <w:pPr>
        <w:pStyle w:val="ListParagraph"/>
        <w:numPr>
          <w:ilvl w:val="0"/>
          <w:numId w:val="5"/>
        </w:numPr>
        <w:rPr>
          <w:rFonts w:ascii="Times New Roman" w:hAnsi="Times New Roman" w:cs="Times New Roman"/>
          <w:szCs w:val="24"/>
        </w:rPr>
      </w:pPr>
      <w:r w:rsidRPr="00C14041">
        <w:rPr>
          <w:rFonts w:ascii="Times New Roman" w:hAnsi="Times New Roman" w:cs="Times New Roman"/>
          <w:szCs w:val="24"/>
        </w:rPr>
        <w:t>Security (security badges, pin numbers, cameras)</w:t>
      </w:r>
    </w:p>
    <w:p w:rsidR="009761B0" w:rsidRPr="00C14041" w:rsidRDefault="009761B0" w:rsidP="00E007D4">
      <w:pPr>
        <w:ind w:firstLine="60"/>
        <w:rPr>
          <w:rFonts w:ascii="Times New Roman" w:hAnsi="Times New Roman" w:cs="Times New Roman"/>
        </w:rPr>
      </w:pPr>
    </w:p>
    <w:p w:rsidR="009761B0" w:rsidRPr="00C14041" w:rsidRDefault="009761B0">
      <w:pPr>
        <w:rPr>
          <w:rFonts w:ascii="Times New Roman" w:hAnsi="Times New Roman" w:cs="Times New Roman"/>
        </w:rPr>
      </w:pPr>
    </w:p>
    <w:p w:rsidR="009761B0" w:rsidRPr="00C14041" w:rsidRDefault="00E007D4">
      <w:pPr>
        <w:rPr>
          <w:rFonts w:ascii="Times New Roman" w:hAnsi="Times New Roman" w:cs="Times New Roman"/>
          <w:u w:val="single"/>
        </w:rPr>
      </w:pPr>
      <w:r w:rsidRPr="00C14041">
        <w:rPr>
          <w:rFonts w:ascii="Times New Roman" w:hAnsi="Times New Roman" w:cs="Times New Roman"/>
          <w:u w:val="single"/>
        </w:rPr>
        <w:t>Technical constraints:</w:t>
      </w:r>
    </w:p>
    <w:p w:rsidR="00E007D4" w:rsidRPr="00C14041" w:rsidRDefault="00E007D4">
      <w:pPr>
        <w:rPr>
          <w:rFonts w:ascii="Times New Roman" w:hAnsi="Times New Roman" w:cs="Times New Roman"/>
        </w:rPr>
      </w:pPr>
    </w:p>
    <w:p w:rsidR="009761B0" w:rsidRPr="00C14041" w:rsidRDefault="00E007D4" w:rsidP="00E007D4">
      <w:pPr>
        <w:pStyle w:val="ListParagraph"/>
        <w:numPr>
          <w:ilvl w:val="0"/>
          <w:numId w:val="6"/>
        </w:numPr>
        <w:rPr>
          <w:rFonts w:ascii="Times New Roman" w:hAnsi="Times New Roman" w:cs="Times New Roman"/>
          <w:szCs w:val="24"/>
        </w:rPr>
      </w:pPr>
      <w:r w:rsidRPr="00C14041">
        <w:rPr>
          <w:rFonts w:ascii="Times New Roman" w:hAnsi="Times New Roman" w:cs="Times New Roman"/>
          <w:szCs w:val="24"/>
        </w:rPr>
        <w:t xml:space="preserve">Space for equipment to have a secure room in each building, and room to run the wires through the ceiling. </w:t>
      </w:r>
    </w:p>
    <w:p w:rsidR="009761B0" w:rsidRPr="00C14041" w:rsidRDefault="009761B0">
      <w:pPr>
        <w:rPr>
          <w:rFonts w:ascii="Times New Roman" w:hAnsi="Times New Roman" w:cs="Times New Roman"/>
        </w:rPr>
      </w:pPr>
    </w:p>
    <w:p w:rsidR="009761B0" w:rsidRDefault="00E007D4" w:rsidP="00E007D4">
      <w:pPr>
        <w:pStyle w:val="ListParagraph"/>
        <w:numPr>
          <w:ilvl w:val="0"/>
          <w:numId w:val="6"/>
        </w:numPr>
        <w:rPr>
          <w:rFonts w:ascii="Times New Roman" w:hAnsi="Times New Roman" w:cs="Times New Roman"/>
          <w:szCs w:val="24"/>
        </w:rPr>
      </w:pPr>
      <w:r w:rsidRPr="00C14041">
        <w:rPr>
          <w:rFonts w:ascii="Times New Roman" w:hAnsi="Times New Roman" w:cs="Times New Roman"/>
          <w:szCs w:val="24"/>
        </w:rPr>
        <w:t xml:space="preserve">Security: badges, pin numbers, cameras, passwords, sticky mac, </w:t>
      </w:r>
      <w:proofErr w:type="spellStart"/>
      <w:r w:rsidRPr="00C14041">
        <w:rPr>
          <w:rFonts w:ascii="Times New Roman" w:hAnsi="Times New Roman" w:cs="Times New Roman"/>
          <w:szCs w:val="24"/>
        </w:rPr>
        <w:t>bdpu</w:t>
      </w:r>
      <w:proofErr w:type="spellEnd"/>
      <w:r w:rsidRPr="00C14041">
        <w:rPr>
          <w:rFonts w:ascii="Times New Roman" w:hAnsi="Times New Roman" w:cs="Times New Roman"/>
          <w:szCs w:val="24"/>
        </w:rPr>
        <w:t xml:space="preserve"> guard, firewalls, </w:t>
      </w:r>
      <w:r w:rsidR="00E13E33">
        <w:rPr>
          <w:rFonts w:ascii="Times New Roman" w:hAnsi="Times New Roman" w:cs="Times New Roman"/>
          <w:szCs w:val="24"/>
        </w:rPr>
        <w:t>ACL’s</w:t>
      </w:r>
    </w:p>
    <w:p w:rsidR="00E13E33" w:rsidRPr="00E13E33" w:rsidRDefault="00E13E33" w:rsidP="00E13E33">
      <w:pPr>
        <w:pStyle w:val="ListParagraph"/>
        <w:rPr>
          <w:rFonts w:ascii="Times New Roman" w:hAnsi="Times New Roman" w:cs="Times New Roman"/>
          <w:szCs w:val="24"/>
        </w:rPr>
      </w:pPr>
    </w:p>
    <w:p w:rsidR="00E13E33" w:rsidRPr="00C14041" w:rsidRDefault="00E13E33" w:rsidP="00E13E33">
      <w:pPr>
        <w:pStyle w:val="ListParagraph"/>
        <w:numPr>
          <w:ilvl w:val="0"/>
          <w:numId w:val="6"/>
        </w:numPr>
        <w:rPr>
          <w:rFonts w:ascii="Times New Roman" w:hAnsi="Times New Roman" w:cs="Times New Roman"/>
          <w:szCs w:val="24"/>
        </w:rPr>
      </w:pPr>
      <w:r w:rsidRPr="00C14041">
        <w:rPr>
          <w:rFonts w:ascii="Times New Roman" w:hAnsi="Times New Roman" w:cs="Times New Roman"/>
          <w:szCs w:val="24"/>
        </w:rPr>
        <w:t>Server room:</w:t>
      </w:r>
    </w:p>
    <w:p w:rsidR="00E13E33" w:rsidRDefault="00E13E33" w:rsidP="00E13E33">
      <w:pPr>
        <w:pStyle w:val="ListParagraph"/>
        <w:rPr>
          <w:rFonts w:ascii="Times New Roman" w:hAnsi="Times New Roman" w:cs="Times New Roman"/>
          <w:szCs w:val="24"/>
        </w:rPr>
      </w:pPr>
      <w:r w:rsidRPr="00C14041">
        <w:rPr>
          <w:rFonts w:ascii="Times New Roman" w:hAnsi="Times New Roman" w:cs="Times New Roman"/>
          <w:szCs w:val="24"/>
        </w:rPr>
        <w:t>Finger print reader and pin number for outside door. Video cameras on bot</w:t>
      </w:r>
      <w:r w:rsidR="007C5784">
        <w:rPr>
          <w:rFonts w:ascii="Times New Roman" w:hAnsi="Times New Roman" w:cs="Times New Roman"/>
          <w:szCs w:val="24"/>
        </w:rPr>
        <w:t>h sides of the server room door, and</w:t>
      </w:r>
      <w:r w:rsidRPr="00C14041">
        <w:rPr>
          <w:rFonts w:ascii="Times New Roman" w:hAnsi="Times New Roman" w:cs="Times New Roman"/>
          <w:szCs w:val="24"/>
        </w:rPr>
        <w:t xml:space="preserve"> </w:t>
      </w:r>
      <w:r w:rsidR="007C5784">
        <w:rPr>
          <w:rFonts w:ascii="Times New Roman" w:hAnsi="Times New Roman" w:cs="Times New Roman"/>
          <w:szCs w:val="24"/>
        </w:rPr>
        <w:t>o</w:t>
      </w:r>
      <w:r w:rsidRPr="00C14041">
        <w:rPr>
          <w:rFonts w:ascii="Times New Roman" w:hAnsi="Times New Roman" w:cs="Times New Roman"/>
          <w:szCs w:val="24"/>
        </w:rPr>
        <w:t xml:space="preserve">nly one way in and out of the server room. </w:t>
      </w:r>
      <w:r>
        <w:rPr>
          <w:rFonts w:ascii="Times New Roman" w:hAnsi="Times New Roman" w:cs="Times New Roman"/>
          <w:szCs w:val="24"/>
        </w:rPr>
        <w:t>E</w:t>
      </w:r>
      <w:r w:rsidRPr="00C14041">
        <w:rPr>
          <w:rFonts w:ascii="Times New Roman" w:hAnsi="Times New Roman" w:cs="Times New Roman"/>
          <w:szCs w:val="24"/>
        </w:rPr>
        <w:t>verything in the sever room is locked behind cages that requires a physical key to open</w:t>
      </w:r>
      <w:r>
        <w:rPr>
          <w:rFonts w:ascii="Times New Roman" w:hAnsi="Times New Roman" w:cs="Times New Roman"/>
          <w:szCs w:val="24"/>
        </w:rPr>
        <w:t>.</w:t>
      </w:r>
    </w:p>
    <w:p w:rsidR="00E13E33" w:rsidRDefault="00E13E33" w:rsidP="00E13E33">
      <w:pPr>
        <w:pStyle w:val="ListParagraph"/>
        <w:rPr>
          <w:rFonts w:ascii="Times New Roman" w:hAnsi="Times New Roman" w:cs="Times New Roman"/>
          <w:szCs w:val="24"/>
        </w:rPr>
      </w:pPr>
    </w:p>
    <w:p w:rsidR="00E13E33" w:rsidRDefault="00E13E33" w:rsidP="00E13E33">
      <w:pPr>
        <w:pStyle w:val="ListParagraph"/>
        <w:numPr>
          <w:ilvl w:val="0"/>
          <w:numId w:val="6"/>
        </w:numPr>
        <w:rPr>
          <w:rFonts w:ascii="Times New Roman" w:hAnsi="Times New Roman" w:cs="Times New Roman"/>
          <w:szCs w:val="24"/>
        </w:rPr>
      </w:pPr>
      <w:r>
        <w:rPr>
          <w:rFonts w:ascii="Times New Roman" w:hAnsi="Times New Roman" w:cs="Times New Roman"/>
          <w:szCs w:val="24"/>
        </w:rPr>
        <w:t xml:space="preserve">Security Room: </w:t>
      </w:r>
    </w:p>
    <w:p w:rsidR="009761B0" w:rsidRPr="00C14041" w:rsidRDefault="007C5784" w:rsidP="007C5784">
      <w:pPr>
        <w:pStyle w:val="ListParagraph"/>
        <w:rPr>
          <w:rFonts w:ascii="Times New Roman" w:hAnsi="Times New Roman" w:cs="Times New Roman"/>
        </w:rPr>
      </w:pPr>
      <w:r>
        <w:rPr>
          <w:rFonts w:ascii="Times New Roman" w:hAnsi="Times New Roman" w:cs="Times New Roman"/>
          <w:szCs w:val="24"/>
        </w:rPr>
        <w:t>Security room is in front of the server room with o</w:t>
      </w:r>
      <w:r w:rsidR="00E13E33">
        <w:rPr>
          <w:rFonts w:ascii="Times New Roman" w:hAnsi="Times New Roman" w:cs="Times New Roman"/>
          <w:szCs w:val="24"/>
        </w:rPr>
        <w:t xml:space="preserve">ne way glass wrapping around the security room. </w:t>
      </w:r>
      <w:r w:rsidR="00E13E33" w:rsidRPr="00E13E33">
        <w:rPr>
          <w:rFonts w:ascii="Times New Roman" w:hAnsi="Times New Roman" w:cs="Times New Roman"/>
          <w:szCs w:val="24"/>
        </w:rPr>
        <w:t>Chip readers connected to any terminal that can SSH into the servers</w:t>
      </w:r>
      <w:r>
        <w:rPr>
          <w:rFonts w:ascii="Times New Roman" w:hAnsi="Times New Roman" w:cs="Times New Roman"/>
          <w:szCs w:val="24"/>
        </w:rPr>
        <w:t xml:space="preserve">, </w:t>
      </w:r>
      <w:proofErr w:type="spellStart"/>
      <w:r w:rsidR="00E13E33" w:rsidRPr="00E13E33">
        <w:rPr>
          <w:rFonts w:ascii="Times New Roman" w:hAnsi="Times New Roman" w:cs="Times New Roman"/>
          <w:szCs w:val="24"/>
        </w:rPr>
        <w:t>acl’s</w:t>
      </w:r>
      <w:proofErr w:type="spellEnd"/>
      <w:r w:rsidR="00E13E33" w:rsidRPr="00E13E33">
        <w:rPr>
          <w:rFonts w:ascii="Times New Roman" w:hAnsi="Times New Roman" w:cs="Times New Roman"/>
          <w:szCs w:val="24"/>
        </w:rPr>
        <w:t xml:space="preserve"> to restrict all other </w:t>
      </w:r>
      <w:proofErr w:type="spellStart"/>
      <w:r w:rsidR="00E13E33" w:rsidRPr="00E13E33">
        <w:rPr>
          <w:rFonts w:ascii="Times New Roman" w:hAnsi="Times New Roman" w:cs="Times New Roman"/>
          <w:szCs w:val="24"/>
        </w:rPr>
        <w:t>ip’s</w:t>
      </w:r>
      <w:proofErr w:type="spellEnd"/>
      <w:r w:rsidR="00E13E33" w:rsidRPr="00E13E33">
        <w:rPr>
          <w:rFonts w:ascii="Times New Roman" w:hAnsi="Times New Roman" w:cs="Times New Roman"/>
          <w:szCs w:val="24"/>
        </w:rPr>
        <w:t xml:space="preserve"> from creating remote</w:t>
      </w:r>
      <w:r>
        <w:rPr>
          <w:rFonts w:ascii="Times New Roman" w:hAnsi="Times New Roman" w:cs="Times New Roman"/>
          <w:szCs w:val="24"/>
        </w:rPr>
        <w:t xml:space="preserve"> connections to the server room</w:t>
      </w:r>
      <w:r w:rsidR="00E13E33" w:rsidRPr="00E13E33">
        <w:rPr>
          <w:rFonts w:ascii="Times New Roman" w:hAnsi="Times New Roman" w:cs="Times New Roman"/>
          <w:szCs w:val="24"/>
        </w:rPr>
        <w:t xml:space="preserve">. The chip reader requires the card to be in to operate the computer. As soon as the card is removed the computer locks down. Only computers in the security room can SSH into the server room. </w:t>
      </w:r>
    </w:p>
    <w:p w:rsidR="009761B0" w:rsidRPr="00C14041" w:rsidRDefault="009761B0">
      <w:pPr>
        <w:rPr>
          <w:rFonts w:ascii="Times New Roman" w:hAnsi="Times New Roman" w:cs="Times New Roman"/>
        </w:rPr>
      </w:pPr>
    </w:p>
    <w:p w:rsidR="009761B0" w:rsidRPr="00C14041" w:rsidRDefault="009761B0">
      <w:pPr>
        <w:rPr>
          <w:rFonts w:ascii="Times New Roman" w:hAnsi="Times New Roman" w:cs="Times New Roman"/>
        </w:rPr>
      </w:pPr>
    </w:p>
    <w:sectPr w:rsidR="009761B0" w:rsidRPr="00C14041" w:rsidSect="00E007D4">
      <w:pgSz w:w="12240" w:h="15840"/>
      <w:pgMar w:top="1134" w:right="1134" w:bottom="1134" w:left="1134" w:header="0" w:footer="0" w:gutter="0"/>
      <w:pgNumType w:start="0"/>
      <w:cols w:space="720"/>
      <w:formProt w:val="0"/>
      <w:titlePg/>
      <w:docGrid w:linePitch="326"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B4931"/>
    <w:multiLevelType w:val="hybridMultilevel"/>
    <w:tmpl w:val="558430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9E1413"/>
    <w:multiLevelType w:val="hybridMultilevel"/>
    <w:tmpl w:val="A134C9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291FF4"/>
    <w:multiLevelType w:val="hybridMultilevel"/>
    <w:tmpl w:val="F6DAA4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14254C"/>
    <w:multiLevelType w:val="hybridMultilevel"/>
    <w:tmpl w:val="2B0A6E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EC5F4B"/>
    <w:multiLevelType w:val="hybridMultilevel"/>
    <w:tmpl w:val="F30010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EA02B2"/>
    <w:multiLevelType w:val="hybridMultilevel"/>
    <w:tmpl w:val="17884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1B0"/>
    <w:rsid w:val="002359DF"/>
    <w:rsid w:val="007C5784"/>
    <w:rsid w:val="009761B0"/>
    <w:rsid w:val="00C14041"/>
    <w:rsid w:val="00D23BDB"/>
    <w:rsid w:val="00D47421"/>
    <w:rsid w:val="00E007D4"/>
    <w:rsid w:val="00E13E33"/>
    <w:rsid w:val="00E21E10"/>
    <w:rsid w:val="00E46A13"/>
    <w:rsid w:val="00F9020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E007D4"/>
    <w:pPr>
      <w:ind w:left="720"/>
      <w:contextualSpacing/>
    </w:pPr>
    <w:rPr>
      <w:rFonts w:cs="Mangal"/>
      <w:szCs w:val="21"/>
    </w:rPr>
  </w:style>
  <w:style w:type="paragraph" w:styleId="NoSpacing">
    <w:name w:val="No Spacing"/>
    <w:link w:val="NoSpacingChar"/>
    <w:uiPriority w:val="1"/>
    <w:qFormat/>
    <w:rsid w:val="00E007D4"/>
    <w:rPr>
      <w:rFonts w:asciiTheme="minorHAnsi" w:eastAsiaTheme="minorEastAsia" w:hAnsiTheme="minorHAnsi" w:cstheme="minorBidi"/>
      <w:sz w:val="22"/>
      <w:szCs w:val="22"/>
      <w:lang w:eastAsia="en-US" w:bidi="ar-SA"/>
    </w:rPr>
  </w:style>
  <w:style w:type="character" w:customStyle="1" w:styleId="NoSpacingChar">
    <w:name w:val="No Spacing Char"/>
    <w:basedOn w:val="DefaultParagraphFont"/>
    <w:link w:val="NoSpacing"/>
    <w:uiPriority w:val="1"/>
    <w:rsid w:val="00E007D4"/>
    <w:rPr>
      <w:rFonts w:asciiTheme="minorHAnsi" w:eastAsiaTheme="minorEastAsia" w:hAnsiTheme="minorHAnsi" w:cstheme="minorBidi"/>
      <w:sz w:val="22"/>
      <w:szCs w:val="22"/>
      <w:lang w:eastAsia="en-US" w:bidi="ar-SA"/>
    </w:rPr>
  </w:style>
  <w:style w:type="paragraph" w:styleId="BalloonText">
    <w:name w:val="Balloon Text"/>
    <w:basedOn w:val="Normal"/>
    <w:link w:val="BalloonTextChar"/>
    <w:uiPriority w:val="99"/>
    <w:semiHidden/>
    <w:unhideWhenUsed/>
    <w:rsid w:val="00C14041"/>
    <w:rPr>
      <w:rFonts w:ascii="Tahoma" w:hAnsi="Tahoma" w:cs="Mangal"/>
      <w:sz w:val="16"/>
      <w:szCs w:val="14"/>
    </w:rPr>
  </w:style>
  <w:style w:type="character" w:customStyle="1" w:styleId="BalloonTextChar">
    <w:name w:val="Balloon Text Char"/>
    <w:basedOn w:val="DefaultParagraphFont"/>
    <w:link w:val="BalloonText"/>
    <w:uiPriority w:val="99"/>
    <w:semiHidden/>
    <w:rsid w:val="00C14041"/>
    <w:rPr>
      <w:rFonts w:ascii="Tahoma" w:hAnsi="Tahoma" w:cs="Mangal"/>
      <w:color w:val="00000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E007D4"/>
    <w:pPr>
      <w:ind w:left="720"/>
      <w:contextualSpacing/>
    </w:pPr>
    <w:rPr>
      <w:rFonts w:cs="Mangal"/>
      <w:szCs w:val="21"/>
    </w:rPr>
  </w:style>
  <w:style w:type="paragraph" w:styleId="NoSpacing">
    <w:name w:val="No Spacing"/>
    <w:link w:val="NoSpacingChar"/>
    <w:uiPriority w:val="1"/>
    <w:qFormat/>
    <w:rsid w:val="00E007D4"/>
    <w:rPr>
      <w:rFonts w:asciiTheme="minorHAnsi" w:eastAsiaTheme="minorEastAsia" w:hAnsiTheme="minorHAnsi" w:cstheme="minorBidi"/>
      <w:sz w:val="22"/>
      <w:szCs w:val="22"/>
      <w:lang w:eastAsia="en-US" w:bidi="ar-SA"/>
    </w:rPr>
  </w:style>
  <w:style w:type="character" w:customStyle="1" w:styleId="NoSpacingChar">
    <w:name w:val="No Spacing Char"/>
    <w:basedOn w:val="DefaultParagraphFont"/>
    <w:link w:val="NoSpacing"/>
    <w:uiPriority w:val="1"/>
    <w:rsid w:val="00E007D4"/>
    <w:rPr>
      <w:rFonts w:asciiTheme="minorHAnsi" w:eastAsiaTheme="minorEastAsia" w:hAnsiTheme="minorHAnsi" w:cstheme="minorBidi"/>
      <w:sz w:val="22"/>
      <w:szCs w:val="22"/>
      <w:lang w:eastAsia="en-US" w:bidi="ar-SA"/>
    </w:rPr>
  </w:style>
  <w:style w:type="paragraph" w:styleId="BalloonText">
    <w:name w:val="Balloon Text"/>
    <w:basedOn w:val="Normal"/>
    <w:link w:val="BalloonTextChar"/>
    <w:uiPriority w:val="99"/>
    <w:semiHidden/>
    <w:unhideWhenUsed/>
    <w:rsid w:val="00C14041"/>
    <w:rPr>
      <w:rFonts w:ascii="Tahoma" w:hAnsi="Tahoma" w:cs="Mangal"/>
      <w:sz w:val="16"/>
      <w:szCs w:val="14"/>
    </w:rPr>
  </w:style>
  <w:style w:type="character" w:customStyle="1" w:styleId="BalloonTextChar">
    <w:name w:val="Balloon Text Char"/>
    <w:basedOn w:val="DefaultParagraphFont"/>
    <w:link w:val="BalloonText"/>
    <w:uiPriority w:val="99"/>
    <w:semiHidden/>
    <w:rsid w:val="00C14041"/>
    <w:rPr>
      <w:rFonts w:ascii="Tahoma" w:hAnsi="Tahoma" w:cs="Mangal"/>
      <w:color w:val="00000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2329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Request for proposal</vt:lpstr>
    </vt:vector>
  </TitlesOfParts>
  <Company/>
  <LinksUpToDate>false</LinksUpToDate>
  <CharactersWithSpaces>3843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proposal</dc:title>
  <dc:subject>The Campus Area Network Design Team has created a summary of the information in the request for proposal. We have categorized the information by customer business goals, customer business constraints, user and administrative and services required, technical goals and technical constraints.</dc:subject>
  <dc:creator>Mygu</dc:creator>
  <cp:lastModifiedBy>Mygu</cp:lastModifiedBy>
  <cp:revision>2</cp:revision>
  <dcterms:created xsi:type="dcterms:W3CDTF">2016-03-12T17:19:00Z</dcterms:created>
  <dcterms:modified xsi:type="dcterms:W3CDTF">2016-03-12T17:19:00Z</dcterms:modified>
  <dc:language>en-US</dc:language>
</cp:coreProperties>
</file>