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GreenPayment ▸ NMI VAR Sheet Intake Template (OpenEMR)</w:t>
      </w:r>
    </w:p>
    <w:p>
      <w:r>
        <w:t>Use this template to collect and confirm all fields required to generate the merchant’s NMI VAR sheet. Modeled on industry VAR/keysheet layouts (BIN/Agent/Store/Terminal, MCC, AVS/CVV, settlement).</w:t>
      </w:r>
    </w:p>
    <w:p>
      <w:pPr>
        <w:pStyle w:val="Heading2"/>
      </w:pPr>
      <w:r>
        <w:t>Header / Meta</w:t>
      </w:r>
    </w:p>
    <w:p>
      <w:r>
        <w:rPr>
          <w:b/>
        </w:rPr>
        <w:t xml:space="preserve">Date/Time: </w:t>
      </w:r>
      <w:r>
        <w:t>______________________________</w:t>
      </w:r>
    </w:p>
    <w:p>
      <w:r>
        <w:rPr>
          <w:b/>
        </w:rPr>
        <w:t xml:space="preserve">Support contact (phone/email): </w:t>
      </w:r>
      <w:r>
        <w:t>______________________________</w:t>
      </w:r>
    </w:p>
    <w:p>
      <w:r>
        <w:rPr>
          <w:b/>
        </w:rPr>
        <w:t xml:space="preserve">Processor/Platform (NMI + processor platform): </w:t>
      </w:r>
      <w:r>
        <w:t>______________________________</w:t>
      </w:r>
    </w:p>
    <w:p>
      <w:pPr>
        <w:pStyle w:val="Heading2"/>
      </w:pPr>
      <w:r>
        <w:t>Merchant Identifiers</w:t>
      </w:r>
    </w:p>
    <w:p>
      <w:r>
        <w:rPr>
          <w:b/>
        </w:rPr>
        <w:t xml:space="preserve">Merchant Legal Name: </w:t>
      </w:r>
      <w:r>
        <w:t>______________________________</w:t>
      </w:r>
    </w:p>
    <w:p>
      <w:r>
        <w:rPr>
          <w:b/>
        </w:rPr>
        <w:t xml:space="preserve">DBA (Descriptor Name): </w:t>
      </w:r>
      <w:r>
        <w:t>______________________________</w:t>
      </w:r>
    </w:p>
    <w:p>
      <w:r>
        <w:rPr>
          <w:b/>
        </w:rPr>
        <w:t xml:space="preserve">Statement Descriptor (Name + city/phone): </w:t>
      </w:r>
      <w:r>
        <w:t>______________________________</w:t>
      </w:r>
    </w:p>
    <w:p>
      <w:r>
        <w:rPr>
          <w:b/>
        </w:rPr>
        <w:t xml:space="preserve">Merchant ID (MID) [assigned post‑underwriting]: </w:t>
      </w:r>
      <w:r>
        <w:t>______________________________</w:t>
      </w:r>
    </w:p>
    <w:p>
      <w:r>
        <w:rPr>
          <w:b/>
        </w:rPr>
        <w:t xml:space="preserve">BIN (if applicable): </w:t>
      </w:r>
      <w:r>
        <w:t>______________________________</w:t>
      </w:r>
    </w:p>
    <w:p>
      <w:r>
        <w:rPr>
          <w:b/>
        </w:rPr>
        <w:t xml:space="preserve">Agent # (if applicable): </w:t>
      </w:r>
      <w:r>
        <w:t>______________________________</w:t>
      </w:r>
    </w:p>
    <w:p>
      <w:r>
        <w:rPr>
          <w:b/>
        </w:rPr>
        <w:t xml:space="preserve">Chain # (if applicable): </w:t>
      </w:r>
      <w:r>
        <w:t>______________________________</w:t>
      </w:r>
    </w:p>
    <w:p>
      <w:r>
        <w:rPr>
          <w:b/>
        </w:rPr>
        <w:t xml:space="preserve">Store # (if multi‑location): </w:t>
      </w:r>
      <w:r>
        <w:t>______________________________</w:t>
      </w:r>
    </w:p>
    <w:p>
      <w:r>
        <w:rPr>
          <w:b/>
        </w:rPr>
        <w:t xml:space="preserve">Terminal # (logical): </w:t>
      </w:r>
      <w:r>
        <w:t>______________________________</w:t>
      </w:r>
    </w:p>
    <w:p>
      <w:pPr>
        <w:pStyle w:val="Heading2"/>
      </w:pPr>
      <w:r>
        <w:t>Merchant Information</w:t>
      </w:r>
    </w:p>
    <w:p>
      <w:r>
        <w:rPr>
          <w:b/>
        </w:rPr>
        <w:t xml:space="preserve">Street Address: </w:t>
      </w:r>
      <w:r>
        <w:t>______________________________</w:t>
      </w:r>
    </w:p>
    <w:p>
      <w:r>
        <w:rPr>
          <w:b/>
        </w:rPr>
        <w:t xml:space="preserve">City: </w:t>
      </w:r>
      <w:r>
        <w:t>______________________________</w:t>
      </w:r>
    </w:p>
    <w:p>
      <w:r>
        <w:rPr>
          <w:b/>
        </w:rPr>
        <w:t xml:space="preserve">State/Province: </w:t>
      </w:r>
      <w:r>
        <w:t>______________________________</w:t>
      </w:r>
    </w:p>
    <w:p>
      <w:r>
        <w:rPr>
          <w:b/>
        </w:rPr>
        <w:t xml:space="preserve">Postal Code: </w:t>
      </w:r>
      <w:r>
        <w:t>______________________________</w:t>
      </w:r>
    </w:p>
    <w:p>
      <w:r>
        <w:rPr>
          <w:b/>
        </w:rPr>
        <w:t xml:space="preserve">Country (ISO): </w:t>
      </w:r>
      <w:r>
        <w:t>______________________________</w:t>
      </w:r>
    </w:p>
    <w:p>
      <w:r>
        <w:rPr>
          <w:b/>
        </w:rPr>
        <w:t xml:space="preserve">Currency Code (e.g., 840=USD): </w:t>
      </w:r>
      <w:r>
        <w:t>______________________________</w:t>
      </w:r>
    </w:p>
    <w:p>
      <w:r>
        <w:rPr>
          <w:b/>
        </w:rPr>
        <w:t xml:space="preserve">Phone: </w:t>
      </w:r>
      <w:r>
        <w:t>______________________________</w:t>
      </w:r>
    </w:p>
    <w:p>
      <w:r>
        <w:rPr>
          <w:b/>
        </w:rPr>
        <w:t xml:space="preserve">Primary Contact Name/Title: </w:t>
      </w:r>
      <w:r>
        <w:t>______________________________</w:t>
      </w:r>
    </w:p>
    <w:p>
      <w:r>
        <w:rPr>
          <w:b/>
        </w:rPr>
        <w:t xml:space="preserve">Primary Contact Email: </w:t>
      </w:r>
      <w:r>
        <w:t>______________________________</w:t>
      </w:r>
    </w:p>
    <w:p>
      <w:r>
        <w:rPr>
          <w:b/>
        </w:rPr>
        <w:t xml:space="preserve">Website: </w:t>
      </w:r>
      <w:r>
        <w:t>______________________________</w:t>
      </w:r>
    </w:p>
    <w:p>
      <w:r>
        <w:rPr>
          <w:b/>
        </w:rPr>
        <w:t xml:space="preserve">Time Zone Code (e.g., Mountain): </w:t>
      </w:r>
      <w:r>
        <w:t>______________________________</w:t>
      </w:r>
    </w:p>
    <w:p>
      <w:r>
        <w:rPr>
          <w:b/>
        </w:rPr>
        <w:t xml:space="preserve">Time Zone Differential (mins): </w:t>
      </w:r>
      <w:r>
        <w:t>______________________________</w:t>
      </w:r>
    </w:p>
    <w:p>
      <w:r>
        <w:rPr>
          <w:b/>
        </w:rPr>
        <w:t xml:space="preserve">Location Number (internal): </w:t>
      </w:r>
      <w:r>
        <w:t>______________________________</w:t>
      </w:r>
    </w:p>
    <w:p>
      <w:pPr>
        <w:pStyle w:val="Heading2"/>
      </w:pPr>
      <w:r>
        <w:t>Industry &amp; MCC</w:t>
      </w:r>
    </w:p>
    <w:p>
      <w:r>
        <w:rPr>
          <w:b/>
        </w:rPr>
        <w:t xml:space="preserve">Visa MCC (e.g., 5912 Pharmacy, 8099 Medical): </w:t>
      </w:r>
      <w:r>
        <w:t>______________________________</w:t>
      </w:r>
    </w:p>
    <w:p>
      <w:r>
        <w:t>Industry (check all that apply):  Retail  □   Restaurant  □   QSR  □   Lodging  □   Direct Marketing (CNP)  □</w:t>
      </w:r>
    </w:p>
    <w:p>
      <w:pPr>
        <w:pStyle w:val="Heading2"/>
      </w:pPr>
      <w:r>
        <w:t>Acceptance Configuration</w:t>
      </w:r>
    </w:p>
    <w:p>
      <w:r>
        <w:t>Card Types Accepted:  VISA □  MASTERCARD □  AMERICAN EXPRESS □  DISCOVER □  JCB □  DEBIT □  HSA/FSA □</w:t>
      </w:r>
    </w:p>
    <w:p>
      <w:r>
        <w:t>Card Entry Modes:  Card‑Present (EMV/Swipe) □  Card‑Not‑Present (E‑commerce/MOTO) □</w:t>
      </w:r>
    </w:p>
    <w:p>
      <w:r>
        <w:t>Recurring Billing:  Yes □   No □</w:t>
      </w:r>
    </w:p>
    <w:p>
      <w:r>
        <w:t>Level II/III Data:  Yes □   No □</w:t>
      </w:r>
    </w:p>
    <w:p>
      <w:pPr>
        <w:pStyle w:val="Heading2"/>
      </w:pPr>
      <w:r>
        <w:t>NMI Gateway Profile</w:t>
      </w:r>
    </w:p>
    <w:p>
      <w:r>
        <w:rPr>
          <w:b/>
        </w:rPr>
        <w:t xml:space="preserve">NMI Username (or Security Key): </w:t>
      </w:r>
      <w:r>
        <w:t>______________________________</w:t>
      </w:r>
    </w:p>
    <w:p>
      <w:r>
        <w:rPr>
          <w:b/>
        </w:rPr>
        <w:t xml:space="preserve">Collect.js Public Key: </w:t>
      </w:r>
      <w:r>
        <w:t>______________________________</w:t>
      </w:r>
    </w:p>
    <w:p>
      <w:r>
        <w:rPr>
          <w:b/>
        </w:rPr>
        <w:t xml:space="preserve">Transact URL (default https://secure.nmi.com/api/transact.php): </w:t>
      </w:r>
      <w:r>
        <w:t>______________________________</w:t>
      </w:r>
    </w:p>
    <w:p>
      <w:r>
        <w:rPr>
          <w:b/>
        </w:rPr>
        <w:t xml:space="preserve">Webhook/Postback URL (OpenEMR endpoint): </w:t>
      </w:r>
      <w:r>
        <w:t>______________________________</w:t>
      </w:r>
    </w:p>
    <w:p>
      <w:r>
        <w:rPr>
          <w:b/>
        </w:rPr>
        <w:t xml:space="preserve">Duplicate Check (on/off): </w:t>
      </w:r>
      <w:r>
        <w:t>______________________________</w:t>
      </w:r>
    </w:p>
    <w:p>
      <w:r>
        <w:rPr>
          <w:b/>
        </w:rPr>
        <w:t xml:space="preserve">Customer Vault (on/off): </w:t>
      </w:r>
      <w:r>
        <w:t>______________________________</w:t>
      </w:r>
    </w:p>
    <w:p>
      <w:r>
        <w:rPr>
          <w:b/>
        </w:rPr>
        <w:t xml:space="preserve">3‑D Secure/UCAF (on/off): </w:t>
      </w:r>
      <w:r>
        <w:t>______________________________</w:t>
      </w:r>
    </w:p>
    <w:p>
      <w:pPr>
        <w:pStyle w:val="Heading2"/>
      </w:pPr>
      <w:r>
        <w:t>Risk / AVS / CVV Policies</w:t>
      </w:r>
    </w:p>
    <w:p>
      <w:r>
        <w:t>AVS Policy:  Accept all □  Reject AVS=N □  Reject AVS=Z □  Zip+Street required □</w:t>
      </w:r>
    </w:p>
    <w:p>
      <w:r>
        <w:t>CVV Policy:  Accept all □  Reject CVV=N □  Bypass for recurring □</w:t>
      </w:r>
    </w:p>
    <w:p>
      <w:r>
        <w:rPr>
          <w:b/>
        </w:rPr>
        <w:t xml:space="preserve">Velocity Controls (txn/hour, txn/day): </w:t>
      </w:r>
      <w:r>
        <w:t>______________________________</w:t>
      </w:r>
    </w:p>
    <w:p>
      <w:r>
        <w:rPr>
          <w:b/>
        </w:rPr>
        <w:t xml:space="preserve">International Block/Allow rules: </w:t>
      </w:r>
      <w:r>
        <w:t>______________________________</w:t>
      </w:r>
    </w:p>
    <w:p>
      <w:r>
        <w:rPr>
          <w:b/>
        </w:rPr>
        <w:t xml:space="preserve">Fraud tools (risk scoring/filters): </w:t>
      </w:r>
      <w:r>
        <w:t>______________________________</w:t>
      </w:r>
    </w:p>
    <w:p>
      <w:pPr>
        <w:pStyle w:val="Heading2"/>
      </w:pPr>
      <w:r>
        <w:t>Settlement &amp; Funding</w:t>
      </w:r>
    </w:p>
    <w:p>
      <w:r>
        <w:rPr>
          <w:b/>
        </w:rPr>
        <w:t xml:space="preserve">Settlement Cut‑off Time (HH:MM 24h): </w:t>
      </w:r>
      <w:r>
        <w:t>______________________________</w:t>
      </w:r>
    </w:p>
    <w:p>
      <w:r>
        <w:rPr>
          <w:b/>
        </w:rPr>
        <w:t xml:space="preserve">Funding Speed (Next‑Day, T+2): </w:t>
      </w:r>
      <w:r>
        <w:t>______________________________</w:t>
      </w:r>
    </w:p>
    <w:p>
      <w:r>
        <w:rPr>
          <w:b/>
        </w:rPr>
        <w:t xml:space="preserve">Partial Approvals (on/off): </w:t>
      </w:r>
      <w:r>
        <w:t>______________________________</w:t>
      </w:r>
    </w:p>
    <w:p>
      <w:r>
        <w:rPr>
          <w:b/>
        </w:rPr>
        <w:t xml:space="preserve">Tips/Gratuity (on/off): </w:t>
      </w:r>
      <w:r>
        <w:t>______________________________</w:t>
      </w:r>
    </w:p>
    <w:p>
      <w:r>
        <w:rPr>
          <w:b/>
        </w:rPr>
        <w:t xml:space="preserve">Merchant Settlement Agent (FIID): </w:t>
      </w:r>
      <w:r>
        <w:t>______________________________</w:t>
      </w:r>
    </w:p>
    <w:p>
      <w:r>
        <w:rPr>
          <w:b/>
        </w:rPr>
        <w:t xml:space="preserve">Merchant ABA Number (if debit): </w:t>
      </w:r>
      <w:r>
        <w:t>______________________________</w:t>
      </w:r>
    </w:p>
    <w:p>
      <w:r>
        <w:rPr>
          <w:b/>
        </w:rPr>
        <w:t xml:space="preserve">Reimbursement Attribute (if debit): </w:t>
      </w:r>
      <w:r>
        <w:t>______________________________</w:t>
      </w:r>
    </w:p>
    <w:p>
      <w:r>
        <w:rPr>
          <w:b/>
        </w:rPr>
        <w:t xml:space="preserve">Cashback (on/off): </w:t>
      </w:r>
      <w:r>
        <w:t>______________________________</w:t>
      </w:r>
    </w:p>
    <w:p>
      <w:pPr>
        <w:pStyle w:val="Heading2"/>
      </w:pPr>
      <w:r>
        <w:t>EBT / FSA Programs (if applicable)</w:t>
      </w:r>
    </w:p>
    <w:p>
      <w:r>
        <w:rPr>
          <w:b/>
        </w:rPr>
        <w:t xml:space="preserve">EBT FCS ID: </w:t>
      </w:r>
      <w:r>
        <w:t>______________________________</w:t>
      </w:r>
    </w:p>
    <w:p>
      <w:r>
        <w:rPr>
          <w:b/>
        </w:rPr>
        <w:t xml:space="preserve">Program notes: </w:t>
      </w:r>
      <w:r>
        <w:t>______________________________</w:t>
      </w:r>
    </w:p>
    <w:p>
      <w:pPr>
        <w:pStyle w:val="Heading2"/>
      </w:pPr>
      <w:r>
        <w:t>Host Capture / Auto‑Close</w:t>
      </w:r>
    </w:p>
    <w:p>
      <w:r>
        <w:t>Host Capture Participant Indicator:  Yes □  No □</w:t>
      </w:r>
    </w:p>
    <w:p>
      <w:r>
        <w:t>Host Capture Auto Close Times:  1) ____  2) ____  3) ____  4) ____  5) ____  6) ____</w:t>
      </w:r>
    </w:p>
    <w:p>
      <w:pPr>
        <w:pStyle w:val="Heading2"/>
      </w:pPr>
      <w:r>
        <w:t>Networks &amp; Sharing Groups</w:t>
      </w:r>
    </w:p>
    <w:p>
      <w:r>
        <w:rPr>
          <w:b/>
        </w:rPr>
        <w:t xml:space="preserve">1.: </w:t>
      </w:r>
      <w:r>
        <w:t>__________________________</w:t>
      </w:r>
    </w:p>
    <w:p>
      <w:r>
        <w:rPr>
          <w:b/>
        </w:rPr>
        <w:t xml:space="preserve">2.: </w:t>
      </w:r>
      <w:r>
        <w:t>__________________________</w:t>
      </w:r>
    </w:p>
    <w:p>
      <w:r>
        <w:rPr>
          <w:b/>
        </w:rPr>
        <w:t xml:space="preserve">3.: </w:t>
      </w:r>
      <w:r>
        <w:t>__________________________</w:t>
      </w:r>
    </w:p>
    <w:p>
      <w:r>
        <w:rPr>
          <w:b/>
        </w:rPr>
        <w:t xml:space="preserve">4.: </w:t>
      </w:r>
      <w:r>
        <w:t>__________________________</w:t>
      </w:r>
    </w:p>
    <w:p>
      <w:r>
        <w:rPr>
          <w:b/>
        </w:rPr>
        <w:t xml:space="preserve">5.: </w:t>
      </w:r>
      <w:r>
        <w:t>__________________________</w:t>
      </w:r>
    </w:p>
    <w:p>
      <w:r>
        <w:rPr>
          <w:b/>
        </w:rPr>
        <w:t xml:space="preserve">6.: </w:t>
      </w:r>
      <w:r>
        <w:t>__________________________</w:t>
      </w:r>
    </w:p>
    <w:p>
      <w:r>
        <w:rPr>
          <w:b/>
        </w:rPr>
        <w:t xml:space="preserve">7.: </w:t>
      </w:r>
      <w:r>
        <w:t>__________________________</w:t>
      </w:r>
    </w:p>
    <w:p>
      <w:r>
        <w:rPr>
          <w:b/>
        </w:rPr>
        <w:t xml:space="preserve">8.: </w:t>
      </w:r>
      <w:r>
        <w:t>__________________________</w:t>
      </w:r>
    </w:p>
    <w:p>
      <w:r>
        <w:rPr>
          <w:b/>
        </w:rPr>
        <w:t xml:space="preserve">9.: </w:t>
      </w:r>
      <w:r>
        <w:t>__________________________</w:t>
      </w:r>
    </w:p>
    <w:p>
      <w:r>
        <w:rPr>
          <w:b/>
        </w:rPr>
        <w:t xml:space="preserve">10.: </w:t>
      </w:r>
      <w:r>
        <w:t>__________________________</w:t>
      </w:r>
    </w:p>
    <w:p>
      <w:r>
        <w:rPr>
          <w:b/>
        </w:rPr>
        <w:t xml:space="preserve">11.: </w:t>
      </w:r>
      <w:r>
        <w:t>__________________________</w:t>
      </w:r>
    </w:p>
    <w:p>
      <w:r>
        <w:rPr>
          <w:b/>
        </w:rPr>
        <w:t xml:space="preserve">12.: </w:t>
      </w:r>
      <w:r>
        <w:t>__________________________</w:t>
      </w:r>
    </w:p>
    <w:p>
      <w:r>
        <w:rPr>
          <w:b/>
        </w:rPr>
        <w:t xml:space="preserve">13.: </w:t>
      </w:r>
      <w:r>
        <w:t>__________________________</w:t>
      </w:r>
    </w:p>
    <w:p>
      <w:r>
        <w:rPr>
          <w:b/>
        </w:rPr>
        <w:t xml:space="preserve">14.: </w:t>
      </w:r>
      <w:r>
        <w:t>__________________________</w:t>
      </w:r>
    </w:p>
    <w:p>
      <w:pPr>
        <w:pStyle w:val="Heading2"/>
      </w:pPr>
      <w:r>
        <w:t>Comments</w:t>
      </w:r>
    </w:p>
    <w:p>
      <w:r>
        <w:t>(Up to 320 characters) ________________________________________________________________</w:t>
      </w:r>
    </w:p>
    <w:p>
      <w:pPr>
        <w:pStyle w:val="Heading2"/>
      </w:pPr>
      <w:r>
        <w:t>Underwriting Checklist</w:t>
      </w:r>
    </w:p>
    <w:p>
      <w:r>
        <w:t>☐ Two complete recent merchant statements (PDF)</w:t>
        <w:br/>
        <w:t>☐ Voided check/bank letter (funding account)</w:t>
        <w:br/>
        <w:t>☐ Business docs (EIN, formation, ownership %)</w:t>
        <w:br/>
        <w:t>☐ Beneficial Owner KYC (IDs, SSN/DOB)</w:t>
        <w:br/>
        <w:t>☐ Policies URLs (refunds, delivery, privacy)</w:t>
        <w:br/>
        <w:t>☐ Telemedicine/Pharmacy specifics (licenses, MCC confirmation)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F8983061FDC94C97F8E8270C20F86D" ma:contentTypeVersion="7" ma:contentTypeDescription="Create a new document." ma:contentTypeScope="" ma:versionID="e472df7ea24ea089e1d3c43ce57b1a8e">
  <xsd:schema xmlns:xsd="http://www.w3.org/2001/XMLSchema" xmlns:xs="http://www.w3.org/2001/XMLSchema" xmlns:p="http://schemas.microsoft.com/office/2006/metadata/properties" xmlns:ns2="9a1d7f4e-97bd-4f0f-aa85-048aec906dac" targetNamespace="http://schemas.microsoft.com/office/2006/metadata/properties" ma:root="true" ma:fieldsID="6a6322f7cffe71b8848c51c3984235a6" ns2:_="">
    <xsd:import namespace="9a1d7f4e-97bd-4f0f-aa85-048aec906d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d7f4e-97bd-4f0f-aa85-048aec906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022878-F762-4FD4-8238-494B6338A925}"/>
</file>

<file path=customXml/itemProps3.xml><?xml version="1.0" encoding="utf-8"?>
<ds:datastoreItem xmlns:ds="http://schemas.openxmlformats.org/officeDocument/2006/customXml" ds:itemID="{AF39D39A-21EE-49E9-8D57-5FBE9197A537}"/>
</file>

<file path=customXml/itemProps4.xml><?xml version="1.0" encoding="utf-8"?>
<ds:datastoreItem xmlns:ds="http://schemas.openxmlformats.org/officeDocument/2006/customXml" ds:itemID="{974E00E8-AA8E-45F9-9387-B40534E3CA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0x01010051F8983061FDC94C97F8E8270C20F86D</vt:lpwstr>
  </property>
</Properties>
</file>