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OpenEMR ↔ GreenPayment (NMI) Integration Guide — PHP Developer Edition</w:t>
      </w:r>
    </w:p>
    <w:p>
      <w:r>
        <w:t>Prepared for: Siva Dhanapal, Qiaben Health</w:t>
      </w:r>
    </w:p>
    <w:p>
      <w:r>
        <w:t>Purpose: Provide production‑ready PHP examples to integrate GreenPayment.com via the NMI Gateway (Collect.js tokenization + Direct Post API), including one‑time payments, stored cards (Customer Vault), refunds/voids, recurring, and webhook/postback handling with minimal PCI scope.</w:t>
      </w:r>
    </w:p>
    <w:p>
      <w:pPr>
        <w:pStyle w:val="Heading2"/>
      </w:pPr>
      <w:r>
        <w:t>1) Quick Start</w:t>
      </w:r>
    </w:p>
    <w:p>
      <w:r>
        <w:t>1. Install dependencies (Composer).</w:t>
      </w:r>
    </w:p>
    <w:p>
      <w:r>
        <w:rPr>
          <w:rFonts w:ascii="Courier New" w:hAnsi="Courier New" w:eastAsia="Courier New"/>
          <w:sz w:val="20"/>
        </w:rPr>
        <w:t>composer require guzzlehttp/guzzle:^7 symfony/dotenv:^6 ramsey/uuid:^4</w:t>
      </w:r>
    </w:p>
    <w:p>
      <w:r>
        <w:t>2. Configure environment variables (do not commit secrets).</w:t>
      </w:r>
    </w:p>
    <w:p>
      <w:r>
        <w:rPr>
          <w:rFonts w:ascii="Courier New" w:hAnsi="Courier New" w:eastAsia="Courier New"/>
          <w:sz w:val="20"/>
        </w:rPr>
        <w:t># sites/default/.env (example)</w:t>
        <w:br/>
        <w:t>GP_NMI_ENV=sandbox                       # sandbox or production</w:t>
        <w:br/>
        <w:t>GP_NMI_USERNAME=YOUR_NMI_USERNAME       # OR use GP_NMI_SECURITY_KEY</w:t>
        <w:br/>
        <w:t>GP_NMI_PASSWORD=YOUR_NMI_PASSWORD</w:t>
        <w:br/>
        <w:t>GP_NMI_SECURITY_KEY=                     # preferred if enabled in NMI</w:t>
        <w:br/>
        <w:t>GP_NMI_COLLECTJS_PUBLIC_KEY=PUBLIC_KEY  # for Collect.js</w:t>
        <w:br/>
        <w:t>GP_NMI_TRANSACTION_URL=https://secure.nmi.com/api/transact.php</w:t>
        <w:br/>
        <w:t>GP_NMI_WEBHOOK_URL=https://yourdomain.tld/gp/nmi/webhook</w:t>
        <w:br/>
        <w:t>GP_SUPPORT_EMAIL=payments@qiabenhealth.com</w:t>
      </w:r>
    </w:p>
    <w:p>
      <w:r>
        <w:t>3. Expose endpoints: /gp/nmi/charge, /gp/nmi/profile, /gp/nmi/refund, /gp/nmi/void, /gp/nmi/webhook.</w:t>
      </w:r>
    </w:p>
    <w:p>
      <w:pPr>
        <w:pStyle w:val="Heading2"/>
      </w:pPr>
      <w:r>
        <w:t>2) Minimal DB Table</w:t>
      </w:r>
    </w:p>
    <w:p>
      <w:r>
        <w:rPr>
          <w:rFonts w:ascii="Courier New" w:hAnsi="Courier New" w:eastAsia="Courier New"/>
          <w:sz w:val="20"/>
        </w:rPr>
        <w:t>CREATE TABLE gp_payments (</w:t>
        <w:br/>
        <w:t xml:space="preserve">  id BIGINT AUTO_INCREMENT PRIMARY KEY,</w:t>
        <w:br/>
        <w:t xml:space="preserve">  patient_id BIGINT NOT NULL,</w:t>
        <w:br/>
        <w:t xml:space="preserve">  encounter_id BIGINT NULL,</w:t>
        <w:br/>
        <w:t xml:space="preserve">  txn_id VARCHAR(64) NOT NULL,</w:t>
        <w:br/>
        <w:t xml:space="preserve">  auth_code VARCHAR(32) NULL,</w:t>
        <w:br/>
        <w:t xml:space="preserve">  amount DECIMAL(10,2) NOT NULL,</w:t>
        <w:br/>
        <w:t xml:space="preserve">  currency CHAR(3) NOT NULL DEFAULT 'USD',</w:t>
        <w:br/>
        <w:t xml:space="preserve">  card_brand VARCHAR(32) NULL,</w:t>
        <w:br/>
        <w:t xml:space="preserve">  card_last4 CHAR(4) NULL,</w:t>
        <w:br/>
        <w:t xml:space="preserve">  avs_result VARCHAR(8) NULL,</w:t>
        <w:br/>
        <w:t xml:space="preserve">  cvv_result VARCHAR(8) NULL,</w:t>
        <w:br/>
        <w:t xml:space="preserve">  customer_vault_id VARCHAR(64) NULL,</w:t>
        <w:br/>
        <w:t xml:space="preserve">  status ENUM('authorized','captured','voided','refunded','failed') NOT NULL,</w:t>
        <w:br/>
        <w:t xml:space="preserve">  raw_gateway TEXT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INDEX(patient_id), INDEX(encounter_id), INDEX(txn_id)</w:t>
        <w:br/>
        <w:t>);</w:t>
      </w:r>
    </w:p>
    <w:p>
      <w:pPr>
        <w:pStyle w:val="Heading2"/>
      </w:pPr>
      <w:r>
        <w:t>3) Collect.js (Tokenization, PCI‑light)</w:t>
      </w:r>
    </w:p>
    <w:p>
      <w:r>
        <w:t>Embed Collect.js on the patient portal page. The browser sends PAN to NMI; you receive a one‑time payment_token.</w:t>
      </w:r>
    </w:p>
    <w:p>
      <w:r>
        <w:rPr>
          <w:rFonts w:ascii="Courier New" w:hAnsi="Courier New" w:eastAsia="Courier New"/>
          <w:sz w:val="20"/>
        </w:rPr>
        <w:t>&lt;!-- pay_form.php --&gt;</w:t>
        <w:br/>
        <w:t>&lt;script src="https://secure.nmi.com/token/Collect.js"&gt;&lt;/script&gt;</w:t>
        <w:br/>
        <w:t>&lt;form id="payForm" onsubmit="return tokenizeAndSubmit();"&gt;</w:t>
        <w:br/>
        <w:t xml:space="preserve">  &lt;input id="cc-number" data-collect="number" placeholder="Card Number" required /&gt;</w:t>
        <w:br/>
        <w:t xml:space="preserve">  &lt;input id="cc-exp" data-collect="exp" placeholder="MM/YY" required /&gt;</w:t>
        <w:br/>
        <w:t xml:space="preserve">  &lt;input id="cc-cvv" data-collect="cvv" placeholder="CVV" required /&gt;</w:t>
        <w:br/>
        <w:t xml:space="preserve">  &lt;button type="submit"&gt;Pay&lt;/button&gt;</w:t>
        <w:br/>
        <w:t>&lt;/form&gt;</w:t>
        <w:br/>
        <w:t>&lt;script&gt;</w:t>
        <w:br/>
        <w:t>CollectJS.configure({</w:t>
        <w:br/>
        <w:t xml:space="preserve">  'publicKey': '&lt;?= htmlspecialchars(getenv('GP_NMI_COLLECTJS_PUBLIC_KEY')) ?&gt;',</w:t>
        <w:br/>
        <w:t xml:space="preserve">  'variant': 'inline' // or 'custom'</w:t>
        <w:br/>
        <w:t>});</w:t>
        <w:br/>
        <w:t>function tokenizeAndSubmit() {</w:t>
        <w:br/>
        <w:t xml:space="preserve">  CollectJS.startPaymentRequest(function (resp) {</w:t>
        <w:br/>
        <w:t xml:space="preserve">    if (!resp || !resp.paymentToken) { alert('Tokenization failed'); return; }</w:t>
        <w:br/>
        <w:t xml:space="preserve">    fetch('/gp/nmi/charge', {</w:t>
        <w:br/>
        <w:t xml:space="preserve">      method: 'POST', headers: {'Content-Type':'application/json'},</w:t>
        <w:br/>
        <w:t xml:space="preserve">      body: JSON.stringify({ amount: "49.00", patientId: 123, payment_token: resp.paymentToken })</w:t>
        <w:br/>
        <w:t xml:space="preserve">    }).then(r=&gt;r.json()).then(d=&gt;{</w:t>
        <w:br/>
        <w:t xml:space="preserve">      if(d.ok){ window.location='/receipt?id='+d.id; } else { alert(d.message||'Declined'); }</w:t>
        <w:br/>
        <w:t xml:space="preserve">    });</w:t>
        <w:br/>
        <w:t xml:space="preserve">  });</w:t>
        <w:br/>
        <w:t xml:space="preserve">  return false;</w:t>
        <w:br/>
        <w:t>}</w:t>
        <w:br/>
        <w:t>&lt;/script&gt;</w:t>
      </w:r>
    </w:p>
    <w:p>
      <w:pPr>
        <w:pStyle w:val="Heading2"/>
      </w:pPr>
      <w:r>
        <w:t>4) NMI Client Wrapper (PHP)</w:t>
      </w:r>
    </w:p>
    <w:p>
      <w:r>
        <w:t>Drop this in modules/greenpayment/Service/NmiClient.php. Uses form‑encoded POST to transact.php and parses key=value response.</w:t>
      </w:r>
    </w:p>
    <w:p>
      <w:r>
        <w:rPr>
          <w:rFonts w:ascii="Courier New" w:hAnsi="Courier New" w:eastAsia="Courier New"/>
          <w:sz w:val="20"/>
        </w:rPr>
        <w:t>&lt;?php</w:t>
        <w:br/>
        <w:t>namespace Modules\GreenPayment\Service;</w:t>
        <w:br/>
        <w:br/>
        <w:t>use GuzzleHttp\Client;</w:t>
        <w:br/>
        <w:br/>
        <w:t>class NmiClient</w:t>
        <w:br/>
        <w:t>{</w:t>
        <w:br/>
        <w:t xml:space="preserve">    private Client $http;</w:t>
        <w:br/>
        <w:t xml:space="preserve">    private string $url;</w:t>
        <w:br/>
        <w:t xml:space="preserve">    private ?string $username;</w:t>
        <w:br/>
        <w:t xml:space="preserve">    private ?string $password;</w:t>
        <w:br/>
        <w:t xml:space="preserve">    private ?string $securityKey;</w:t>
        <w:br/>
        <w:br/>
        <w:t xml:space="preserve">    public function __construct(string $url, ?string $username, ?string $password, ?string $securityKey)</w:t>
        <w:br/>
        <w:t xml:space="preserve">    {</w:t>
        <w:br/>
        <w:t xml:space="preserve">        $this-&gt;http = new Client(['timeout' =&gt; 20]);</w:t>
        <w:br/>
        <w:t xml:space="preserve">        $this-&gt;url = $url;</w:t>
        <w:br/>
        <w:t xml:space="preserve">        $this-&gt;username = $username;</w:t>
        <w:br/>
        <w:t xml:space="preserve">        $this-&gt;password = $password;</w:t>
        <w:br/>
        <w:t xml:space="preserve">        $this-&gt;securityKey = $securityKey;</w:t>
        <w:br/>
        <w:t xml:space="preserve">    }</w:t>
        <w:br/>
        <w:br/>
        <w:t xml:space="preserve">    private function baseCreds(): array</w:t>
        <w:br/>
        <w:t xml:space="preserve">    {</w:t>
        <w:br/>
        <w:t xml:space="preserve">        if (!empty($this-&gt;securityKey)) {</w:t>
        <w:br/>
        <w:t xml:space="preserve">            return ['security_key' =&gt; $this-&gt;securityKey];</w:t>
        <w:br/>
        <w:t xml:space="preserve">        }</w:t>
        <w:br/>
        <w:t xml:space="preserve">        return ['username' =&gt; $this-&gt;username, 'password' =&gt; $this-&gt;password];</w:t>
        <w:br/>
        <w:t xml:space="preserve">    }</w:t>
        <w:br/>
        <w:br/>
        <w:t xml:space="preserve">    private function post(array $params): array</w:t>
        <w:br/>
        <w:t xml:space="preserve">    {</w:t>
        <w:br/>
        <w:t xml:space="preserve">        $resp = $this-&gt;http-&gt;post($this-&gt;url, ['form_params' =&gt; $params]);</w:t>
        <w:br/>
        <w:t xml:space="preserve">        $body = (string)$resp-&gt;getBody();</w:t>
        <w:br/>
        <w:t xml:space="preserve">        // NMI returns key=value pairs separated by &amp; by default</w:t>
        <w:br/>
        <w:t xml:space="preserve">        $out = [];</w:t>
        <w:br/>
        <w:t xml:space="preserve">        foreach (explode('&amp;', $body) as $pair) {</w:t>
        <w:br/>
        <w:t xml:space="preserve">            if (strpos($pair, '=') !== false) {</w:t>
        <w:br/>
        <w:t xml:space="preserve">                [$k,$v] = explode('=', $pair, 2);</w:t>
        <w:br/>
        <w:t xml:space="preserve">                $out[$k] = urldecode($v);</w:t>
        <w:br/>
        <w:t xml:space="preserve">            }</w:t>
        <w:br/>
        <w:t xml:space="preserve">        }</w:t>
        <w:br/>
        <w:t xml:space="preserve">        $out['_raw'] = $body;</w:t>
        <w:br/>
        <w:t xml:space="preserve">        return $out;</w:t>
        <w:br/>
        <w:t xml:space="preserve">    }</w:t>
        <w:br/>
        <w:br/>
        <w:t xml:space="preserve">    /** Sale using Collect.js payment_token */</w:t>
        <w:br/>
        <w:t xml:space="preserve">    public function saleWithToken(string $paymentToken, float $amount, array $extras = []): array</w:t>
        <w:br/>
        <w:t xml:space="preserve">    {</w:t>
        <w:br/>
        <w:t xml:space="preserve">        $params = array_merge($this-&gt;baseCreds(), [</w:t>
        <w:br/>
        <w:t xml:space="preserve">            'type' =&gt; 'sale',</w:t>
        <w:br/>
        <w:t xml:space="preserve">            'amount' =&gt; number_format($amount, 2, '.', ''),</w:t>
        <w:br/>
        <w:t xml:space="preserve">            'payment_token' =&gt; $paymentToken</w:t>
        <w:br/>
        <w:t xml:space="preserve">        ], $extras);</w:t>
        <w:br/>
        <w:br/>
        <w:t xml:space="preserve">        return $this-&gt;post($params);</w:t>
        <w:br/>
        <w:t xml:space="preserve">    }</w:t>
        <w:br/>
        <w:br/>
        <w:t xml:space="preserve">    /** Create/Update Customer Vault from payment_token */</w:t>
        <w:br/>
        <w:t xml:space="preserve">    public function addToCustomerVault(string $paymentToken, ?string $customerVaultId = null, array $extras = []): array</w:t>
        <w:br/>
        <w:t xml:space="preserve">    {</w:t>
        <w:br/>
        <w:t xml:space="preserve">        $params = array_merge($this-&gt;baseCreds(), [</w:t>
        <w:br/>
        <w:t xml:space="preserve">            'customer_vault' =&gt; $customerVaultId ? 'update_customer' : 'add_customer',</w:t>
        <w:br/>
        <w:t xml:space="preserve">            'payment_token' =&gt; $paymentToken</w:t>
        <w:br/>
        <w:t xml:space="preserve">        ], $extras);</w:t>
        <w:br/>
        <w:br/>
        <w:t xml:space="preserve">        if ($customerVaultId) {</w:t>
        <w:br/>
        <w:t xml:space="preserve">            $params['customer_vault_id'] = $customerVaultId;</w:t>
        <w:br/>
        <w:t xml:space="preserve">        }</w:t>
        <w:br/>
        <w:t xml:space="preserve">        return $this-&gt;post($params);</w:t>
        <w:br/>
        <w:t xml:space="preserve">    }</w:t>
        <w:br/>
        <w:br/>
        <w:t xml:space="preserve">    /** Charge an existing Customer Vault id */</w:t>
        <w:br/>
        <w:t xml:space="preserve">    public function saleWithVault(string $customerVaultId, float $amount, array $extras = []): array</w:t>
        <w:br/>
        <w:t xml:space="preserve">    {</w:t>
        <w:br/>
        <w:t xml:space="preserve">        $params = array_merge($this-&gt;baseCreds(), [</w:t>
        <w:br/>
        <w:t xml:space="preserve">            'type' =&gt; 'sale',</w:t>
        <w:br/>
        <w:t xml:space="preserve">            'amount' =&gt; number_format($amount, 2, '.', ''),</w:t>
        <w:br/>
        <w:t xml:space="preserve">            'customer_vault_id' =&gt; $customerVaultId</w:t>
        <w:br/>
        <w:t xml:space="preserve">        ], $extras);</w:t>
        <w:br/>
        <w:br/>
        <w:t xml:space="preserve">        return $this-&gt;post($params);</w:t>
        <w:br/>
        <w:t xml:space="preserve">    }</w:t>
        <w:br/>
        <w:br/>
        <w:t xml:space="preserve">    /** Refund &amp; Void */</w:t>
        <w:br/>
        <w:t xml:space="preserve">    public function refund(string $transactionId, ?float $amount = null): array</w:t>
        <w:br/>
        <w:t xml:space="preserve">    {</w:t>
        <w:br/>
        <w:t xml:space="preserve">        $params = array_merge($this-&gt;baseCreds(), [</w:t>
        <w:br/>
        <w:t xml:space="preserve">            'type' =&gt; 'refund',</w:t>
        <w:br/>
        <w:t xml:space="preserve">            'transactionid' =&gt; $transactionId</w:t>
        <w:br/>
        <w:t xml:space="preserve">        ]);</w:t>
        <w:br/>
        <w:t xml:space="preserve">        if ($amount !== null) {</w:t>
        <w:br/>
        <w:t xml:space="preserve">            $params['amount'] = number_format($amount, 2, '.', '');</w:t>
        <w:br/>
        <w:t xml:space="preserve">        }</w:t>
        <w:br/>
        <w:t xml:space="preserve">        return $this-&gt;post($params);</w:t>
        <w:br/>
        <w:t xml:space="preserve">    }</w:t>
        <w:br/>
        <w:br/>
        <w:t xml:space="preserve">    public function void(string $transactionId): array</w:t>
        <w:br/>
        <w:t xml:space="preserve">    {</w:t>
        <w:br/>
        <w:t xml:space="preserve">        $params = array_merge($this-&gt;baseCreds(), [</w:t>
        <w:br/>
        <w:t xml:space="preserve">            'type' =&gt; 'void',</w:t>
        <w:br/>
        <w:t xml:space="preserve">            'transactionid' =&gt; $transactionId</w:t>
        <w:br/>
        <w:t xml:space="preserve">        ]);</w:t>
        <w:br/>
        <w:t xml:space="preserve">        return $this-&gt;post($params);</w:t>
        <w:br/>
        <w:t xml:space="preserve">    }</w:t>
        <w:br/>
        <w:t>}</w:t>
      </w:r>
    </w:p>
    <w:p>
      <w:pPr>
        <w:pStyle w:val="Heading2"/>
      </w:pPr>
      <w:r>
        <w:t>5) Sample Controllers (Routing Endpoints)</w:t>
      </w:r>
    </w:p>
    <w:p>
      <w:r>
        <w:rPr>
          <w:rFonts w:ascii="Courier New" w:hAnsi="Courier New" w:eastAsia="Courier New"/>
          <w:sz w:val="20"/>
        </w:rPr>
        <w:t>&lt;?php</w:t>
        <w:br/>
        <w:t>// modules/greenpayment/Controller/NmiChargeController.php</w:t>
        <w:br/>
        <w:t>use Modules\GreenPayment\Service\NmiClient;</w:t>
        <w:br/>
        <w:br/>
        <w:t>$client = new NmiClient(</w:t>
        <w:br/>
        <w:t xml:space="preserve">  getenv('GP_NMI_TRANSACTION_URL') ?: 'https://secure.nmi.com/api/transact.php',</w:t>
        <w:br/>
        <w:t xml:space="preserve">  getenv('GP_NMI_USERNAME') ?: null,</w:t>
        <w:br/>
        <w:t xml:space="preserve">  getenv('GP_NMI_PASSWORD') ?: null,</w:t>
        <w:br/>
        <w:t xml:space="preserve">  getenv('GP_NMI_SECURITY_KEY') ?: null</w:t>
        <w:br/>
        <w:t>);</w:t>
        <w:br/>
        <w:br/>
        <w:t>$req = json_decode(file_get_contents('php://input'), true);</w:t>
        <w:br/>
        <w:t>$paymentToken = $req['payment_token'] ?? null;</w:t>
        <w:br/>
        <w:t>$amount = (float)($req['amount'] ?? 0);</w:t>
        <w:br/>
        <w:t>$patientId = (int)($req['patientId'] ?? 0);</w:t>
        <w:br/>
        <w:t>if (!$paymentToken || $amount &lt;= 0) { http_response_code(400); echo json_encode(['ok'=&gt;false,'message'=&gt;'bad request']); exit; }</w:t>
        <w:br/>
        <w:br/>
        <w:t>$res = $client-&gt;saleWithToken($paymentToken, $amount, [</w:t>
        <w:br/>
        <w:t xml:space="preserve">  // Optional pass-through fields:</w:t>
        <w:br/>
        <w:t xml:space="preserve">  'orderid' =&gt; $patientId.'-'.time(),</w:t>
        <w:br/>
        <w:t xml:space="preserve">  'currency' =&gt; 'USD',</w:t>
        <w:br/>
        <w:t xml:space="preserve">  'duplicate_check' =&gt; 'true'</w:t>
        <w:br/>
        <w:t>]);</w:t>
        <w:br/>
        <w:br/>
        <w:t>$approved = isset($res['response']) &amp;&amp; $res['response'] === '1';</w:t>
        <w:br/>
        <w:t>header('Content-Type: application/json');</w:t>
        <w:br/>
        <w:t>echo json_encode([</w:t>
        <w:br/>
        <w:t xml:space="preserve">  'ok' =&gt; $approved,</w:t>
        <w:br/>
        <w:t xml:space="preserve">  'message' =&gt; $res['responsetext'] ?? 'Unknown',</w:t>
        <w:br/>
        <w:t xml:space="preserve">  'transactionId' =&gt; $res['transactionid'] ?? null,</w:t>
        <w:br/>
        <w:t xml:space="preserve">  'raw' =&gt; $res['_raw'] ?? null</w:t>
        <w:br/>
        <w:t>]);</w:t>
      </w:r>
    </w:p>
    <w:p>
      <w:r>
        <w:rPr>
          <w:rFonts w:ascii="Courier New" w:hAnsi="Courier New" w:eastAsia="Courier New"/>
          <w:sz w:val="20"/>
        </w:rPr>
        <w:t>&lt;?php</w:t>
        <w:br/>
        <w:t>// modules/greenpayment/Controller/NmiWebhookController.php</w:t>
        <w:br/>
        <w:t>// Configure NMI to POST transaction events to this URL (Settings → Webhooks/Postbacks).</w:t>
        <w:br/>
        <w:t>$payload = file_get_contents('php://input');</w:t>
        <w:br/>
        <w:t>// TIP: If you configure a shared secret/signature in NMI, verify it here.</w:t>
        <w:br/>
        <w:t>// Otherwise, validate by whitelisting NMI IPs and checking transaction status via an API inquiry if needed.</w:t>
        <w:br/>
        <w:br/>
        <w:t>// Example parse assuming application/x-www-form-urlencoded</w:t>
        <w:br/>
        <w:t>$posted = $_POST ?: [];</w:t>
        <w:br/>
        <w:t>$txnId = $posted['transactionid'] ?? null;</w:t>
        <w:br/>
        <w:t>$status = $posted['status'] ?? ($posted['response'] ?? null); // varies by configuration</w:t>
        <w:br/>
        <w:br/>
        <w:t>// TODO: look up gp_payments by $txnId, update status, write audit trail</w:t>
        <w:br/>
        <w:t>http_response_code(200);</w:t>
        <w:br/>
        <w:t>echo 'ok';</w:t>
      </w:r>
    </w:p>
    <w:p>
      <w:pPr>
        <w:pStyle w:val="Heading2"/>
      </w:pPr>
      <w:r>
        <w:t>6) Save Card (Customer Vault) &amp; Charge Later</w:t>
      </w:r>
    </w:p>
    <w:p>
      <w:r>
        <w:rPr>
          <w:rFonts w:ascii="Courier New" w:hAnsi="Courier New" w:eastAsia="Courier New"/>
          <w:sz w:val="20"/>
        </w:rPr>
        <w:t>&lt;?php</w:t>
        <w:br/>
        <w:t>use Modules\GreenPayment\Service\NmiClient;</w:t>
        <w:br/>
        <w:t>$client = /* ... */;</w:t>
        <w:br/>
        <w:br/>
        <w:t>// After initial Collect.js tokenization (or after a successful sale), add to vault:</w:t>
        <w:br/>
        <w:t>$vault = $client-&gt;addToCustomerVault($paymentToken, null, [</w:t>
        <w:br/>
        <w:t xml:space="preserve">  'customer_id' =&gt; (string)$patientId,</w:t>
        <w:br/>
        <w:t xml:space="preserve">  'email' =&gt; $patientEmail</w:t>
        <w:br/>
        <w:t>]);</w:t>
        <w:br/>
        <w:t>$customerVaultId = $vault['customer_vault_id'] ?? null; // persist with patient</w:t>
        <w:br/>
        <w:br/>
        <w:t>// Later one-click payment:</w:t>
        <w:br/>
        <w:t>$charge = $client-&gt;saleWithVault($customerVaultId, 49.00, ['orderid' =&gt; 'INV-1001']);</w:t>
      </w:r>
    </w:p>
    <w:p>
      <w:pPr>
        <w:pStyle w:val="Heading2"/>
      </w:pPr>
      <w:r>
        <w:t>7) Refunds &amp; Voids</w:t>
      </w:r>
    </w:p>
    <w:p>
      <w:r>
        <w:rPr>
          <w:rFonts w:ascii="Courier New" w:hAnsi="Courier New" w:eastAsia="Courier New"/>
          <w:sz w:val="20"/>
        </w:rPr>
        <w:t>&lt;?php</w:t>
        <w:br/>
        <w:t>use Modules\GreenPayment\Service\NmiClient;</w:t>
        <w:br/>
        <w:t>$client = /* ... */;</w:t>
        <w:br/>
        <w:br/>
        <w:t>$refund = $client-&gt;refund($originalTxnId, 10.00); // partial or full</w:t>
        <w:br/>
        <w:t>$void   = $client-&gt;void($originalTxnId);</w:t>
      </w:r>
    </w:p>
    <w:p>
      <w:pPr>
        <w:pStyle w:val="Heading2"/>
      </w:pPr>
      <w:r>
        <w:t>8) Recurring Billing Options</w:t>
      </w:r>
    </w:p>
    <w:p>
      <w:r>
        <w:t>Two approaches:</w:t>
      </w:r>
    </w:p>
    <w:p>
      <w:r>
        <w:t>A) Use NMI’s recurring tools tied to Customer Vault. Configure schedule in the NMI portal and store the schedule/subscription identifiers; rely on webhooks/postbacks for success/fail.</w:t>
        <w:br/>
        <w:t>B) App‑side scheduler (cron) that charges a Customer Vault ID on your cadence; track next bill date in OpenEMR.</w:t>
      </w:r>
    </w:p>
    <w:p>
      <w:pPr>
        <w:pStyle w:val="Heading2"/>
      </w:pPr>
      <w:r>
        <w:t>9) Idempotency, AVS/CVV &amp; Errors</w:t>
      </w:r>
    </w:p>
    <w:p>
      <w:r>
        <w:rPr>
          <w:rFonts w:ascii="Courier New" w:hAnsi="Courier New" w:eastAsia="Courier New"/>
          <w:sz w:val="20"/>
        </w:rPr>
        <w:t>&lt;?php</w:t>
        <w:br/>
        <w:t>// Use an idempotency key per attempt to avoid duplicates</w:t>
        <w:br/>
        <w:t>$idempotencyKey = bin2hex(random_bytes(16));</w:t>
        <w:br/>
        <w:br/>
        <w:t>// NMI response fields commonly used:</w:t>
        <w:br/>
        <w:t>/*</w:t>
        <w:br/>
        <w:t>response=1|2|3           # 1=Approved, 2=Declined, 3=Error</w:t>
        <w:br/>
        <w:t>responsetext=...</w:t>
        <w:br/>
        <w:t>transactionid=...</w:t>
        <w:br/>
        <w:t>avsresponse=Y|N|A|Z|...  # check against your risk rules</w:t>
        <w:br/>
        <w:t>cvvresponse=M|N|P|S|U</w:t>
        <w:br/>
        <w:t>authcode=...</w:t>
        <w:br/>
        <w:t>*/</w:t>
      </w:r>
    </w:p>
    <w:p>
      <w:r>
        <w:t>Map declines/errors to user‑friendly messages; keep raw NMI codes for admins. Never retry hard declines. Enable duplicate_check on sales to reduce accidental double charges.</w:t>
      </w:r>
    </w:p>
    <w:p>
      <w:pPr>
        <w:pStyle w:val="Heading2"/>
      </w:pPr>
      <w:r>
        <w:t>10) Security &amp; Compliance Notes</w:t>
      </w:r>
    </w:p>
    <w:p>
      <w:r>
        <w:t>• Prefer Collect.js tokenization (SAQ‑A/SAQ‑A EP). Do not store PAN/CVV.</w:t>
        <w:br/>
        <w:t>• Enforce HTTPS/HSTS. Mask card data (brand + last4) only.</w:t>
        <w:br/>
        <w:t>• RBAC for refunds/voids. Keep server and dependencies patched.</w:t>
        <w:br/>
        <w:t>• HSA/FSA support depends on MCC/product descriptors—coordinate with GreenPayment.</w:t>
      </w:r>
    </w:p>
    <w:p>
      <w:pPr>
        <w:pStyle w:val="Heading2"/>
      </w:pPr>
      <w:r>
        <w:t>11) Mapping Into OpenEMR</w:t>
      </w:r>
    </w:p>
    <w:p>
      <w:r>
        <w:t>Integrate the charge UI in the patient ledger/encounter checkout/portal invoice. On success, persist txn_id, amount, status, card_last4/brand (if returned), AVS/CVV. Reconcile nightly against settled batches in NMI.</w:t>
      </w:r>
    </w:p>
    <w:p>
      <w:pPr>
        <w:pStyle w:val="Heading2"/>
      </w:pPr>
      <w:r>
        <w:t>12) Suggested Module Structure</w:t>
      </w:r>
    </w:p>
    <w:p>
      <w:r>
        <w:rPr>
          <w:rFonts w:ascii="Courier New" w:hAnsi="Courier New" w:eastAsia="Courier New"/>
          <w:sz w:val="20"/>
        </w:rPr>
        <w:t>/modules/greenpayment/</w:t>
        <w:br/>
        <w:t xml:space="preserve">  Controller/</w:t>
        <w:br/>
        <w:t xml:space="preserve">    NmiChargeController.php</w:t>
        <w:br/>
        <w:t xml:space="preserve">    NmiWebhookController.php</w:t>
        <w:br/>
        <w:t xml:space="preserve">  Service/</w:t>
        <w:br/>
        <w:t xml:space="preserve">    NmiClient.php</w:t>
        <w:br/>
        <w:t xml:space="preserve">  View/</w:t>
        <w:br/>
        <w:t xml:space="preserve">    pay_form_collectjs.php</w:t>
        <w:br/>
        <w:t xml:space="preserve">  config.dist.php</w:t>
        <w:br/>
        <w:t xml:space="preserve">  migrations/2025_...sql</w:t>
      </w:r>
    </w:p>
    <w:p>
      <w:pPr>
        <w:pStyle w:val="Heading2"/>
      </w:pPr>
      <w:r>
        <w:t>13) Go‑Live Checklist</w:t>
      </w:r>
    </w:p>
    <w:p>
      <w:r>
        <w:t>✅ Sandbox tested (sale/refund/void/vault)</w:t>
        <w:br/>
        <w:t>✅ Webhook/postback delivered and processed</w:t>
        <w:br/>
        <w:t>✅ Reconciliation cron set up</w:t>
        <w:br/>
        <w:t>✅ RBAC + audit trails in place</w:t>
        <w:br/>
        <w:t>✅ Production credentials loaded securely</w:t>
        <w:br/>
        <w:t>✅ Live $0.01 verification successful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8983061FDC94C97F8E8270C20F86D" ma:contentTypeVersion="7" ma:contentTypeDescription="Create a new document." ma:contentTypeScope="" ma:versionID="e472df7ea24ea089e1d3c43ce57b1a8e">
  <xsd:schema xmlns:xsd="http://www.w3.org/2001/XMLSchema" xmlns:xs="http://www.w3.org/2001/XMLSchema" xmlns:p="http://schemas.microsoft.com/office/2006/metadata/properties" xmlns:ns2="9a1d7f4e-97bd-4f0f-aa85-048aec906dac" targetNamespace="http://schemas.microsoft.com/office/2006/metadata/properties" ma:root="true" ma:fieldsID="6a6322f7cffe71b8848c51c3984235a6" ns2:_="">
    <xsd:import namespace="9a1d7f4e-97bd-4f0f-aa85-048aec906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d7f4e-97bd-4f0f-aa85-048aec906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13D9BE-C76E-4268-B5A0-FDD4FCFA25A0}"/>
</file>

<file path=customXml/itemProps3.xml><?xml version="1.0" encoding="utf-8"?>
<ds:datastoreItem xmlns:ds="http://schemas.openxmlformats.org/officeDocument/2006/customXml" ds:itemID="{B15E379B-22C8-4D0E-AEF8-71DC5F2BF394}"/>
</file>

<file path=customXml/itemProps4.xml><?xml version="1.0" encoding="utf-8"?>
<ds:datastoreItem xmlns:ds="http://schemas.openxmlformats.org/officeDocument/2006/customXml" ds:itemID="{49FBF96B-5CF2-47FF-B6A5-3F0B6753F1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0x01010051F8983061FDC94C97F8E8270C20F86D</vt:lpwstr>
  </property>
</Properties>
</file>