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工厂模式和建造者模式的区别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工厂模式关注的是一个产品整体，生产出的产品应该具有相似的功能和架构，直接定义一个产品的总体特征，然后构建实现工厂直接实例一个整体不可分割的产品。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建造者模式关注的是将产品整体拆开成不同部分，不同的部分可以按照自定义来构建一个产品，灵活性较高。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例子：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小米只生产红米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note7----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工厂模式（由实现类决定具体实例）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小米生产各种型号手机，但实际的生产交给不同代工厂代工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抽象工厂模式（建立超级工厂，包含多个工厂）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富士康将手机分为各种模块生产组装，构成一台手机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建造者模式（将类多维度化）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富士康对各种模块进行采购，相机用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sony,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电池用三星等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桥接模式（将多维度关联单独的类）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富士康建立流水线，不同段负责不同责任，包括装电池，屏幕贴合等，每段检测是否属于自己的责任，属于就操作；否则不操作，然后交给下一段（不纯）或者结束（纯）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责任链模式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富士康生产中美充电器的转接头，用于调整电压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适配器模式（兼容不同接口）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手机安装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android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Apple os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（桥接模式），其中文件系统呈树状结构，并且对文件夹和文件能同一操作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组合模式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4"/>
          <w:shd w:fill="FFFFFF" w:val="clear"/>
        </w:rPr>
        <w:t xml:space="preserve">组合模式定义了如何将容器对象和叶子对象进行递归组合，使得客户在使用的过程中无须进行区分，可以对他们进行一致的处理，叶子对象和组合对象实现相同的接口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谷歌的原生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android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功能不符合中国国情，小米在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android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外面利用开发接口添加额外功能，比如在任何操作后面添加广告弹出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装饰器模式（许向一个现有的对象添加新的功能，同时又不改变其结构，储存原来的实例）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手机翻墙的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VPN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软件，知道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youtube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网址，但是不能访问，通过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VPN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访问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youtube,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然后返回显示数据—代理模式（代理模式和代理模式很类似，代理模式拥有控制权，并且完全实现被代理类的所有方法，于是要实现被代理类的接口，并且还要注入被代理类的实例）</w:t>
      </w:r>
    </w:p>
    <w:p>
      <w:pPr>
        <w:spacing w:before="0" w:after="0" w:line="480"/>
        <w:ind w:right="0" w:left="0" w:firstLine="630"/>
        <w:jc w:val="left"/>
        <w:rPr>
          <w:rFonts w:ascii="Helvetica" w:hAnsi="Helvetica" w:cs="Helvetica" w:eastAsia="Helvetica"/>
          <w:color w:val="FF0000"/>
          <w:spacing w:val="0"/>
          <w:position w:val="0"/>
          <w:sz w:val="13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装饰器模式为了增强功能，而代理模式是为了加以控制，一个类代表另一个类的功能。</w:t>
      </w:r>
    </w:p>
    <w:p>
      <w:pPr>
        <w:spacing w:before="0" w:after="0" w:line="4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时，只要点击图标，就可以开启指定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，但是操作系统内部执行了启动线程，加载资源，显示出事页面等复杂操作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外观模式（隐藏系统复杂性，对外显示可实现功能接口）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打开微信，关注公众号，一旦公众号分心内容，那么所有关注的用户都能第一时间收到信息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观察者模式（类中一对多存在依赖关系，一发生改变，所有依赖的类同时改变）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原型模式：在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创建的代价比较大的时候，用于复制当前实例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过滤器模式：使用不同标准过滤一组对象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享元模型：重复利用已经创建的实例，共享实例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例子工厂中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getinstance()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命令模式：将命令封装成对象，以便使用不同的请求、日志、队列等来参数化其他对象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命令模式和代理模式区别？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代理模式和被代理的类实现共同接口，对代理模式执行操作，相当于对被代理的类操作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命令模式，中间类不需要继承同一接口，令指定命令绑定指定操作。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解释器模型：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为特定文法进行解释，比如计算器，对加减乘除语法进行解释。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迭代器模式：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不需要知道类的底层实现从而实现对实例的遍历，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iterator.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中介者模式：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利用中间平台处理不同类之间的通信。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备忘录模式：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所谓备忘录模式就是在不破坏封装的前提下，保存一个对象的某个状态，以便在适当的时候恢复对象。例子，浏览器中的后退键，保留浏览记录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策略模式和状态模式的区别：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策略模式：对不同算法的封装，依据类的状态选取不同的算法，算法之间可以替代，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状态模式：对不同状态的处理封装，不可相互替代，状态之间可以相互切换。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访问者模式：</w:t>
      </w:r>
    </w:p>
    <w:p>
      <w:pPr>
        <w:spacing w:before="0" w:after="0" w:line="400"/>
        <w:ind w:right="0" w:left="4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手机店顾客咨询购买手机，售货员（被访问者）听取访问者的一些要求（访问者状态）后，提出了多个手机种类（访问者被接受访问者提供的实例），顾客（访问者）对不同手机抉择（对不同手机的方法），结束。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访问者接受被访问者实例并做出不同的处理，被可访问者接受访问者实例，然后返回this实例提供访问者使用，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通过这种方式，元素的执行算法可以随着访问者改变而改变</w:t>
      </w:r>
    </w:p>
    <w:p>
      <w:pPr>
        <w:spacing w:before="0" w:after="0" w:line="40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