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2D1A" w14:textId="77777777" w:rsidR="00DC43E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Mutation Testing Frameworks for SQL Databases</w:t>
      </w:r>
    </w:p>
    <w:p w14:paraId="7286F211" w14:textId="77777777" w:rsidR="00DC43E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Mutation testing for SQL is far less mainstream than for general-purpose languages, but several research prototypes and open-source tools exist—mostly targeting procedural extensions (PL/SQL, T-SQL, HiveQL). These frameworks automate mutant generation and integrate with test execution:</w:t>
      </w:r>
    </w:p>
    <w:p w14:paraId="3E017C26" w14:textId="77777777" w:rsidR="00DC43ED" w:rsidRDefault="00000000">
      <w:pPr>
        <w:numPr>
          <w:ilvl w:val="0"/>
          <w:numId w:val="1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muPLSQL</w:t>
      </w:r>
      <w:proofErr w:type="spellEnd"/>
    </w:p>
    <w:p w14:paraId="5A048EF3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Purpose: Mutation testing of Oracle PL/SQL programs</w:t>
      </w:r>
    </w:p>
    <w:p w14:paraId="7BECF59D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Mutation operators: Relational-operator, NULL-handling, identifier replacement, statement deletion, etc.</w:t>
      </w:r>
    </w:p>
    <w:p w14:paraId="4C97731B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Automation: Generates mutants via a parser/transformer and executes tests to report killed vs. surviving mutants</w:t>
      </w:r>
    </w:p>
    <w:p w14:paraId="6927C260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Language: Java driver, PL/SQL parser</w:t>
      </w:r>
    </w:p>
    <w:p w14:paraId="3558C879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GitHub: </w:t>
      </w:r>
      <w:proofErr w:type="spellStart"/>
      <w:r>
        <w:rPr>
          <w:rFonts w:ascii="inter" w:eastAsia="inter" w:hAnsi="inter" w:cs="inter"/>
          <w:color w:val="000000"/>
        </w:rPr>
        <w:t>arzutr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muPLSQL</w:t>
      </w:r>
      <w:bookmarkStart w:id="0" w:name="fnref1"/>
      <w:bookmarkEnd w:id="0"/>
      <w:proofErr w:type="spellEnd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2A0F9D81" w14:textId="77777777" w:rsidR="00DC43ED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Mutant Swarm for Hive (</w:t>
      </w:r>
      <w:proofErr w:type="spellStart"/>
      <w:r>
        <w:rPr>
          <w:rFonts w:ascii="inter" w:eastAsia="inter" w:hAnsi="inter" w:cs="inter"/>
          <w:b/>
          <w:color w:val="000000"/>
        </w:rPr>
        <w:t>HiveRunner</w:t>
      </w:r>
      <w:proofErr w:type="spellEnd"/>
      <w:r>
        <w:rPr>
          <w:rFonts w:ascii="inter" w:eastAsia="inter" w:hAnsi="inter" w:cs="inter"/>
          <w:b/>
          <w:color w:val="000000"/>
        </w:rPr>
        <w:t>/mutant-swarm)</w:t>
      </w:r>
    </w:p>
    <w:p w14:paraId="341A25A5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Purpose: Mutation testing of HiveQL scripts in Apache Hive environments</w:t>
      </w:r>
    </w:p>
    <w:p w14:paraId="6A23053A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Integration: Built on </w:t>
      </w:r>
      <w:proofErr w:type="spellStart"/>
      <w:r>
        <w:rPr>
          <w:rFonts w:ascii="inter" w:eastAsia="inter" w:hAnsi="inter" w:cs="inter"/>
          <w:color w:val="000000"/>
        </w:rPr>
        <w:t>HiveRunner</w:t>
      </w:r>
      <w:proofErr w:type="spellEnd"/>
      <w:r>
        <w:rPr>
          <w:rFonts w:ascii="inter" w:eastAsia="inter" w:hAnsi="inter" w:cs="inter"/>
          <w:color w:val="000000"/>
        </w:rPr>
        <w:t xml:space="preserve"> to deploy and test mutations in Hive tables and views</w:t>
      </w:r>
    </w:p>
    <w:p w14:paraId="5C8C7D8D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Scope: Focus on SQL-clause mutations and predicate alterations within Hive queries</w:t>
      </w:r>
    </w:p>
    <w:p w14:paraId="14B97141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GitHub: </w:t>
      </w:r>
      <w:proofErr w:type="spellStart"/>
      <w:r>
        <w:rPr>
          <w:rFonts w:ascii="inter" w:eastAsia="inter" w:hAnsi="inter" w:cs="inter"/>
          <w:color w:val="000000"/>
        </w:rPr>
        <w:t>HiveRunner</w:t>
      </w:r>
      <w:proofErr w:type="spellEnd"/>
      <w:r>
        <w:rPr>
          <w:rFonts w:ascii="inter" w:eastAsia="inter" w:hAnsi="inter" w:cs="inter"/>
          <w:color w:val="000000"/>
        </w:rPr>
        <w:t>/mutant-swarm</w:t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293A74BA" w14:textId="77777777" w:rsidR="00DC43ED" w:rsidRDefault="00000000">
      <w:pPr>
        <w:numPr>
          <w:ilvl w:val="0"/>
          <w:numId w:val="1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SQLMutation</w:t>
      </w:r>
      <w:proofErr w:type="spellEnd"/>
      <w:r>
        <w:rPr>
          <w:rFonts w:ascii="inter" w:eastAsia="inter" w:hAnsi="inter" w:cs="inter"/>
          <w:b/>
          <w:color w:val="000000"/>
        </w:rPr>
        <w:t xml:space="preserve"> Library (Research Prototype)</w:t>
      </w:r>
    </w:p>
    <w:p w14:paraId="429CBA31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Purpose: Research tool for generating SQL-query mutants in database applications</w:t>
      </w:r>
    </w:p>
    <w:p w14:paraId="119FD39A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Mutation operators: Clause mutation (SELECT→INSERT), operator replacement (&gt;, &lt;→≥, ≤), NULL mutations, predicate removal</w:t>
      </w:r>
    </w:p>
    <w:p w14:paraId="3B8580B4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Usage: Embedded in the </w:t>
      </w:r>
      <w:proofErr w:type="spellStart"/>
      <w:r>
        <w:rPr>
          <w:rFonts w:ascii="inter" w:eastAsia="inter" w:hAnsi="inter" w:cs="inter"/>
          <w:color w:val="000000"/>
        </w:rPr>
        <w:t>MutaGen</w:t>
      </w:r>
      <w:proofErr w:type="spellEnd"/>
      <w:r>
        <w:rPr>
          <w:rFonts w:ascii="inter" w:eastAsia="inter" w:hAnsi="inter" w:cs="inter"/>
          <w:color w:val="000000"/>
        </w:rPr>
        <w:t xml:space="preserve"> framework to transform queries into code and derive “mutant-killing” constraints for test generation</w:t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0BA7575B" w14:textId="77777777" w:rsidR="00DC43ED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DIY via General-Purpose Mutation Tools</w:t>
      </w:r>
    </w:p>
    <w:p w14:paraId="2DCEE8FE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Approach: Wrap stored procedures or views in thin application-level functions and apply mainstream mutators (e.g., PIT or Stryker) to the generated code stubs</w:t>
      </w:r>
    </w:p>
    <w:p w14:paraId="75CD352E" w14:textId="77777777" w:rsidR="00DC43ED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Caveats: Requires careful scaffolding of database calls; few ready-made plugins exist</w:t>
      </w:r>
    </w:p>
    <w:p w14:paraId="5C7E2EE7" w14:textId="77777777" w:rsidR="00DC43E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Summary</w:t>
      </w:r>
    </w:p>
    <w:p w14:paraId="77F776D7" w14:textId="53F4159F" w:rsidR="00DC43ED" w:rsidRDefault="00000000" w:rsidP="00DC7EE8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While no widely adopted, turnkey mutation-testing system exists for raw SQL, targeted tools cover PL/SQL (</w:t>
      </w:r>
      <w:proofErr w:type="spellStart"/>
      <w:r>
        <w:rPr>
          <w:rFonts w:ascii="inter" w:eastAsia="inter" w:hAnsi="inter" w:cs="inter"/>
          <w:color w:val="000000"/>
        </w:rPr>
        <w:t>muPLSQL</w:t>
      </w:r>
      <w:proofErr w:type="spellEnd"/>
      <w:r>
        <w:rPr>
          <w:rFonts w:ascii="inter" w:eastAsia="inter" w:hAnsi="inter" w:cs="inter"/>
          <w:color w:val="000000"/>
        </w:rPr>
        <w:t>), HiveQL (Mutant Swarm), and research prototypes (</w:t>
      </w:r>
      <w:proofErr w:type="spellStart"/>
      <w:r>
        <w:rPr>
          <w:rFonts w:ascii="inter" w:eastAsia="inter" w:hAnsi="inter" w:cs="inter"/>
          <w:color w:val="000000"/>
        </w:rPr>
        <w:t>SQLMutation</w:t>
      </w:r>
      <w:proofErr w:type="spellEnd"/>
      <w:r>
        <w:rPr>
          <w:rFonts w:ascii="inter" w:eastAsia="inter" w:hAnsi="inter" w:cs="inter"/>
          <w:color w:val="000000"/>
        </w:rPr>
        <w:t>). For other engines (e.g., T-SQL, plain MySQL/MariaDB), practitioners typically script custom mutant generators or adapt general-purpose frameworks (PIT, Stryker) by encapsulating SQL logic in application code.</w:t>
      </w:r>
      <w:r>
        <w:rPr>
          <w:rFonts w:ascii="inter" w:eastAsia="inter" w:hAnsi="inter" w:cs="inter"/>
          <w:color w:val="000000"/>
        </w:rPr>
        <w:br/>
      </w:r>
    </w:p>
    <w:sectPr w:rsidR="00DC43E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94B"/>
    <w:multiLevelType w:val="hybridMultilevel"/>
    <w:tmpl w:val="56B4ADFE"/>
    <w:lvl w:ilvl="0" w:tplc="65A4BB1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F2C7A9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17C559E">
      <w:numFmt w:val="decimal"/>
      <w:lvlText w:val=""/>
      <w:lvlJc w:val="left"/>
    </w:lvl>
    <w:lvl w:ilvl="3" w:tplc="DF42A3B0">
      <w:numFmt w:val="decimal"/>
      <w:lvlText w:val=""/>
      <w:lvlJc w:val="left"/>
    </w:lvl>
    <w:lvl w:ilvl="4" w:tplc="1DA6C7BC">
      <w:numFmt w:val="decimal"/>
      <w:lvlText w:val=""/>
      <w:lvlJc w:val="left"/>
    </w:lvl>
    <w:lvl w:ilvl="5" w:tplc="17B85E1E">
      <w:numFmt w:val="decimal"/>
      <w:lvlText w:val=""/>
      <w:lvlJc w:val="left"/>
    </w:lvl>
    <w:lvl w:ilvl="6" w:tplc="0020461E">
      <w:numFmt w:val="decimal"/>
      <w:lvlText w:val=""/>
      <w:lvlJc w:val="left"/>
    </w:lvl>
    <w:lvl w:ilvl="7" w:tplc="7ACEABF2">
      <w:numFmt w:val="decimal"/>
      <w:lvlText w:val=""/>
      <w:lvlJc w:val="left"/>
    </w:lvl>
    <w:lvl w:ilvl="8" w:tplc="049AC5CA">
      <w:numFmt w:val="decimal"/>
      <w:lvlText w:val=""/>
      <w:lvlJc w:val="left"/>
    </w:lvl>
  </w:abstractNum>
  <w:abstractNum w:abstractNumId="1" w15:restartNumberingAfterBreak="0">
    <w:nsid w:val="5EA416AF"/>
    <w:multiLevelType w:val="hybridMultilevel"/>
    <w:tmpl w:val="D21AE3F8"/>
    <w:lvl w:ilvl="0" w:tplc="5062522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3006634">
      <w:numFmt w:val="decimal"/>
      <w:lvlText w:val=""/>
      <w:lvlJc w:val="left"/>
    </w:lvl>
    <w:lvl w:ilvl="2" w:tplc="2FC4F536">
      <w:numFmt w:val="decimal"/>
      <w:lvlText w:val=""/>
      <w:lvlJc w:val="left"/>
    </w:lvl>
    <w:lvl w:ilvl="3" w:tplc="D5247EDC">
      <w:numFmt w:val="decimal"/>
      <w:lvlText w:val=""/>
      <w:lvlJc w:val="left"/>
    </w:lvl>
    <w:lvl w:ilvl="4" w:tplc="5E4C0C50">
      <w:numFmt w:val="decimal"/>
      <w:lvlText w:val=""/>
      <w:lvlJc w:val="left"/>
    </w:lvl>
    <w:lvl w:ilvl="5" w:tplc="A63498AC">
      <w:numFmt w:val="decimal"/>
      <w:lvlText w:val=""/>
      <w:lvlJc w:val="left"/>
    </w:lvl>
    <w:lvl w:ilvl="6" w:tplc="7756B430">
      <w:numFmt w:val="decimal"/>
      <w:lvlText w:val=""/>
      <w:lvlJc w:val="left"/>
    </w:lvl>
    <w:lvl w:ilvl="7" w:tplc="25E410D2">
      <w:numFmt w:val="decimal"/>
      <w:lvlText w:val=""/>
      <w:lvlJc w:val="left"/>
    </w:lvl>
    <w:lvl w:ilvl="8" w:tplc="9FEEF7A4">
      <w:numFmt w:val="decimal"/>
      <w:lvlText w:val=""/>
      <w:lvlJc w:val="left"/>
    </w:lvl>
  </w:abstractNum>
  <w:abstractNum w:abstractNumId="2" w15:restartNumberingAfterBreak="0">
    <w:nsid w:val="62E1301B"/>
    <w:multiLevelType w:val="hybridMultilevel"/>
    <w:tmpl w:val="68643156"/>
    <w:lvl w:ilvl="0" w:tplc="FBA8E59E">
      <w:numFmt w:val="decimal"/>
      <w:lvlText w:val=""/>
      <w:lvlJc w:val="left"/>
    </w:lvl>
    <w:lvl w:ilvl="1" w:tplc="68783254">
      <w:numFmt w:val="decimal"/>
      <w:lvlText w:val=""/>
      <w:lvlJc w:val="left"/>
    </w:lvl>
    <w:lvl w:ilvl="2" w:tplc="372CE958">
      <w:numFmt w:val="decimal"/>
      <w:lvlText w:val=""/>
      <w:lvlJc w:val="left"/>
    </w:lvl>
    <w:lvl w:ilvl="3" w:tplc="86CCBEB2">
      <w:numFmt w:val="decimal"/>
      <w:lvlText w:val=""/>
      <w:lvlJc w:val="left"/>
    </w:lvl>
    <w:lvl w:ilvl="4" w:tplc="23CA7F3C">
      <w:numFmt w:val="decimal"/>
      <w:lvlText w:val=""/>
      <w:lvlJc w:val="left"/>
    </w:lvl>
    <w:lvl w:ilvl="5" w:tplc="AC90808C">
      <w:numFmt w:val="decimal"/>
      <w:lvlText w:val=""/>
      <w:lvlJc w:val="left"/>
    </w:lvl>
    <w:lvl w:ilvl="6" w:tplc="E22A04D4">
      <w:numFmt w:val="decimal"/>
      <w:lvlText w:val=""/>
      <w:lvlJc w:val="left"/>
    </w:lvl>
    <w:lvl w:ilvl="7" w:tplc="990E55F2">
      <w:numFmt w:val="decimal"/>
      <w:lvlText w:val=""/>
      <w:lvlJc w:val="left"/>
    </w:lvl>
    <w:lvl w:ilvl="8" w:tplc="B412B4B4">
      <w:numFmt w:val="decimal"/>
      <w:lvlText w:val=""/>
      <w:lvlJc w:val="left"/>
    </w:lvl>
  </w:abstractNum>
  <w:abstractNum w:abstractNumId="3" w15:restartNumberingAfterBreak="0">
    <w:nsid w:val="76E03122"/>
    <w:multiLevelType w:val="hybridMultilevel"/>
    <w:tmpl w:val="D21AE3F8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90598449">
    <w:abstractNumId w:val="0"/>
  </w:num>
  <w:num w:numId="2" w16cid:durableId="1251348698">
    <w:abstractNumId w:val="2"/>
  </w:num>
  <w:num w:numId="3" w16cid:durableId="1146778732">
    <w:abstractNumId w:val="1"/>
  </w:num>
  <w:num w:numId="4" w16cid:durableId="276067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3ED"/>
    <w:rsid w:val="00166734"/>
    <w:rsid w:val="00B82729"/>
    <w:rsid w:val="00DA0740"/>
    <w:rsid w:val="00DC43ED"/>
    <w:rsid w:val="00D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D92C"/>
  <w15:docId w15:val="{6E5FF63E-4651-42F5-809A-8D3FA90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ll1</cp:lastModifiedBy>
  <cp:revision>4</cp:revision>
  <dcterms:created xsi:type="dcterms:W3CDTF">2025-10-03T09:12:00Z</dcterms:created>
  <dcterms:modified xsi:type="dcterms:W3CDTF">2025-10-03T11:12:00Z</dcterms:modified>
</cp:coreProperties>
</file>