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299B6" w14:textId="77777777" w:rsidR="00472615" w:rsidRPr="00472615" w:rsidRDefault="00472615" w:rsidP="00D61CE2">
      <w:pPr>
        <w:jc w:val="center"/>
        <w:rPr>
          <w:rFonts w:ascii="微软雅黑" w:eastAsia="微软雅黑" w:hAnsi="微软雅黑" w:hint="eastAsia"/>
          <w:sz w:val="28"/>
          <w:szCs w:val="28"/>
        </w:rPr>
      </w:pPr>
      <w:r w:rsidRPr="00472615">
        <w:rPr>
          <w:rFonts w:ascii="微软雅黑" w:eastAsia="微软雅黑" w:hAnsi="微软雅黑" w:hint="eastAsia"/>
          <w:sz w:val="28"/>
          <w:szCs w:val="28"/>
        </w:rPr>
        <w:t>《图形图形技术》课程思政教学案例</w:t>
      </w:r>
    </w:p>
    <w:p w14:paraId="0F2F8382" w14:textId="77777777" w:rsidR="00472615" w:rsidRPr="00A77B75" w:rsidRDefault="00472615" w:rsidP="00472615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472615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Pr="00A77B75">
        <w:rPr>
          <w:rFonts w:ascii="微软雅黑" w:eastAsia="微软雅黑" w:hAnsi="微软雅黑" w:hint="eastAsia"/>
          <w:b/>
          <w:bCs/>
          <w:sz w:val="24"/>
          <w:szCs w:val="24"/>
        </w:rPr>
        <w:t>一、课程基本信息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271"/>
        <w:gridCol w:w="2877"/>
        <w:gridCol w:w="1234"/>
        <w:gridCol w:w="2914"/>
      </w:tblGrid>
      <w:tr w:rsidR="00472615" w:rsidRPr="00472615" w14:paraId="014BE993" w14:textId="77777777" w:rsidTr="00472615">
        <w:trPr>
          <w:trHeight w:val="567"/>
          <w:jc w:val="center"/>
        </w:trPr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4C208" w14:textId="77777777" w:rsidR="00472615" w:rsidRPr="00472615" w:rsidRDefault="00472615" w:rsidP="00472615">
            <w:pP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</w:pPr>
            <w:r w:rsidRPr="00472615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课程名称</w:t>
            </w:r>
          </w:p>
        </w:tc>
        <w:tc>
          <w:tcPr>
            <w:tcW w:w="1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48265" w14:textId="77777777" w:rsidR="00472615" w:rsidRPr="00472615" w:rsidRDefault="00472615" w:rsidP="00472615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472615">
              <w:rPr>
                <w:rFonts w:ascii="微软雅黑" w:eastAsia="微软雅黑" w:hAnsi="微软雅黑" w:hint="eastAsia"/>
                <w:sz w:val="24"/>
                <w:szCs w:val="24"/>
              </w:rPr>
              <w:t>图形图像技术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B6690" w14:textId="77777777" w:rsidR="00472615" w:rsidRPr="00472615" w:rsidRDefault="00472615" w:rsidP="00472615">
            <w:pP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</w:pPr>
            <w:r w:rsidRPr="00472615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课程性质</w:t>
            </w:r>
          </w:p>
        </w:tc>
        <w:tc>
          <w:tcPr>
            <w:tcW w:w="1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A5E2E" w14:textId="77777777" w:rsidR="00472615" w:rsidRPr="00472615" w:rsidRDefault="00472615" w:rsidP="00472615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472615">
              <w:rPr>
                <w:rFonts w:ascii="微软雅黑" w:eastAsia="微软雅黑" w:hAnsi="微软雅黑" w:hint="eastAsia"/>
                <w:sz w:val="24"/>
                <w:szCs w:val="24"/>
              </w:rPr>
              <w:t>专业基础课</w:t>
            </w:r>
          </w:p>
        </w:tc>
      </w:tr>
      <w:tr w:rsidR="00472615" w:rsidRPr="00472615" w14:paraId="4C24E38B" w14:textId="77777777" w:rsidTr="00472615">
        <w:trPr>
          <w:trHeight w:val="567"/>
          <w:jc w:val="center"/>
        </w:trPr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C5E3A" w14:textId="77777777" w:rsidR="00472615" w:rsidRPr="00472615" w:rsidRDefault="00472615" w:rsidP="00472615">
            <w:pP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</w:pPr>
            <w:r w:rsidRPr="00472615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学  分</w:t>
            </w:r>
          </w:p>
        </w:tc>
        <w:tc>
          <w:tcPr>
            <w:tcW w:w="1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7CF43" w14:textId="77777777" w:rsidR="00472615" w:rsidRPr="00472615" w:rsidRDefault="00472615" w:rsidP="00472615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472615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6E368" w14:textId="77777777" w:rsidR="00472615" w:rsidRPr="00472615" w:rsidRDefault="00472615" w:rsidP="00472615">
            <w:pP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</w:pPr>
            <w:r w:rsidRPr="00472615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学  时</w:t>
            </w:r>
          </w:p>
        </w:tc>
        <w:tc>
          <w:tcPr>
            <w:tcW w:w="1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ECAC0" w14:textId="77777777" w:rsidR="00472615" w:rsidRPr="00472615" w:rsidRDefault="00493032" w:rsidP="00472615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493032">
              <w:rPr>
                <w:rFonts w:ascii="微软雅黑" w:eastAsia="微软雅黑" w:hAnsi="微软雅黑" w:hint="eastAsia"/>
                <w:sz w:val="24"/>
                <w:szCs w:val="24"/>
              </w:rPr>
              <w:t>64</w:t>
            </w:r>
          </w:p>
        </w:tc>
      </w:tr>
      <w:tr w:rsidR="00472615" w:rsidRPr="00472615" w14:paraId="4D1145DE" w14:textId="77777777" w:rsidTr="00472615">
        <w:trPr>
          <w:trHeight w:val="567"/>
          <w:jc w:val="center"/>
        </w:trPr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A31C2" w14:textId="77777777" w:rsidR="00472615" w:rsidRPr="00472615" w:rsidRDefault="00472615" w:rsidP="00472615">
            <w:pP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</w:pPr>
            <w:r w:rsidRPr="00472615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开课专业</w:t>
            </w:r>
          </w:p>
        </w:tc>
        <w:tc>
          <w:tcPr>
            <w:tcW w:w="1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3C680" w14:textId="77777777" w:rsidR="00472615" w:rsidRPr="00472615" w:rsidRDefault="00472615" w:rsidP="00472615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472615">
              <w:rPr>
                <w:rFonts w:ascii="微软雅黑" w:eastAsia="微软雅黑" w:hAnsi="微软雅黑" w:hint="eastAsia"/>
                <w:sz w:val="24"/>
                <w:szCs w:val="24"/>
              </w:rPr>
              <w:t>教育技术学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31357" w14:textId="77777777" w:rsidR="00472615" w:rsidRPr="00472615" w:rsidRDefault="00472615" w:rsidP="00472615">
            <w:pP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</w:pPr>
            <w:r w:rsidRPr="00472615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授课对象</w:t>
            </w:r>
          </w:p>
        </w:tc>
        <w:tc>
          <w:tcPr>
            <w:tcW w:w="1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9A73A" w14:textId="1403CE0C" w:rsidR="00472615" w:rsidRPr="00472615" w:rsidRDefault="009D2EFA" w:rsidP="00472615">
            <w:pP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高一学</w:t>
            </w:r>
            <w:r w:rsidR="00A522DA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生</w:t>
            </w:r>
          </w:p>
        </w:tc>
      </w:tr>
    </w:tbl>
    <w:p w14:paraId="2AB241C6" w14:textId="77777777" w:rsidR="00472615" w:rsidRPr="00621475" w:rsidRDefault="00472615" w:rsidP="00472615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621475">
        <w:rPr>
          <w:rFonts w:ascii="微软雅黑" w:eastAsia="微软雅黑" w:hAnsi="微软雅黑" w:hint="eastAsia"/>
          <w:b/>
          <w:bCs/>
          <w:sz w:val="24"/>
          <w:szCs w:val="24"/>
        </w:rPr>
        <w:t>二、课程思政建设总体思路</w:t>
      </w:r>
    </w:p>
    <w:p w14:paraId="13920088" w14:textId="77777777" w:rsidR="00D61CE2" w:rsidRPr="00A77B75" w:rsidRDefault="00D61CE2" w:rsidP="00D61CE2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A77B75">
        <w:rPr>
          <w:rFonts w:ascii="微软雅黑" w:eastAsia="微软雅黑" w:hAnsi="微软雅黑" w:hint="eastAsia"/>
          <w:sz w:val="24"/>
          <w:szCs w:val="24"/>
        </w:rPr>
        <w:t>在构建图形图像技术课程的思政教育时，可以采取以下策略和手段，将思想政治理论教育与专业技能训练紧密结合，以实现培养德才兼备人才的教育目标。</w:t>
      </w:r>
    </w:p>
    <w:p w14:paraId="632B0C57" w14:textId="77777777" w:rsidR="009915FC" w:rsidRPr="00A77B75" w:rsidRDefault="009915FC" w:rsidP="009915FC">
      <w:pPr>
        <w:rPr>
          <w:rFonts w:ascii="微软雅黑" w:eastAsia="微软雅黑" w:hAnsi="微软雅黑" w:hint="eastAsia"/>
          <w:sz w:val="24"/>
          <w:szCs w:val="24"/>
        </w:rPr>
      </w:pPr>
      <w:r w:rsidRPr="00A77B75">
        <w:rPr>
          <w:rFonts w:ascii="微软雅黑" w:eastAsia="微软雅黑" w:hAnsi="微软雅黑" w:hint="eastAsia"/>
          <w:sz w:val="24"/>
          <w:szCs w:val="24"/>
        </w:rPr>
        <w:t>1、融入思政元素于课程内容</w:t>
      </w:r>
    </w:p>
    <w:p w14:paraId="05854285" w14:textId="77777777" w:rsidR="009915FC" w:rsidRPr="00A77B75" w:rsidRDefault="009915FC" w:rsidP="009915FC">
      <w:pPr>
        <w:rPr>
          <w:rFonts w:ascii="微软雅黑" w:eastAsia="微软雅黑" w:hAnsi="微软雅黑" w:hint="eastAsia"/>
          <w:sz w:val="24"/>
          <w:szCs w:val="24"/>
        </w:rPr>
      </w:pPr>
      <w:r w:rsidRPr="00A77B75">
        <w:rPr>
          <w:rFonts w:ascii="微软雅黑" w:eastAsia="微软雅黑" w:hAnsi="微软雅黑" w:hint="eastAsia"/>
          <w:sz w:val="24"/>
          <w:szCs w:val="24"/>
        </w:rPr>
        <w:t>(1)借文化经典案例，如古代诗词典籍排版，剖析文字布局与字体选择的文化内涵，强化文化自信，凸显文字排版对文化传承的意义。</w:t>
      </w:r>
    </w:p>
    <w:p w14:paraId="6455A4C8" w14:textId="77777777" w:rsidR="009915FC" w:rsidRPr="00A77B75" w:rsidRDefault="009915FC" w:rsidP="009915FC">
      <w:pPr>
        <w:rPr>
          <w:rFonts w:ascii="微软雅黑" w:eastAsia="微软雅黑" w:hAnsi="微软雅黑" w:hint="eastAsia"/>
          <w:sz w:val="24"/>
          <w:szCs w:val="24"/>
        </w:rPr>
      </w:pPr>
      <w:r w:rsidRPr="00A77B75">
        <w:rPr>
          <w:rFonts w:ascii="微软雅黑" w:eastAsia="微软雅黑" w:hAnsi="微软雅黑" w:hint="eastAsia"/>
          <w:sz w:val="24"/>
          <w:szCs w:val="24"/>
        </w:rPr>
        <w:t>(2)以社会热点事件宣传设计，像抗洪救灾海报排版，探讨其在传播积极价值观方面的作用，引导学生思考文字排版对社会价值传播的关键意义。</w:t>
      </w:r>
    </w:p>
    <w:p w14:paraId="449F7CE6" w14:textId="77777777" w:rsidR="009915FC" w:rsidRPr="00A77B75" w:rsidRDefault="009915FC" w:rsidP="009915FC">
      <w:pPr>
        <w:rPr>
          <w:rFonts w:ascii="微软雅黑" w:eastAsia="微软雅黑" w:hAnsi="微软雅黑" w:hint="eastAsia"/>
          <w:sz w:val="24"/>
          <w:szCs w:val="24"/>
        </w:rPr>
      </w:pPr>
      <w:r w:rsidRPr="00A77B75">
        <w:rPr>
          <w:rFonts w:ascii="微软雅黑" w:eastAsia="微软雅黑" w:hAnsi="微软雅黑" w:hint="eastAsia"/>
          <w:sz w:val="24"/>
          <w:szCs w:val="24"/>
        </w:rPr>
        <w:t>2、教学设计体现思政目标</w:t>
      </w:r>
    </w:p>
    <w:p w14:paraId="35876124" w14:textId="77777777" w:rsidR="009915FC" w:rsidRPr="00A77B75" w:rsidRDefault="009915FC" w:rsidP="009915FC">
      <w:pPr>
        <w:rPr>
          <w:rFonts w:ascii="微软雅黑" w:eastAsia="微软雅黑" w:hAnsi="微软雅黑" w:hint="eastAsia"/>
          <w:sz w:val="24"/>
          <w:szCs w:val="24"/>
        </w:rPr>
      </w:pPr>
      <w:r w:rsidRPr="00A77B75">
        <w:rPr>
          <w:rFonts w:ascii="微软雅黑" w:eastAsia="微软雅黑" w:hAnsi="微软雅黑" w:hint="eastAsia"/>
          <w:sz w:val="24"/>
          <w:szCs w:val="24"/>
        </w:rPr>
        <w:t>（1）在课程大纲明确审美意识与团队合作思政目标，各教学板块融入相关讨论实践活动，如在字体讲解中探讨其文化意义与审美价值。</w:t>
      </w:r>
    </w:p>
    <w:p w14:paraId="25A676E6" w14:textId="77777777" w:rsidR="009915FC" w:rsidRPr="00A77B75" w:rsidRDefault="009915FC" w:rsidP="009915FC">
      <w:pPr>
        <w:rPr>
          <w:rFonts w:ascii="微软雅黑" w:eastAsia="微软雅黑" w:hAnsi="微软雅黑" w:hint="eastAsia"/>
          <w:sz w:val="24"/>
          <w:szCs w:val="24"/>
        </w:rPr>
      </w:pPr>
      <w:r w:rsidRPr="00A77B75">
        <w:rPr>
          <w:rFonts w:ascii="微软雅黑" w:eastAsia="微软雅黑" w:hAnsi="微软雅黑" w:hint="eastAsia"/>
          <w:sz w:val="24"/>
          <w:szCs w:val="24"/>
        </w:rPr>
        <w:t>(2)设计综合性排版项目作业，如城市文化旅游推广手册、校园文化建设成果展海报集等，让学生在实践中深化思政教育理解与应用。</w:t>
      </w:r>
    </w:p>
    <w:p w14:paraId="7E2C20B4" w14:textId="77777777" w:rsidR="009915FC" w:rsidRPr="00A77B75" w:rsidRDefault="009915FC" w:rsidP="009915FC">
      <w:pPr>
        <w:rPr>
          <w:rFonts w:ascii="微软雅黑" w:eastAsia="微软雅黑" w:hAnsi="微软雅黑" w:hint="eastAsia"/>
          <w:sz w:val="24"/>
          <w:szCs w:val="24"/>
        </w:rPr>
      </w:pPr>
      <w:r w:rsidRPr="00A77B75">
        <w:rPr>
          <w:rFonts w:ascii="微软雅黑" w:eastAsia="微软雅黑" w:hAnsi="微软雅黑" w:hint="eastAsia"/>
          <w:sz w:val="24"/>
          <w:szCs w:val="24"/>
        </w:rPr>
        <w:t>3、教学方法与模式创新</w:t>
      </w:r>
    </w:p>
    <w:p w14:paraId="7DEFA0B5" w14:textId="77777777" w:rsidR="009915FC" w:rsidRPr="00A77B75" w:rsidRDefault="009915FC" w:rsidP="009915FC">
      <w:pPr>
        <w:rPr>
          <w:rFonts w:ascii="微软雅黑" w:eastAsia="微软雅黑" w:hAnsi="微软雅黑" w:hint="eastAsia"/>
          <w:sz w:val="24"/>
          <w:szCs w:val="24"/>
        </w:rPr>
      </w:pPr>
      <w:r w:rsidRPr="00A77B75">
        <w:rPr>
          <w:rFonts w:ascii="微软雅黑" w:eastAsia="微软雅黑" w:hAnsi="微软雅黑" w:hint="eastAsia"/>
          <w:sz w:val="24"/>
          <w:szCs w:val="24"/>
        </w:rPr>
        <w:t>(1)采用小组合作学习模式，组织学生分组完成多样化排版任务，如共同创作主题电子杂志，培养集体主义精神。</w:t>
      </w:r>
    </w:p>
    <w:p w14:paraId="6CF541C1" w14:textId="77777777" w:rsidR="009915FC" w:rsidRPr="00A77B75" w:rsidRDefault="009915FC" w:rsidP="009915FC">
      <w:pPr>
        <w:rPr>
          <w:rFonts w:ascii="微软雅黑" w:eastAsia="微软雅黑" w:hAnsi="微软雅黑" w:hint="eastAsia"/>
          <w:sz w:val="24"/>
          <w:szCs w:val="24"/>
        </w:rPr>
      </w:pPr>
      <w:r w:rsidRPr="00A77B75">
        <w:rPr>
          <w:rFonts w:ascii="微软雅黑" w:eastAsia="微软雅黑" w:hAnsi="微软雅黑" w:hint="eastAsia"/>
          <w:sz w:val="24"/>
          <w:szCs w:val="24"/>
        </w:rPr>
        <w:t>(2)运用案例分析、情境模拟等互动式教学方法，模拟文化机构宣传物料设计场</w:t>
      </w:r>
      <w:r w:rsidRPr="00A77B75">
        <w:rPr>
          <w:rFonts w:ascii="微软雅黑" w:eastAsia="微软雅黑" w:hAnsi="微软雅黑" w:hint="eastAsia"/>
          <w:sz w:val="24"/>
          <w:szCs w:val="24"/>
        </w:rPr>
        <w:lastRenderedPageBreak/>
        <w:t>景，引导学生在解决实际排版问题时</w:t>
      </w:r>
      <w:r w:rsidR="00493032">
        <w:rPr>
          <w:rFonts w:ascii="微软雅黑" w:eastAsia="微软雅黑" w:hAnsi="微软雅黑" w:hint="eastAsia"/>
          <w:sz w:val="24"/>
          <w:szCs w:val="24"/>
        </w:rPr>
        <w:t>，</w:t>
      </w:r>
      <w:r w:rsidRPr="00A77B75">
        <w:rPr>
          <w:rFonts w:ascii="微软雅黑" w:eastAsia="微软雅黑" w:hAnsi="微软雅黑" w:hint="eastAsia"/>
          <w:sz w:val="24"/>
          <w:szCs w:val="24"/>
        </w:rPr>
        <w:t>践行社会主义核心价值观。</w:t>
      </w:r>
    </w:p>
    <w:p w14:paraId="17E868A6" w14:textId="77777777" w:rsidR="009915FC" w:rsidRPr="00A77B75" w:rsidRDefault="009915FC" w:rsidP="009915FC">
      <w:pPr>
        <w:rPr>
          <w:rFonts w:ascii="微软雅黑" w:eastAsia="微软雅黑" w:hAnsi="微软雅黑" w:hint="eastAsia"/>
          <w:sz w:val="24"/>
          <w:szCs w:val="24"/>
        </w:rPr>
      </w:pPr>
      <w:r w:rsidRPr="00A77B75">
        <w:rPr>
          <w:rFonts w:ascii="微软雅黑" w:eastAsia="微软雅黑" w:hAnsi="微软雅黑" w:hint="eastAsia"/>
          <w:sz w:val="24"/>
          <w:szCs w:val="24"/>
        </w:rPr>
        <w:t>4．评价体系的思政导向</w:t>
      </w:r>
    </w:p>
    <w:p w14:paraId="4A03728F" w14:textId="77777777" w:rsidR="009915FC" w:rsidRPr="00A77B75" w:rsidRDefault="009915FC" w:rsidP="009915FC">
      <w:pPr>
        <w:rPr>
          <w:rFonts w:ascii="微软雅黑" w:eastAsia="微软雅黑" w:hAnsi="微软雅黑" w:hint="eastAsia"/>
          <w:sz w:val="24"/>
          <w:szCs w:val="24"/>
        </w:rPr>
      </w:pPr>
      <w:r w:rsidRPr="00A77B75">
        <w:rPr>
          <w:rFonts w:ascii="微软雅黑" w:eastAsia="微软雅黑" w:hAnsi="微软雅黑" w:hint="eastAsia"/>
          <w:sz w:val="24"/>
          <w:szCs w:val="24"/>
        </w:rPr>
        <w:t>构建含思政评价维度的成绩评定体系，考量学生排版作品的思想性、审美性及团队协作表现。</w:t>
      </w:r>
    </w:p>
    <w:p w14:paraId="014EB204" w14:textId="77777777" w:rsidR="009915FC" w:rsidRPr="00A77B75" w:rsidRDefault="009915FC" w:rsidP="009915FC">
      <w:pPr>
        <w:rPr>
          <w:rFonts w:ascii="微软雅黑" w:eastAsia="微软雅黑" w:hAnsi="微软雅黑" w:hint="eastAsia"/>
          <w:sz w:val="24"/>
          <w:szCs w:val="24"/>
        </w:rPr>
      </w:pPr>
      <w:r w:rsidRPr="00A77B75">
        <w:rPr>
          <w:rFonts w:ascii="微软雅黑" w:eastAsia="微软雅黑" w:hAnsi="微软雅黑" w:hint="eastAsia"/>
          <w:sz w:val="24"/>
          <w:szCs w:val="24"/>
        </w:rPr>
        <w:t>评价过程引导学生反思作品对文化传承、社会价值弘扬的贡献，如对城市文化推广、校园文化发展的推动作用。</w:t>
      </w:r>
    </w:p>
    <w:p w14:paraId="431003AB" w14:textId="77777777" w:rsidR="009915FC" w:rsidRPr="00A77B75" w:rsidRDefault="009915FC" w:rsidP="009915FC">
      <w:pPr>
        <w:rPr>
          <w:rFonts w:ascii="微软雅黑" w:eastAsia="微软雅黑" w:hAnsi="微软雅黑" w:hint="eastAsia"/>
          <w:sz w:val="24"/>
          <w:szCs w:val="24"/>
        </w:rPr>
      </w:pPr>
      <w:r w:rsidRPr="00A77B75">
        <w:rPr>
          <w:rFonts w:ascii="微软雅黑" w:eastAsia="微软雅黑" w:hAnsi="微软雅黑" w:hint="eastAsia"/>
          <w:sz w:val="24"/>
          <w:szCs w:val="24"/>
        </w:rPr>
        <w:t>5、师资队伍建设</w:t>
      </w:r>
    </w:p>
    <w:p w14:paraId="58698426" w14:textId="77777777" w:rsidR="009915FC" w:rsidRPr="00A77B75" w:rsidRDefault="009915FC" w:rsidP="009915FC">
      <w:pPr>
        <w:rPr>
          <w:rFonts w:ascii="微软雅黑" w:eastAsia="微软雅黑" w:hAnsi="微软雅黑" w:hint="eastAsia"/>
          <w:sz w:val="24"/>
          <w:szCs w:val="24"/>
        </w:rPr>
      </w:pPr>
      <w:r w:rsidRPr="00A77B75">
        <w:rPr>
          <w:rFonts w:ascii="微软雅黑" w:eastAsia="微软雅黑" w:hAnsi="微软雅黑" w:hint="eastAsia"/>
          <w:sz w:val="24"/>
          <w:szCs w:val="24"/>
        </w:rPr>
        <w:t>（1</w:t>
      </w:r>
      <w:r w:rsidRPr="00A77B75">
        <w:rPr>
          <w:rFonts w:ascii="微软雅黑" w:eastAsia="微软雅黑" w:hAnsi="微软雅黑"/>
          <w:sz w:val="24"/>
          <w:szCs w:val="24"/>
        </w:rPr>
        <w:t>）</w:t>
      </w:r>
      <w:r w:rsidRPr="00A77B75">
        <w:rPr>
          <w:rFonts w:ascii="微软雅黑" w:eastAsia="微软雅黑" w:hAnsi="微软雅黑" w:hint="eastAsia"/>
          <w:sz w:val="24"/>
          <w:szCs w:val="24"/>
        </w:rPr>
        <w:t>强化教师思政教育能力培训，使其能自然流畅地将思政元素融入教学，引领学生思想成长。</w:t>
      </w:r>
    </w:p>
    <w:p w14:paraId="62FF809E" w14:textId="77777777" w:rsidR="009915FC" w:rsidRPr="00A77B75" w:rsidRDefault="009915FC" w:rsidP="009915FC">
      <w:pPr>
        <w:rPr>
          <w:rFonts w:ascii="微软雅黑" w:eastAsia="微软雅黑" w:hAnsi="微软雅黑" w:hint="eastAsia"/>
          <w:sz w:val="24"/>
          <w:szCs w:val="24"/>
        </w:rPr>
      </w:pPr>
      <w:r w:rsidRPr="00A77B75">
        <w:rPr>
          <w:rFonts w:ascii="微软雅黑" w:eastAsia="微软雅黑" w:hAnsi="微软雅黑" w:hint="eastAsia"/>
          <w:sz w:val="24"/>
          <w:szCs w:val="24"/>
        </w:rPr>
        <w:t>(2)鼓励教师参与社会实践与行业项目，积累丰富文字排版案例，提升将实际经验融入课堂教学的能力。</w:t>
      </w:r>
    </w:p>
    <w:p w14:paraId="7EF60CEE" w14:textId="77777777" w:rsidR="009915FC" w:rsidRPr="00A77B75" w:rsidRDefault="009915FC" w:rsidP="009915FC">
      <w:pPr>
        <w:rPr>
          <w:rFonts w:ascii="微软雅黑" w:eastAsia="微软雅黑" w:hAnsi="微软雅黑" w:hint="eastAsia"/>
          <w:sz w:val="24"/>
          <w:szCs w:val="24"/>
        </w:rPr>
      </w:pPr>
      <w:r w:rsidRPr="00A77B75">
        <w:rPr>
          <w:rFonts w:ascii="微软雅黑" w:eastAsia="微软雅黑" w:hAnsi="微软雅黑" w:hint="eastAsia"/>
          <w:sz w:val="24"/>
          <w:szCs w:val="24"/>
        </w:rPr>
        <w:t>6、利用信息技术手段</w:t>
      </w:r>
    </w:p>
    <w:p w14:paraId="405AF701" w14:textId="77777777" w:rsidR="009915FC" w:rsidRPr="00A77B75" w:rsidRDefault="009915FC" w:rsidP="009915FC">
      <w:pPr>
        <w:rPr>
          <w:rFonts w:ascii="微软雅黑" w:eastAsia="微软雅黑" w:hAnsi="微软雅黑" w:hint="eastAsia"/>
          <w:sz w:val="24"/>
          <w:szCs w:val="24"/>
        </w:rPr>
      </w:pPr>
      <w:r w:rsidRPr="00A77B75">
        <w:rPr>
          <w:rFonts w:ascii="微软雅黑" w:eastAsia="微软雅黑" w:hAnsi="微软雅黑" w:hint="eastAsia"/>
          <w:sz w:val="24"/>
          <w:szCs w:val="24"/>
        </w:rPr>
        <w:t>(1)借助多媒体和网络资源展示优秀排版作品中的思政元素，拓宽学生视野，增强文化鉴别力。</w:t>
      </w:r>
    </w:p>
    <w:p w14:paraId="7CC2B49B" w14:textId="77777777" w:rsidR="00D61CE2" w:rsidRPr="00A77B75" w:rsidRDefault="009915FC" w:rsidP="009915FC">
      <w:pPr>
        <w:rPr>
          <w:rFonts w:ascii="微软雅黑" w:eastAsia="微软雅黑" w:hAnsi="微软雅黑" w:hint="eastAsia"/>
          <w:sz w:val="24"/>
          <w:szCs w:val="24"/>
        </w:rPr>
      </w:pPr>
      <w:r w:rsidRPr="00A77B75">
        <w:rPr>
          <w:rFonts w:ascii="微软雅黑" w:eastAsia="微软雅黑" w:hAnsi="微软雅黑" w:hint="eastAsia"/>
          <w:sz w:val="24"/>
          <w:szCs w:val="24"/>
        </w:rPr>
        <w:t>(2)开展线上线下思政主题讲座与交流活动，邀请行业专家分享文字排版背后的思政理念与实践经验。</w:t>
      </w:r>
    </w:p>
    <w:p w14:paraId="549796F1" w14:textId="77777777" w:rsidR="00D61CE2" w:rsidRPr="00A77B75" w:rsidRDefault="00D61CE2" w:rsidP="009915FC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D61CE2">
        <w:rPr>
          <w:rFonts w:ascii="微软雅黑" w:eastAsia="微软雅黑" w:hAnsi="微软雅黑" w:hint="eastAsia"/>
          <w:b/>
          <w:bCs/>
          <w:sz w:val="24"/>
          <w:szCs w:val="24"/>
        </w:rPr>
        <w:t>三、课程思政典型教学案例</w:t>
      </w:r>
    </w:p>
    <w:p w14:paraId="56868679" w14:textId="77777777" w:rsidR="00472615" w:rsidRPr="00A77B75" w:rsidRDefault="00472615" w:rsidP="009915FC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A77B75">
        <w:rPr>
          <w:rFonts w:ascii="微软雅黑" w:eastAsia="微软雅黑" w:hAnsi="微软雅黑" w:hint="eastAsia"/>
          <w:b/>
          <w:bCs/>
          <w:sz w:val="24"/>
          <w:szCs w:val="24"/>
        </w:rPr>
        <w:t>（一）案例名称</w:t>
      </w:r>
    </w:p>
    <w:p w14:paraId="01E1B185" w14:textId="77777777" w:rsidR="00472615" w:rsidRPr="00A77B75" w:rsidRDefault="00472615" w:rsidP="00472615">
      <w:pPr>
        <w:rPr>
          <w:rFonts w:ascii="微软雅黑" w:eastAsia="微软雅黑" w:hAnsi="微软雅黑" w:hint="eastAsia"/>
          <w:sz w:val="24"/>
          <w:szCs w:val="24"/>
        </w:rPr>
      </w:pPr>
      <w:r w:rsidRPr="00A77B75">
        <w:rPr>
          <w:rFonts w:ascii="微软雅黑" w:eastAsia="微软雅黑" w:hAnsi="微软雅黑" w:hint="eastAsia"/>
          <w:sz w:val="24"/>
          <w:szCs w:val="24"/>
        </w:rPr>
        <w:t>《文字的魅力之旅</w:t>
      </w:r>
      <w:r w:rsidR="00D61CE2" w:rsidRPr="00A77B75">
        <w:rPr>
          <w:rFonts w:ascii="微软雅黑" w:eastAsia="微软雅黑" w:hAnsi="微软雅黑" w:hint="eastAsia"/>
          <w:sz w:val="24"/>
          <w:szCs w:val="24"/>
        </w:rPr>
        <w:t>—通过 Photoshop 实现文字的编辑与</w:t>
      </w:r>
      <w:r w:rsidRPr="00A77B75">
        <w:rPr>
          <w:rFonts w:ascii="微软雅黑" w:eastAsia="微软雅黑" w:hAnsi="微软雅黑" w:hint="eastAsia"/>
          <w:sz w:val="24"/>
          <w:szCs w:val="24"/>
        </w:rPr>
        <w:t>排版》</w:t>
      </w:r>
    </w:p>
    <w:p w14:paraId="4A63DB76" w14:textId="77777777" w:rsidR="00D61CE2" w:rsidRPr="00A77B75" w:rsidRDefault="005B6901" w:rsidP="005B6901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A77B75">
        <w:rPr>
          <w:rFonts w:ascii="微软雅黑" w:eastAsia="微软雅黑" w:hAnsi="微软雅黑" w:hint="eastAsia"/>
          <w:sz w:val="24"/>
          <w:szCs w:val="24"/>
        </w:rPr>
        <w:t>本案例以</w:t>
      </w:r>
      <w:r w:rsidRPr="00A77B75">
        <w:rPr>
          <w:rFonts w:ascii="微软雅黑" w:eastAsia="微软雅黑" w:hAnsi="微软雅黑"/>
          <w:sz w:val="24"/>
          <w:szCs w:val="24"/>
        </w:rPr>
        <w:t xml:space="preserve"> Photoshop 软件</w:t>
      </w:r>
      <w:r w:rsidRPr="00A77B75">
        <w:rPr>
          <w:rFonts w:ascii="微软雅黑" w:eastAsia="微软雅黑" w:hAnsi="微软雅黑" w:hint="eastAsia"/>
          <w:sz w:val="24"/>
          <w:szCs w:val="24"/>
        </w:rPr>
        <w:t>“创建</w:t>
      </w:r>
      <w:r w:rsidRPr="00A77B75">
        <w:rPr>
          <w:rFonts w:ascii="微软雅黑" w:eastAsia="微软雅黑" w:hAnsi="微软雅黑"/>
          <w:sz w:val="24"/>
          <w:szCs w:val="24"/>
        </w:rPr>
        <w:t>文字编辑与排版</w:t>
      </w:r>
      <w:r w:rsidRPr="00A77B75">
        <w:rPr>
          <w:rFonts w:ascii="微软雅黑" w:eastAsia="微软雅黑" w:hAnsi="微软雅黑" w:hint="eastAsia"/>
          <w:sz w:val="24"/>
          <w:szCs w:val="24"/>
        </w:rPr>
        <w:t>”</w:t>
      </w:r>
      <w:r w:rsidRPr="00A77B75">
        <w:rPr>
          <w:rFonts w:ascii="微软雅黑" w:eastAsia="微软雅黑" w:hAnsi="微软雅黑"/>
          <w:sz w:val="24"/>
          <w:szCs w:val="24"/>
        </w:rPr>
        <w:t>技术</w:t>
      </w:r>
      <w:r w:rsidRPr="00A77B75">
        <w:rPr>
          <w:rFonts w:ascii="微软雅黑" w:eastAsia="微软雅黑" w:hAnsi="微软雅黑" w:hint="eastAsia"/>
          <w:sz w:val="24"/>
          <w:szCs w:val="24"/>
        </w:rPr>
        <w:t>为基础</w:t>
      </w:r>
      <w:r w:rsidRPr="00A77B75">
        <w:rPr>
          <w:rFonts w:ascii="微软雅黑" w:eastAsia="微软雅黑" w:hAnsi="微软雅黑"/>
          <w:sz w:val="24"/>
          <w:szCs w:val="24"/>
        </w:rPr>
        <w:t>，</w:t>
      </w:r>
      <w:r w:rsidRPr="00A77B75">
        <w:rPr>
          <w:rFonts w:ascii="微软雅黑" w:eastAsia="微软雅黑" w:hAnsi="微软雅黑" w:hint="eastAsia"/>
          <w:sz w:val="24"/>
          <w:szCs w:val="24"/>
        </w:rPr>
        <w:t>融入思政元素，让学生</w:t>
      </w:r>
      <w:r w:rsidRPr="00A77B75">
        <w:rPr>
          <w:rFonts w:ascii="微软雅黑" w:eastAsia="微软雅黑" w:hAnsi="微软雅黑"/>
          <w:sz w:val="24"/>
          <w:szCs w:val="24"/>
        </w:rPr>
        <w:t>领悟文字</w:t>
      </w:r>
      <w:r w:rsidRPr="00A77B75">
        <w:rPr>
          <w:rFonts w:ascii="微软雅黑" w:eastAsia="微软雅黑" w:hAnsi="微软雅黑" w:hint="eastAsia"/>
          <w:sz w:val="24"/>
          <w:szCs w:val="24"/>
        </w:rPr>
        <w:t>编辑与</w:t>
      </w:r>
      <w:r w:rsidRPr="00A77B75">
        <w:rPr>
          <w:rFonts w:ascii="微软雅黑" w:eastAsia="微软雅黑" w:hAnsi="微软雅黑"/>
          <w:sz w:val="24"/>
          <w:szCs w:val="24"/>
        </w:rPr>
        <w:t>排版在审美、文化、价值传播等方面的意义</w:t>
      </w:r>
      <w:r w:rsidRPr="00A77B75">
        <w:rPr>
          <w:rFonts w:ascii="微软雅黑" w:eastAsia="微软雅黑" w:hAnsi="微软雅黑" w:hint="eastAsia"/>
          <w:sz w:val="24"/>
          <w:szCs w:val="24"/>
        </w:rPr>
        <w:t>。</w:t>
      </w:r>
    </w:p>
    <w:p w14:paraId="73E714C9" w14:textId="77777777" w:rsidR="008954BC" w:rsidRDefault="008954BC" w:rsidP="00472615">
      <w:pPr>
        <w:rPr>
          <w:rFonts w:ascii="微软雅黑" w:eastAsia="微软雅黑" w:hAnsi="微软雅黑" w:hint="eastAsia"/>
          <w:b/>
          <w:bCs/>
          <w:sz w:val="24"/>
          <w:szCs w:val="24"/>
        </w:rPr>
      </w:pPr>
    </w:p>
    <w:p w14:paraId="0315487A" w14:textId="77777777" w:rsidR="00472615" w:rsidRPr="00A77B75" w:rsidRDefault="00472615" w:rsidP="00472615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A77B75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（二）教学目标</w:t>
      </w:r>
    </w:p>
    <w:p w14:paraId="628A21B2" w14:textId="77777777" w:rsidR="005B6901" w:rsidRPr="00A77B75" w:rsidRDefault="00472615" w:rsidP="00472615">
      <w:pPr>
        <w:rPr>
          <w:rFonts w:ascii="微软雅黑" w:eastAsia="微软雅黑" w:hAnsi="微软雅黑" w:hint="eastAsia"/>
          <w:sz w:val="24"/>
          <w:szCs w:val="24"/>
        </w:rPr>
      </w:pPr>
      <w:r w:rsidRPr="00A77B75">
        <w:rPr>
          <w:rFonts w:ascii="微软雅黑" w:eastAsia="微软雅黑" w:hAnsi="微软雅黑" w:hint="eastAsia"/>
          <w:sz w:val="24"/>
          <w:szCs w:val="24"/>
        </w:rPr>
        <w:t>1.技术技能目标</w:t>
      </w:r>
    </w:p>
    <w:p w14:paraId="683B9E67" w14:textId="77777777" w:rsidR="00472615" w:rsidRPr="00A77B75" w:rsidRDefault="00472615" w:rsidP="008954BC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A77B75">
        <w:rPr>
          <w:rFonts w:ascii="微软雅黑" w:eastAsia="微软雅黑" w:hAnsi="微软雅黑" w:hint="eastAsia"/>
          <w:sz w:val="24"/>
          <w:szCs w:val="24"/>
        </w:rPr>
        <w:t>学生熟练掌握</w:t>
      </w:r>
      <w:r w:rsidR="005B6901" w:rsidRPr="00A77B75">
        <w:rPr>
          <w:rFonts w:ascii="微软雅黑" w:eastAsia="微软雅黑" w:hAnsi="微软雅黑" w:hint="eastAsia"/>
          <w:sz w:val="24"/>
          <w:szCs w:val="24"/>
        </w:rPr>
        <w:t>Photoshop</w:t>
      </w:r>
      <w:r w:rsidRPr="00A77B75">
        <w:rPr>
          <w:rFonts w:ascii="微软雅黑" w:eastAsia="微软雅黑" w:hAnsi="微软雅黑" w:hint="eastAsia"/>
          <w:sz w:val="24"/>
          <w:szCs w:val="24"/>
        </w:rPr>
        <w:t>中编辑文本与文字排版的各类操作</w:t>
      </w:r>
      <w:r w:rsidR="008954BC">
        <w:rPr>
          <w:rFonts w:ascii="微软雅黑" w:eastAsia="微软雅黑" w:hAnsi="微软雅黑" w:hint="eastAsia"/>
          <w:sz w:val="24"/>
          <w:szCs w:val="24"/>
        </w:rPr>
        <w:t>；</w:t>
      </w:r>
      <w:r w:rsidRPr="00A77B75">
        <w:rPr>
          <w:rFonts w:ascii="微软雅黑" w:eastAsia="微软雅黑" w:hAnsi="微软雅黑" w:hint="eastAsia"/>
          <w:sz w:val="24"/>
          <w:szCs w:val="24"/>
        </w:rPr>
        <w:t>能够独立完成高质量、富有创意与思想内涵的文字排版作品，适应不同主题与风格需求。</w:t>
      </w:r>
    </w:p>
    <w:p w14:paraId="5238C61C" w14:textId="77777777" w:rsidR="00472615" w:rsidRPr="00A77B75" w:rsidRDefault="00472615" w:rsidP="00472615">
      <w:pPr>
        <w:rPr>
          <w:rFonts w:ascii="微软雅黑" w:eastAsia="微软雅黑" w:hAnsi="微软雅黑" w:hint="eastAsia"/>
          <w:sz w:val="24"/>
          <w:szCs w:val="24"/>
        </w:rPr>
      </w:pPr>
      <w:r w:rsidRPr="00A77B75">
        <w:rPr>
          <w:rFonts w:ascii="微软雅黑" w:eastAsia="微软雅黑" w:hAnsi="微软雅黑" w:hint="eastAsia"/>
          <w:sz w:val="24"/>
          <w:szCs w:val="24"/>
        </w:rPr>
        <w:t>2.思政教育目标</w:t>
      </w:r>
    </w:p>
    <w:p w14:paraId="67150134" w14:textId="77777777" w:rsidR="00472615" w:rsidRPr="00472615" w:rsidRDefault="00472615" w:rsidP="008954BC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A77B75">
        <w:rPr>
          <w:rFonts w:ascii="微软雅黑" w:eastAsia="微软雅黑" w:hAnsi="微软雅黑" w:hint="eastAsia"/>
          <w:sz w:val="24"/>
          <w:szCs w:val="24"/>
        </w:rPr>
        <w:t>培养学生敏锐的审美意识，使学生能够依据不同文化情境、主题需求设计出美观和谐、富有艺术感染力的排版作品，提升学生对多元文化审美差异的理解能力，增强文化自信与审美素养</w:t>
      </w:r>
      <w:r w:rsidR="008954BC">
        <w:rPr>
          <w:rFonts w:ascii="微软雅黑" w:eastAsia="微软雅黑" w:hAnsi="微软雅黑" w:hint="eastAsia"/>
          <w:sz w:val="24"/>
          <w:szCs w:val="24"/>
        </w:rPr>
        <w:t>；</w:t>
      </w:r>
      <w:r w:rsidRPr="00A77B75">
        <w:rPr>
          <w:rFonts w:ascii="微软雅黑" w:eastAsia="微软雅黑" w:hAnsi="微软雅黑" w:hint="eastAsia"/>
          <w:sz w:val="24"/>
          <w:szCs w:val="24"/>
        </w:rPr>
        <w:t>通过小组合作完成排版项目，培养学生团队合作精神，提高学生在团队中的责任感与协调能力</w:t>
      </w:r>
      <w:r w:rsidR="00F10E6F" w:rsidRPr="00A77B75">
        <w:rPr>
          <w:rFonts w:ascii="微软雅黑" w:eastAsia="微软雅黑" w:hAnsi="微软雅黑" w:hint="eastAsia"/>
          <w:sz w:val="24"/>
          <w:szCs w:val="24"/>
        </w:rPr>
        <w:t>。</w:t>
      </w:r>
    </w:p>
    <w:p w14:paraId="2BDC0A59" w14:textId="77777777" w:rsidR="00F10E6F" w:rsidRPr="00A77B75" w:rsidRDefault="00F10E6F" w:rsidP="00F10E6F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A77B75">
        <w:rPr>
          <w:rFonts w:ascii="微软雅黑" w:eastAsia="微软雅黑" w:hAnsi="微软雅黑" w:hint="eastAsia"/>
          <w:b/>
          <w:bCs/>
          <w:sz w:val="24"/>
          <w:szCs w:val="24"/>
        </w:rPr>
        <w:t>(三)教学设计与组织实施</w:t>
      </w:r>
    </w:p>
    <w:p w14:paraId="3385C5BC" w14:textId="77777777" w:rsidR="00F10E6F" w:rsidRPr="00A77B75" w:rsidRDefault="00F10E6F" w:rsidP="00F10E6F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A77B75">
        <w:rPr>
          <w:rFonts w:ascii="微软雅黑" w:eastAsia="微软雅黑" w:hAnsi="微软雅黑" w:hint="eastAsia"/>
          <w:sz w:val="24"/>
          <w:szCs w:val="24"/>
        </w:rPr>
        <w:t>课程思政案例导入（约10分钟）</w:t>
      </w:r>
    </w:p>
    <w:p w14:paraId="2DFF8920" w14:textId="77777777" w:rsidR="00F10E6F" w:rsidRPr="00A77B75" w:rsidRDefault="00F10E6F" w:rsidP="00F10E6F">
      <w:pPr>
        <w:rPr>
          <w:rFonts w:ascii="微软雅黑" w:eastAsia="微软雅黑" w:hAnsi="微软雅黑" w:hint="eastAsia"/>
          <w:sz w:val="24"/>
          <w:szCs w:val="24"/>
        </w:rPr>
      </w:pPr>
      <w:r w:rsidRPr="00A77B75">
        <w:rPr>
          <w:rFonts w:ascii="微软雅黑" w:eastAsia="微软雅黑" w:hAnsi="微软雅黑" w:hint="eastAsia"/>
          <w:b/>
          <w:bCs/>
          <w:sz w:val="24"/>
          <w:szCs w:val="24"/>
        </w:rPr>
        <w:t>导入主题：</w:t>
      </w:r>
      <w:r w:rsidRPr="00A77B75">
        <w:rPr>
          <w:rFonts w:ascii="微软雅黑" w:eastAsia="微软雅黑" w:hAnsi="微软雅黑" w:hint="eastAsia"/>
          <w:sz w:val="24"/>
          <w:szCs w:val="24"/>
        </w:rPr>
        <w:t>“文字的力量与美”</w:t>
      </w:r>
    </w:p>
    <w:p w14:paraId="3F3C6392" w14:textId="77777777" w:rsidR="00F10E6F" w:rsidRPr="00A77B75" w:rsidRDefault="00F10E6F" w:rsidP="00F10E6F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A77B75">
        <w:rPr>
          <w:rFonts w:ascii="微软雅黑" w:eastAsia="微软雅黑" w:hAnsi="微软雅黑" w:hint="eastAsia"/>
          <w:b/>
          <w:bCs/>
          <w:sz w:val="24"/>
          <w:szCs w:val="24"/>
        </w:rPr>
        <w:t>内容与活动：</w:t>
      </w:r>
    </w:p>
    <w:p w14:paraId="0AC4B4CE" w14:textId="77777777" w:rsidR="00F10E6F" w:rsidRPr="00A77B75" w:rsidRDefault="00F10E6F" w:rsidP="00F10E6F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A77B75">
        <w:rPr>
          <w:rFonts w:ascii="微软雅黑" w:eastAsia="微软雅黑" w:hAnsi="微软雅黑" w:hint="eastAsia"/>
          <w:sz w:val="24"/>
          <w:szCs w:val="24"/>
        </w:rPr>
        <w:t>利用PPT展示中国古代书法作品《兰亭序》和现代公益广告海报，引导学生观察文字在不同文化背景下的表现形式和意义。</w:t>
      </w:r>
    </w:p>
    <w:p w14:paraId="3758F15E" w14:textId="77777777" w:rsidR="00F10E6F" w:rsidRPr="00A77B75" w:rsidRDefault="00F10E6F" w:rsidP="00F10E6F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A77B75">
        <w:rPr>
          <w:rFonts w:ascii="微软雅黑" w:eastAsia="微软雅黑" w:hAnsi="微软雅黑" w:hint="eastAsia"/>
          <w:sz w:val="24"/>
          <w:szCs w:val="24"/>
        </w:rPr>
        <w:t>文化故事：简短地讲述《兰亭序》的文化背景和书法艺术的美学价值，以及现代公益广告中文字的社会影响力。</w:t>
      </w:r>
    </w:p>
    <w:p w14:paraId="6A307545" w14:textId="77777777" w:rsidR="00F10E6F" w:rsidRPr="00A77B75" w:rsidRDefault="00F10E6F" w:rsidP="00F10E6F">
      <w:pPr>
        <w:rPr>
          <w:rFonts w:ascii="微软雅黑" w:eastAsia="微软雅黑" w:hAnsi="微软雅黑" w:hint="eastAsia"/>
          <w:sz w:val="24"/>
          <w:szCs w:val="24"/>
        </w:rPr>
      </w:pPr>
      <w:r w:rsidRPr="00A77B75">
        <w:rPr>
          <w:rFonts w:ascii="微软雅黑" w:eastAsia="微软雅黑" w:hAnsi="微软雅黑" w:hint="eastAsia"/>
          <w:b/>
          <w:bCs/>
          <w:sz w:val="24"/>
          <w:szCs w:val="24"/>
        </w:rPr>
        <w:t>目标：</w:t>
      </w:r>
      <w:r w:rsidRPr="00A77B75">
        <w:rPr>
          <w:rFonts w:ascii="微软雅黑" w:eastAsia="微软雅黑" w:hAnsi="微软雅黑" w:hint="eastAsia"/>
          <w:sz w:val="24"/>
          <w:szCs w:val="24"/>
        </w:rPr>
        <w:t>建立文字与文化、社会责任的联系，激发学生对文字编辑与排版的兴趣。</w:t>
      </w:r>
    </w:p>
    <w:p w14:paraId="600FB4E7" w14:textId="77777777" w:rsidR="00F10E6F" w:rsidRPr="00A77B75" w:rsidRDefault="00F10E6F" w:rsidP="00F10E6F">
      <w:pPr>
        <w:rPr>
          <w:rFonts w:ascii="微软雅黑" w:eastAsia="微软雅黑" w:hAnsi="微软雅黑" w:hint="eastAsia"/>
          <w:sz w:val="24"/>
          <w:szCs w:val="24"/>
        </w:rPr>
      </w:pPr>
      <w:r w:rsidRPr="00A77B75">
        <w:rPr>
          <w:rFonts w:ascii="微软雅黑" w:eastAsia="微软雅黑" w:hAnsi="微软雅黑" w:hint="eastAsia"/>
          <w:sz w:val="24"/>
          <w:szCs w:val="24"/>
        </w:rPr>
        <w:t>2. 案例教学方法（约25分钟）</w:t>
      </w:r>
    </w:p>
    <w:p w14:paraId="559BDDC7" w14:textId="77777777" w:rsidR="00F10E6F" w:rsidRPr="00A77B75" w:rsidRDefault="00F10E6F" w:rsidP="00F10E6F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A77B75">
        <w:rPr>
          <w:rFonts w:ascii="微软雅黑" w:eastAsia="微软雅黑" w:hAnsi="微软雅黑" w:hint="eastAsia"/>
          <w:b/>
          <w:bCs/>
          <w:sz w:val="24"/>
          <w:szCs w:val="24"/>
        </w:rPr>
        <w:t>教学步骤一：技术讲解与演示</w:t>
      </w:r>
    </w:p>
    <w:p w14:paraId="57980FA8" w14:textId="77777777" w:rsidR="008515B5" w:rsidRPr="00A77B75" w:rsidRDefault="008515B5" w:rsidP="008515B5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A77B75">
        <w:rPr>
          <w:rFonts w:ascii="微软雅黑" w:eastAsia="微软雅黑" w:hAnsi="微软雅黑" w:hint="eastAsia"/>
          <w:sz w:val="24"/>
          <w:szCs w:val="24"/>
        </w:rPr>
        <w:t>使用幻灯片或实操演示，讲解 Photoshop 中文字编辑与排版的基本步骤和技术手段，包括文字输入与创建、字体选择、字体变形等的操作方法。</w:t>
      </w:r>
    </w:p>
    <w:p w14:paraId="7F9D7D3D" w14:textId="77777777" w:rsidR="00836BEF" w:rsidRPr="00A77B75" w:rsidRDefault="00836BEF" w:rsidP="008515B5">
      <w:pPr>
        <w:pStyle w:val="a4"/>
        <w:numPr>
          <w:ilvl w:val="0"/>
          <w:numId w:val="14"/>
        </w:numPr>
        <w:ind w:firstLineChars="0"/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A77B75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文字编辑</w:t>
      </w:r>
    </w:p>
    <w:p w14:paraId="57DA8BDD" w14:textId="77777777" w:rsidR="00836BEF" w:rsidRPr="00A77B75" w:rsidRDefault="00836BEF" w:rsidP="008515B5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A77B75">
        <w:rPr>
          <w:rFonts w:ascii="微软雅黑" w:eastAsia="微软雅黑" w:hAnsi="微软雅黑" w:hint="eastAsia"/>
          <w:b/>
          <w:bCs/>
          <w:sz w:val="24"/>
          <w:szCs w:val="24"/>
        </w:rPr>
        <w:t>文字输入与创建</w:t>
      </w:r>
    </w:p>
    <w:p w14:paraId="76347D1E" w14:textId="77777777" w:rsidR="00836BEF" w:rsidRPr="00A77B75" w:rsidRDefault="00836BEF" w:rsidP="008515B5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A77B75">
        <w:rPr>
          <w:rFonts w:ascii="微软雅黑" w:eastAsia="微软雅黑" w:hAnsi="微软雅黑" w:hint="eastAsia"/>
          <w:sz w:val="24"/>
          <w:szCs w:val="24"/>
        </w:rPr>
        <w:t>在 PS 中，可通过文字工具输入点文字或段落文字。创建路径文字时，沿着绘制的路径排列文字，路径决定文字走向，常用于设计需要贴合特定形状的文字效果</w:t>
      </w:r>
      <w:r w:rsidR="008515B5" w:rsidRPr="00A77B75">
        <w:rPr>
          <w:rFonts w:ascii="微软雅黑" w:eastAsia="微软雅黑" w:hAnsi="微软雅黑" w:hint="eastAsia"/>
          <w:sz w:val="24"/>
          <w:szCs w:val="24"/>
        </w:rPr>
        <w:t>。</w:t>
      </w:r>
    </w:p>
    <w:p w14:paraId="56B0CDF3" w14:textId="77777777" w:rsidR="00836BEF" w:rsidRPr="00A77B75" w:rsidRDefault="00836BEF" w:rsidP="008515B5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A77B75">
        <w:rPr>
          <w:rFonts w:ascii="微软雅黑" w:eastAsia="微软雅黑" w:hAnsi="微软雅黑" w:hint="eastAsia"/>
          <w:b/>
          <w:bCs/>
          <w:sz w:val="24"/>
          <w:szCs w:val="24"/>
        </w:rPr>
        <w:t>字体选择与属性调整</w:t>
      </w:r>
    </w:p>
    <w:p w14:paraId="57D9CC67" w14:textId="77777777" w:rsidR="00836BEF" w:rsidRPr="00A77B75" w:rsidRDefault="00836BEF" w:rsidP="008515B5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A77B75">
        <w:rPr>
          <w:rFonts w:ascii="微软雅黑" w:eastAsia="微软雅黑" w:hAnsi="微软雅黑" w:hint="eastAsia"/>
          <w:sz w:val="24"/>
          <w:szCs w:val="24"/>
        </w:rPr>
        <w:t>丰富的字体库提供多样选择，不同字体传达不同风格与情感。调整文字属性包括字号、字间距、行间距、颜色等，这些属性相互配合，以实现清晰易读且美观的文字呈现。</w:t>
      </w:r>
    </w:p>
    <w:p w14:paraId="59835F30" w14:textId="77777777" w:rsidR="00836BEF" w:rsidRPr="00A77B75" w:rsidRDefault="00836BEF" w:rsidP="008515B5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A77B75">
        <w:rPr>
          <w:rFonts w:ascii="微软雅黑" w:eastAsia="微软雅黑" w:hAnsi="微软雅黑" w:hint="eastAsia"/>
          <w:b/>
          <w:bCs/>
          <w:sz w:val="24"/>
          <w:szCs w:val="24"/>
        </w:rPr>
        <w:t>文字变形与特效添加</w:t>
      </w:r>
    </w:p>
    <w:p w14:paraId="1FE79120" w14:textId="77777777" w:rsidR="008954BC" w:rsidRPr="00493032" w:rsidRDefault="00836BEF" w:rsidP="008954BC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A77B75">
        <w:rPr>
          <w:rFonts w:ascii="微软雅黑" w:eastAsia="微软雅黑" w:hAnsi="微软雅黑" w:hint="eastAsia"/>
          <w:sz w:val="24"/>
          <w:szCs w:val="24"/>
        </w:rPr>
        <w:t>利用变形功能，如扇形、波浪等预设形状或自由变换，改变文字形态，增强视觉吸引力，但要遵循设计目的与审美原则，避免过度变形影响识别性。特效添加如投影、外发光、斜面和浮雕等图层样式，能使文字在平面上呈现立体感或特殊光影效果，提升设计质感，但需注意适度应用，以免效果过于繁杂。</w:t>
      </w:r>
    </w:p>
    <w:p w14:paraId="11B7468E" w14:textId="77777777" w:rsidR="00836BEF" w:rsidRPr="008954BC" w:rsidRDefault="00836BEF" w:rsidP="008954BC">
      <w:pPr>
        <w:pStyle w:val="a4"/>
        <w:numPr>
          <w:ilvl w:val="0"/>
          <w:numId w:val="14"/>
        </w:numPr>
        <w:ind w:firstLineChars="0"/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8954BC">
        <w:rPr>
          <w:rFonts w:ascii="微软雅黑" w:eastAsia="微软雅黑" w:hAnsi="微软雅黑" w:hint="eastAsia"/>
          <w:b/>
          <w:bCs/>
          <w:sz w:val="24"/>
          <w:szCs w:val="24"/>
        </w:rPr>
        <w:t>文字排版</w:t>
      </w:r>
    </w:p>
    <w:p w14:paraId="3F1A6577" w14:textId="77777777" w:rsidR="00836BEF" w:rsidRPr="00A77B75" w:rsidRDefault="00836BEF" w:rsidP="008515B5">
      <w:pPr>
        <w:pStyle w:val="a4"/>
        <w:numPr>
          <w:ilvl w:val="0"/>
          <w:numId w:val="16"/>
        </w:numPr>
        <w:ind w:firstLineChars="0"/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A77B75">
        <w:rPr>
          <w:rFonts w:ascii="微软雅黑" w:eastAsia="微软雅黑" w:hAnsi="微软雅黑" w:hint="eastAsia"/>
          <w:b/>
          <w:bCs/>
          <w:sz w:val="24"/>
          <w:szCs w:val="24"/>
        </w:rPr>
        <w:t>版面布局规划</w:t>
      </w:r>
    </w:p>
    <w:p w14:paraId="72B362B0" w14:textId="77777777" w:rsidR="008954BC" w:rsidRPr="008954BC" w:rsidRDefault="00836BEF" w:rsidP="00352A4C">
      <w:pPr>
        <w:pStyle w:val="a4"/>
        <w:numPr>
          <w:ilvl w:val="0"/>
          <w:numId w:val="16"/>
        </w:numPr>
        <w:ind w:firstLineChars="0"/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8954BC">
        <w:rPr>
          <w:rFonts w:ascii="微软雅黑" w:eastAsia="微软雅黑" w:hAnsi="微软雅黑" w:hint="eastAsia"/>
          <w:sz w:val="24"/>
          <w:szCs w:val="24"/>
        </w:rPr>
        <w:t>根据设计主题与内容量确定版面尺寸，合理划分区域。</w:t>
      </w:r>
    </w:p>
    <w:p w14:paraId="66DDFFAF" w14:textId="77777777" w:rsidR="00836BEF" w:rsidRPr="008954BC" w:rsidRDefault="00836BEF" w:rsidP="00352A4C">
      <w:pPr>
        <w:pStyle w:val="a4"/>
        <w:numPr>
          <w:ilvl w:val="0"/>
          <w:numId w:val="16"/>
        </w:numPr>
        <w:ind w:firstLineChars="0"/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8954BC">
        <w:rPr>
          <w:rFonts w:ascii="微软雅黑" w:eastAsia="微软雅黑" w:hAnsi="微软雅黑" w:hint="eastAsia"/>
          <w:b/>
          <w:bCs/>
          <w:sz w:val="24"/>
          <w:szCs w:val="24"/>
        </w:rPr>
        <w:t>文本排版要点</w:t>
      </w:r>
    </w:p>
    <w:p w14:paraId="6DA6BF41" w14:textId="77777777" w:rsidR="008954BC" w:rsidRPr="008954BC" w:rsidRDefault="00836BEF" w:rsidP="00530CA7">
      <w:pPr>
        <w:pStyle w:val="a4"/>
        <w:numPr>
          <w:ilvl w:val="0"/>
          <w:numId w:val="16"/>
        </w:numPr>
        <w:ind w:firstLineChars="0"/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8954BC">
        <w:rPr>
          <w:rFonts w:ascii="微软雅黑" w:eastAsia="微软雅黑" w:hAnsi="微软雅黑" w:hint="eastAsia"/>
          <w:sz w:val="24"/>
          <w:szCs w:val="24"/>
        </w:rPr>
        <w:t>注重段落格式，首行缩进、两端对齐或居中对齐等方式使文本整齐规范</w:t>
      </w:r>
      <w:r w:rsidR="008954BC">
        <w:rPr>
          <w:rFonts w:ascii="微软雅黑" w:eastAsia="微软雅黑" w:hAnsi="微软雅黑" w:hint="eastAsia"/>
          <w:sz w:val="24"/>
          <w:szCs w:val="24"/>
        </w:rPr>
        <w:t>，</w:t>
      </w:r>
      <w:r w:rsidRPr="008954BC">
        <w:rPr>
          <w:rFonts w:ascii="微软雅黑" w:eastAsia="微软雅黑" w:hAnsi="微软雅黑" w:hint="eastAsia"/>
          <w:sz w:val="24"/>
          <w:szCs w:val="24"/>
        </w:rPr>
        <w:t>运用适当的分栏排版</w:t>
      </w:r>
      <w:r w:rsidR="008954BC">
        <w:rPr>
          <w:rFonts w:ascii="微软雅黑" w:eastAsia="微软雅黑" w:hAnsi="微软雅黑" w:hint="eastAsia"/>
          <w:sz w:val="24"/>
          <w:szCs w:val="24"/>
        </w:rPr>
        <w:t>。</w:t>
      </w:r>
    </w:p>
    <w:p w14:paraId="310402EC" w14:textId="77777777" w:rsidR="00836BEF" w:rsidRPr="008954BC" w:rsidRDefault="00836BEF" w:rsidP="00530CA7">
      <w:pPr>
        <w:pStyle w:val="a4"/>
        <w:numPr>
          <w:ilvl w:val="0"/>
          <w:numId w:val="16"/>
        </w:numPr>
        <w:ind w:firstLineChars="0"/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8954BC">
        <w:rPr>
          <w:rFonts w:ascii="微软雅黑" w:eastAsia="微软雅黑" w:hAnsi="微软雅黑" w:hint="eastAsia"/>
          <w:b/>
          <w:bCs/>
          <w:sz w:val="24"/>
          <w:szCs w:val="24"/>
        </w:rPr>
        <w:t>图文搭配原则</w:t>
      </w:r>
    </w:p>
    <w:p w14:paraId="01F0D734" w14:textId="77777777" w:rsidR="00B85F22" w:rsidRPr="00A77B75" w:rsidRDefault="00836BEF" w:rsidP="008515B5">
      <w:pPr>
        <w:pStyle w:val="a4"/>
        <w:numPr>
          <w:ilvl w:val="0"/>
          <w:numId w:val="16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A77B75">
        <w:rPr>
          <w:rFonts w:ascii="微软雅黑" w:eastAsia="微软雅黑" w:hAnsi="微软雅黑" w:hint="eastAsia"/>
          <w:sz w:val="24"/>
          <w:szCs w:val="24"/>
        </w:rPr>
        <w:lastRenderedPageBreak/>
        <w:t>图片与文字相互补充，图片选择应与主题紧密相关且质量高。在排版中，注意图片大小比例协调，避免图片过大或过小影响整体平衡。文字对图片的说明要简洁准确，可通过调整文字位置形成良好互动，增强视觉效果与信息传达效果，共同营造富有吸引力和表现力的设计作品。</w:t>
      </w:r>
    </w:p>
    <w:p w14:paraId="0F7C939A" w14:textId="77777777" w:rsidR="008515B5" w:rsidRPr="00A77B75" w:rsidRDefault="008515B5" w:rsidP="00C34A17">
      <w:pPr>
        <w:pStyle w:val="1"/>
        <w:numPr>
          <w:ilvl w:val="0"/>
          <w:numId w:val="17"/>
        </w:numPr>
        <w:rPr>
          <w:rFonts w:ascii="微软雅黑" w:eastAsia="微软雅黑" w:hAnsi="微软雅黑" w:hint="eastAsia"/>
          <w:sz w:val="24"/>
          <w:szCs w:val="24"/>
        </w:rPr>
      </w:pPr>
      <w:r w:rsidRPr="00A77B75">
        <w:rPr>
          <w:rFonts w:ascii="微软雅黑" w:eastAsia="微软雅黑" w:hAnsi="微软雅黑" w:hint="eastAsia"/>
          <w:sz w:val="24"/>
          <w:szCs w:val="24"/>
        </w:rPr>
        <w:t>演示如何使用这些工具</w:t>
      </w:r>
      <w:r w:rsidR="00C34A17" w:rsidRPr="00A77B75">
        <w:rPr>
          <w:rFonts w:ascii="微软雅黑" w:eastAsia="微软雅黑" w:hAnsi="微软雅黑" w:hint="eastAsia"/>
          <w:sz w:val="24"/>
          <w:szCs w:val="24"/>
        </w:rPr>
        <w:t>，</w:t>
      </w:r>
      <w:r w:rsidR="005D1D02" w:rsidRPr="00A77B75">
        <w:rPr>
          <w:rFonts w:ascii="微软雅黑" w:eastAsia="微软雅黑" w:hAnsi="微软雅黑" w:hint="eastAsia"/>
          <w:sz w:val="24"/>
          <w:szCs w:val="24"/>
        </w:rPr>
        <w:t>制作</w:t>
      </w:r>
      <w:r w:rsidR="00C34A17" w:rsidRPr="00A77B75">
        <w:rPr>
          <w:rFonts w:ascii="微软雅黑" w:eastAsia="微软雅黑" w:hAnsi="微软雅黑" w:hint="eastAsia"/>
          <w:sz w:val="24"/>
          <w:szCs w:val="24"/>
        </w:rPr>
        <w:t>一张关于剪纸文化的海报，突出文化特点。同时，展现文字在海报中传达的视觉效果。图片如下图所示：</w:t>
      </w:r>
    </w:p>
    <w:p w14:paraId="393726C8" w14:textId="77777777" w:rsidR="00C34A17" w:rsidRPr="00A77B75" w:rsidRDefault="00493032" w:rsidP="00C34A17">
      <w:pPr>
        <w:pStyle w:val="1"/>
        <w:rPr>
          <w:rFonts w:ascii="微软雅黑" w:eastAsia="微软雅黑" w:hAnsi="微软雅黑" w:hint="eastAsia"/>
          <w:sz w:val="24"/>
          <w:szCs w:val="24"/>
        </w:rPr>
      </w:pPr>
      <w:r w:rsidRPr="00A77B75">
        <w:rPr>
          <w:rFonts w:ascii="微软雅黑" w:eastAsia="微软雅黑" w:hAnsi="微软雅黑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3B212CE" wp14:editId="118862E6">
            <wp:simplePos x="0" y="0"/>
            <wp:positionH relativeFrom="margin">
              <wp:posOffset>1668780</wp:posOffset>
            </wp:positionH>
            <wp:positionV relativeFrom="paragraph">
              <wp:posOffset>7620</wp:posOffset>
            </wp:positionV>
            <wp:extent cx="2211506" cy="3162300"/>
            <wp:effectExtent l="0" t="0" r="0" b="0"/>
            <wp:wrapNone/>
            <wp:docPr id="17532790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506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79B1A" w14:textId="77777777" w:rsidR="00C34A17" w:rsidRPr="00A77B75" w:rsidRDefault="00C34A17" w:rsidP="00C34A17">
      <w:pPr>
        <w:pStyle w:val="1"/>
        <w:rPr>
          <w:rFonts w:ascii="微软雅黑" w:eastAsia="微软雅黑" w:hAnsi="微软雅黑" w:hint="eastAsia"/>
          <w:sz w:val="24"/>
          <w:szCs w:val="24"/>
        </w:rPr>
      </w:pPr>
    </w:p>
    <w:p w14:paraId="5166031F" w14:textId="77777777" w:rsidR="00C34A17" w:rsidRPr="00A77B75" w:rsidRDefault="00C34A17" w:rsidP="00C34A17">
      <w:pPr>
        <w:pStyle w:val="1"/>
        <w:rPr>
          <w:rFonts w:ascii="微软雅黑" w:eastAsia="微软雅黑" w:hAnsi="微软雅黑" w:hint="eastAsia"/>
          <w:sz w:val="24"/>
          <w:szCs w:val="24"/>
        </w:rPr>
      </w:pPr>
    </w:p>
    <w:p w14:paraId="51928B76" w14:textId="77777777" w:rsidR="00C34A17" w:rsidRPr="00A77B75" w:rsidRDefault="00C34A17" w:rsidP="00C34A17">
      <w:pPr>
        <w:pStyle w:val="1"/>
        <w:rPr>
          <w:rFonts w:ascii="微软雅黑" w:eastAsia="微软雅黑" w:hAnsi="微软雅黑" w:hint="eastAsia"/>
          <w:sz w:val="24"/>
          <w:szCs w:val="24"/>
        </w:rPr>
      </w:pPr>
    </w:p>
    <w:p w14:paraId="7DFD077A" w14:textId="77777777" w:rsidR="00C34A17" w:rsidRPr="00A77B75" w:rsidRDefault="00C34A17" w:rsidP="00C34A17">
      <w:pPr>
        <w:pStyle w:val="1"/>
        <w:rPr>
          <w:rFonts w:ascii="微软雅黑" w:eastAsia="微软雅黑" w:hAnsi="微软雅黑" w:hint="eastAsia"/>
          <w:sz w:val="24"/>
          <w:szCs w:val="24"/>
        </w:rPr>
      </w:pPr>
    </w:p>
    <w:p w14:paraId="6F14DCD0" w14:textId="77777777" w:rsidR="00C34A17" w:rsidRPr="00A77B75" w:rsidRDefault="00C34A17" w:rsidP="00C34A17">
      <w:pPr>
        <w:pStyle w:val="1"/>
        <w:rPr>
          <w:rFonts w:ascii="微软雅黑" w:eastAsia="微软雅黑" w:hAnsi="微软雅黑" w:hint="eastAsia"/>
          <w:sz w:val="24"/>
          <w:szCs w:val="24"/>
        </w:rPr>
      </w:pPr>
    </w:p>
    <w:p w14:paraId="0E67FD65" w14:textId="77777777" w:rsidR="00A77B75" w:rsidRDefault="00A77B75" w:rsidP="00C34A17">
      <w:pPr>
        <w:pStyle w:val="1"/>
        <w:rPr>
          <w:rFonts w:ascii="微软雅黑" w:eastAsia="微软雅黑" w:hAnsi="微软雅黑" w:hint="eastAsia"/>
          <w:sz w:val="24"/>
          <w:szCs w:val="24"/>
        </w:rPr>
      </w:pPr>
    </w:p>
    <w:p w14:paraId="4670B979" w14:textId="77777777" w:rsidR="00A77B75" w:rsidRPr="00A77B75" w:rsidRDefault="00A77B75" w:rsidP="00C34A17">
      <w:pPr>
        <w:pStyle w:val="1"/>
        <w:rPr>
          <w:rFonts w:ascii="微软雅黑" w:eastAsia="微软雅黑" w:hAnsi="微软雅黑" w:hint="eastAsia"/>
          <w:sz w:val="24"/>
          <w:szCs w:val="24"/>
        </w:rPr>
      </w:pPr>
    </w:p>
    <w:p w14:paraId="6D88301F" w14:textId="77777777" w:rsidR="00C34A17" w:rsidRPr="00A77B75" w:rsidRDefault="00C34A17" w:rsidP="00C34A17">
      <w:pPr>
        <w:pStyle w:val="1"/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 w:rsidRPr="008954BC">
        <w:rPr>
          <w:rFonts w:ascii="微软雅黑" w:eastAsia="微软雅黑" w:hAnsi="微软雅黑" w:hint="eastAsia"/>
          <w:b/>
          <w:bCs/>
          <w:sz w:val="24"/>
          <w:szCs w:val="24"/>
        </w:rPr>
        <w:t>目标：</w:t>
      </w:r>
      <w:r w:rsidRPr="00A77B75">
        <w:rPr>
          <w:rFonts w:ascii="微软雅黑" w:eastAsia="微软雅黑" w:hAnsi="微软雅黑"/>
          <w:sz w:val="24"/>
          <w:szCs w:val="24"/>
        </w:rPr>
        <w:t>学生学会掌握文字编辑与排版技术，进而理解在实际操作步骤中运用该技术的方式</w:t>
      </w:r>
      <w:r w:rsidRPr="00A77B75">
        <w:rPr>
          <w:rFonts w:ascii="微软雅黑" w:eastAsia="微软雅黑" w:hAnsi="微软雅黑" w:hint="eastAsia"/>
          <w:sz w:val="24"/>
          <w:szCs w:val="24"/>
        </w:rPr>
        <w:t>。</w:t>
      </w:r>
    </w:p>
    <w:p w14:paraId="1CAAF4F3" w14:textId="77777777" w:rsidR="00A77B75" w:rsidRPr="00A77B75" w:rsidRDefault="00A77B75" w:rsidP="00A77B75">
      <w:pPr>
        <w:pStyle w:val="1"/>
        <w:spacing w:line="360" w:lineRule="auto"/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A77B75">
        <w:rPr>
          <w:rFonts w:ascii="微软雅黑" w:eastAsia="微软雅黑" w:hAnsi="微软雅黑"/>
          <w:b/>
          <w:bCs/>
          <w:sz w:val="24"/>
          <w:szCs w:val="24"/>
        </w:rPr>
        <w:t>教学步骤二：小组实践与讨论</w:t>
      </w:r>
    </w:p>
    <w:p w14:paraId="6583C01A" w14:textId="77777777" w:rsidR="0056761F" w:rsidRPr="0056761F" w:rsidRDefault="00A77B75" w:rsidP="0056761F">
      <w:pPr>
        <w:pStyle w:val="1"/>
        <w:numPr>
          <w:ilvl w:val="0"/>
          <w:numId w:val="21"/>
        </w:num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 w:rsidRPr="00A77B75">
        <w:rPr>
          <w:rFonts w:ascii="微软雅黑" w:eastAsia="微软雅黑" w:hAnsi="微软雅黑"/>
          <w:sz w:val="24"/>
          <w:szCs w:val="24"/>
        </w:rPr>
        <w:t>分组完成</w:t>
      </w:r>
      <w:r w:rsidR="008954BC">
        <w:rPr>
          <w:rFonts w:ascii="微软雅黑" w:eastAsia="微软雅黑" w:hAnsi="微软雅黑" w:hint="eastAsia"/>
          <w:sz w:val="24"/>
          <w:szCs w:val="24"/>
        </w:rPr>
        <w:t>：</w:t>
      </w:r>
      <w:r w:rsidRPr="00A77B75">
        <w:rPr>
          <w:rFonts w:ascii="微软雅黑" w:eastAsia="微软雅黑" w:hAnsi="微软雅黑"/>
          <w:sz w:val="24"/>
          <w:szCs w:val="24"/>
        </w:rPr>
        <w:t>城市历史文化宣传手册、校园科技创新成果展海报项目，</w:t>
      </w:r>
      <w:r w:rsidR="0056761F" w:rsidRPr="0056761F">
        <w:rPr>
          <w:rFonts w:ascii="微软雅黑" w:eastAsia="微软雅黑" w:hAnsi="微软雅黑" w:hint="eastAsia"/>
          <w:sz w:val="24"/>
          <w:szCs w:val="24"/>
        </w:rPr>
        <w:t>每小组分配的图片可从素材库中挑选</w:t>
      </w:r>
      <w:r w:rsidR="0056761F">
        <w:rPr>
          <w:rFonts w:ascii="微软雅黑" w:eastAsia="微软雅黑" w:hAnsi="微软雅黑" w:hint="eastAsia"/>
          <w:sz w:val="24"/>
          <w:szCs w:val="24"/>
        </w:rPr>
        <w:t>或自行搜索素材，</w:t>
      </w:r>
      <w:r w:rsidR="0056761F" w:rsidRPr="00A77B75">
        <w:rPr>
          <w:rFonts w:ascii="微软雅黑" w:eastAsia="微软雅黑" w:hAnsi="微软雅黑"/>
          <w:sz w:val="24"/>
          <w:szCs w:val="24"/>
        </w:rPr>
        <w:t>分工协作，</w:t>
      </w:r>
      <w:r w:rsidRPr="00A77B75">
        <w:rPr>
          <w:rFonts w:ascii="微软雅黑" w:eastAsia="微软雅黑" w:hAnsi="微软雅黑"/>
          <w:sz w:val="24"/>
          <w:szCs w:val="24"/>
        </w:rPr>
        <w:t>解决技术和审美问题</w:t>
      </w:r>
      <w:r w:rsidR="0056761F">
        <w:rPr>
          <w:rFonts w:ascii="微软雅黑" w:eastAsia="微软雅黑" w:hAnsi="微软雅黑" w:hint="eastAsia"/>
          <w:sz w:val="24"/>
          <w:szCs w:val="24"/>
        </w:rPr>
        <w:t>。</w:t>
      </w:r>
      <w:r w:rsidR="0056761F" w:rsidRPr="0056761F">
        <w:rPr>
          <w:rFonts w:ascii="微软雅黑" w:eastAsia="微软雅黑" w:hAnsi="微软雅黑" w:hint="eastAsia"/>
          <w:sz w:val="24"/>
          <w:szCs w:val="24"/>
        </w:rPr>
        <w:t>如下图所示：</w:t>
      </w:r>
    </w:p>
    <w:p w14:paraId="0A6D9DA2" w14:textId="77777777" w:rsidR="00C34A17" w:rsidRPr="00A77B75" w:rsidRDefault="0056761F" w:rsidP="00C34A17">
      <w:pPr>
        <w:pStyle w:val="1"/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 w:rsidRPr="0056761F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3846C0FC" wp14:editId="0D665C91">
            <wp:extent cx="5274310" cy="2197735"/>
            <wp:effectExtent l="0" t="0" r="2540" b="0"/>
            <wp:docPr id="1189728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28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10D1" w14:textId="77777777" w:rsidR="0056761F" w:rsidRPr="00A77B75" w:rsidRDefault="0056761F" w:rsidP="0056761F">
      <w:pPr>
        <w:pStyle w:val="1"/>
        <w:numPr>
          <w:ilvl w:val="0"/>
          <w:numId w:val="20"/>
        </w:num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 w:rsidRPr="00A77B75">
        <w:rPr>
          <w:rFonts w:ascii="微软雅黑" w:eastAsia="微软雅黑" w:hAnsi="微软雅黑"/>
          <w:sz w:val="24"/>
          <w:szCs w:val="24"/>
        </w:rPr>
        <w:t>教师巡回指导，引导学生展现城市文化底蕴或校园创新活力，传递积极价值观，促进经验交流和思想碰撞，培养团队协作和沟通能力。</w:t>
      </w:r>
    </w:p>
    <w:p w14:paraId="36A2E7E9" w14:textId="77777777" w:rsidR="00C34A17" w:rsidRDefault="0056761F" w:rsidP="00C34A17">
      <w:pPr>
        <w:pStyle w:val="1"/>
        <w:rPr>
          <w:rFonts w:ascii="微软雅黑" w:eastAsia="微软雅黑" w:hAnsi="微软雅黑" w:hint="eastAsia"/>
          <w:sz w:val="24"/>
          <w:szCs w:val="24"/>
        </w:rPr>
      </w:pPr>
      <w:r w:rsidRPr="0056761F">
        <w:rPr>
          <w:rFonts w:ascii="微软雅黑" w:eastAsia="微软雅黑" w:hAnsi="微软雅黑" w:hint="eastAsia"/>
          <w:b/>
          <w:bCs/>
          <w:sz w:val="24"/>
          <w:szCs w:val="24"/>
        </w:rPr>
        <w:t>目标：</w:t>
      </w:r>
      <w:r w:rsidRPr="0056761F">
        <w:rPr>
          <w:rFonts w:ascii="微软雅黑" w:eastAsia="微软雅黑" w:hAnsi="微软雅黑"/>
          <w:sz w:val="24"/>
          <w:szCs w:val="24"/>
        </w:rPr>
        <w:t>增强学生的协作精神和实际操作技巧，同时激发他们的创新思维和审美感知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22A7A226" w14:textId="77777777" w:rsidR="0056761F" w:rsidRPr="0056761F" w:rsidRDefault="00621475" w:rsidP="0056761F">
      <w:pPr>
        <w:pStyle w:val="1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 w:rsidR="0056761F" w:rsidRPr="0056761F">
        <w:rPr>
          <w:rFonts w:ascii="微软雅黑" w:eastAsia="微软雅黑" w:hAnsi="微软雅黑" w:hint="eastAsia"/>
          <w:sz w:val="24"/>
          <w:szCs w:val="24"/>
        </w:rPr>
        <w:t>考核评价方案（5 分钟）</w:t>
      </w:r>
    </w:p>
    <w:p w14:paraId="140450BE" w14:textId="77777777" w:rsidR="0056761F" w:rsidRPr="0056761F" w:rsidRDefault="0056761F" w:rsidP="00621475">
      <w:pPr>
        <w:pStyle w:val="1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56761F">
        <w:rPr>
          <w:rFonts w:ascii="微软雅黑" w:eastAsia="微软雅黑" w:hAnsi="微软雅黑" w:hint="eastAsia"/>
          <w:sz w:val="24"/>
          <w:szCs w:val="24"/>
        </w:rPr>
        <w:t>过程评价：观察记录学生课堂实践参与度、问题解决能力、团队协作表现及审美创新尝试。</w:t>
      </w:r>
    </w:p>
    <w:p w14:paraId="049A40B3" w14:textId="77777777" w:rsidR="0056761F" w:rsidRPr="0056761F" w:rsidRDefault="0056761F" w:rsidP="00621475">
      <w:pPr>
        <w:pStyle w:val="1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56761F">
        <w:rPr>
          <w:rFonts w:ascii="微软雅黑" w:eastAsia="微软雅黑" w:hAnsi="微软雅黑" w:hint="eastAsia"/>
          <w:sz w:val="24"/>
          <w:szCs w:val="24"/>
        </w:rPr>
        <w:t>结果评价：</w:t>
      </w:r>
      <w:r w:rsidR="00621475">
        <w:rPr>
          <w:rFonts w:ascii="微软雅黑" w:eastAsia="微软雅黑" w:hAnsi="微软雅黑" w:hint="eastAsia"/>
          <w:sz w:val="24"/>
          <w:szCs w:val="24"/>
        </w:rPr>
        <w:t>分</w:t>
      </w:r>
      <w:r w:rsidR="00621475" w:rsidRPr="00621475">
        <w:rPr>
          <w:rFonts w:ascii="微软雅黑" w:eastAsia="微软雅黑" w:hAnsi="微软雅黑" w:hint="eastAsia"/>
          <w:sz w:val="24"/>
          <w:szCs w:val="24"/>
        </w:rPr>
        <w:t>组提交最终作品，由教师和同学共同评分，依据标准包括</w:t>
      </w:r>
      <w:r w:rsidR="00621475">
        <w:rPr>
          <w:rFonts w:ascii="微软雅黑" w:eastAsia="微软雅黑" w:hAnsi="微软雅黑" w:hint="eastAsia"/>
          <w:sz w:val="24"/>
          <w:szCs w:val="24"/>
        </w:rPr>
        <w:t>文字编辑与排版的美感，以及对文化素材的理解</w:t>
      </w:r>
      <w:r w:rsidRPr="0056761F">
        <w:rPr>
          <w:rFonts w:ascii="微软雅黑" w:eastAsia="微软雅黑" w:hAnsi="微软雅黑" w:hint="eastAsia"/>
          <w:sz w:val="24"/>
          <w:szCs w:val="24"/>
        </w:rPr>
        <w:t>等方面。</w:t>
      </w:r>
    </w:p>
    <w:p w14:paraId="2CB0C4EE" w14:textId="77777777" w:rsidR="0056761F" w:rsidRDefault="00621475" w:rsidP="0056761F">
      <w:pPr>
        <w:pStyle w:val="1"/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621475">
        <w:rPr>
          <w:rFonts w:ascii="微软雅黑" w:eastAsia="微软雅黑" w:hAnsi="微软雅黑" w:hint="eastAsia"/>
          <w:b/>
          <w:bCs/>
          <w:sz w:val="24"/>
          <w:szCs w:val="24"/>
        </w:rPr>
        <w:t>（四）</w:t>
      </w:r>
      <w:r w:rsidR="0056761F" w:rsidRPr="00621475">
        <w:rPr>
          <w:rFonts w:ascii="微软雅黑" w:eastAsia="微软雅黑" w:hAnsi="微软雅黑" w:hint="eastAsia"/>
          <w:b/>
          <w:bCs/>
          <w:sz w:val="24"/>
          <w:szCs w:val="24"/>
        </w:rPr>
        <w:t>教学效果及反思</w:t>
      </w:r>
    </w:p>
    <w:p w14:paraId="147FB741" w14:textId="77777777" w:rsidR="007B1190" w:rsidRPr="007B1190" w:rsidRDefault="005A0181" w:rsidP="007B1190">
      <w:pPr>
        <w:pStyle w:val="1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5A0181">
        <w:rPr>
          <w:rFonts w:ascii="微软雅黑" w:eastAsia="微软雅黑" w:hAnsi="微软雅黑" w:hint="eastAsia"/>
          <w:sz w:val="24"/>
          <w:szCs w:val="24"/>
        </w:rPr>
        <w:t>通过本次教学案例的实施，我深刻认识到在</w:t>
      </w:r>
      <w:r w:rsidRPr="00A77B75">
        <w:rPr>
          <w:rFonts w:ascii="微软雅黑" w:eastAsia="微软雅黑" w:hAnsi="微软雅黑" w:hint="eastAsia"/>
          <w:sz w:val="24"/>
          <w:szCs w:val="24"/>
        </w:rPr>
        <w:t xml:space="preserve">Photoshop </w:t>
      </w:r>
      <w:r>
        <w:rPr>
          <w:rFonts w:ascii="微软雅黑" w:eastAsia="微软雅黑" w:hAnsi="微软雅黑" w:hint="eastAsia"/>
          <w:sz w:val="24"/>
          <w:szCs w:val="24"/>
        </w:rPr>
        <w:t>课程“</w:t>
      </w:r>
      <w:r w:rsidRPr="00A77B75">
        <w:rPr>
          <w:rFonts w:ascii="微软雅黑" w:eastAsia="微软雅黑" w:hAnsi="微软雅黑" w:hint="eastAsia"/>
          <w:sz w:val="24"/>
          <w:szCs w:val="24"/>
        </w:rPr>
        <w:t>文字的编辑与排版</w:t>
      </w:r>
      <w:r>
        <w:rPr>
          <w:rFonts w:ascii="微软雅黑" w:eastAsia="微软雅黑" w:hAnsi="微软雅黑" w:hint="eastAsia"/>
          <w:sz w:val="24"/>
          <w:szCs w:val="24"/>
        </w:rPr>
        <w:t>”教学模块</w:t>
      </w:r>
      <w:r w:rsidRPr="005A0181">
        <w:rPr>
          <w:rFonts w:ascii="微软雅黑" w:eastAsia="微软雅黑" w:hAnsi="微软雅黑" w:hint="eastAsia"/>
          <w:sz w:val="24"/>
          <w:szCs w:val="24"/>
        </w:rPr>
        <w:t>中融入思政元素的重要性和必要性。以下是我对本次教学的反思：</w:t>
      </w:r>
    </w:p>
    <w:p w14:paraId="02A5F576" w14:textId="77777777" w:rsidR="00813230" w:rsidRPr="00813230" w:rsidRDefault="00813230" w:rsidP="00813230">
      <w:pPr>
        <w:pStyle w:val="1"/>
        <w:rPr>
          <w:rFonts w:ascii="微软雅黑" w:eastAsia="微软雅黑" w:hAnsi="微软雅黑" w:hint="eastAsia"/>
          <w:sz w:val="24"/>
          <w:szCs w:val="24"/>
        </w:rPr>
      </w:pPr>
      <w:r w:rsidRPr="00813230">
        <w:rPr>
          <w:rFonts w:ascii="微软雅黑" w:eastAsia="微软雅黑" w:hAnsi="微软雅黑" w:hint="eastAsia"/>
          <w:sz w:val="24"/>
          <w:szCs w:val="24"/>
        </w:rPr>
        <w:t>1.</w:t>
      </w:r>
      <w:r w:rsidRPr="00813230">
        <w:rPr>
          <w:rFonts w:ascii="微软雅黑" w:eastAsia="微软雅黑" w:hAnsi="微软雅黑"/>
          <w:sz w:val="24"/>
          <w:szCs w:val="24"/>
        </w:rPr>
        <w:t>教学内容结合</w:t>
      </w:r>
      <w:r w:rsidRPr="00813230">
        <w:rPr>
          <w:rFonts w:ascii="微软雅黑" w:eastAsia="微软雅黑" w:hAnsi="微软雅黑" w:hint="eastAsia"/>
          <w:sz w:val="24"/>
          <w:szCs w:val="24"/>
        </w:rPr>
        <w:t>:</w:t>
      </w:r>
      <w:r w:rsidRPr="00813230">
        <w:rPr>
          <w:rFonts w:ascii="微软雅黑" w:eastAsia="微软雅黑" w:hAnsi="微软雅黑"/>
          <w:sz w:val="24"/>
          <w:szCs w:val="24"/>
        </w:rPr>
        <w:t>在讲解文字排版的字体搭配、色彩运用和布局设计时，深入剖析美学原则。展示中</w:t>
      </w:r>
      <w:r w:rsidRPr="00A77B75">
        <w:rPr>
          <w:rFonts w:ascii="微软雅黑" w:eastAsia="微软雅黑" w:hAnsi="微软雅黑" w:hint="eastAsia"/>
          <w:sz w:val="24"/>
          <w:szCs w:val="24"/>
        </w:rPr>
        <w:t>中国古代书法作品《兰亭序》和现代公益广告海报</w:t>
      </w:r>
      <w:r w:rsidRPr="00813230">
        <w:rPr>
          <w:rFonts w:ascii="微软雅黑" w:eastAsia="微软雅黑" w:hAnsi="微软雅黑"/>
          <w:sz w:val="24"/>
          <w:szCs w:val="24"/>
        </w:rPr>
        <w:t>的创新应用，</w:t>
      </w:r>
      <w:r w:rsidRPr="00813230">
        <w:rPr>
          <w:rFonts w:ascii="微软雅黑" w:eastAsia="微软雅黑" w:hAnsi="微软雅黑"/>
          <w:sz w:val="24"/>
          <w:szCs w:val="24"/>
        </w:rPr>
        <w:lastRenderedPageBreak/>
        <w:t>引导学生理解中式审美风格的独特韵味与文化内涵，培养学生对传统文化的审美感知力，激发文化自信。</w:t>
      </w:r>
    </w:p>
    <w:p w14:paraId="33C64FDD" w14:textId="77777777" w:rsidR="00813230" w:rsidRPr="00813230" w:rsidRDefault="00813230" w:rsidP="00813230">
      <w:pPr>
        <w:pStyle w:val="1"/>
        <w:rPr>
          <w:rFonts w:ascii="微软雅黑" w:eastAsia="微软雅黑" w:hAnsi="微软雅黑" w:hint="eastAsia"/>
          <w:sz w:val="24"/>
          <w:szCs w:val="24"/>
        </w:rPr>
      </w:pPr>
      <w:r w:rsidRPr="00813230">
        <w:rPr>
          <w:rFonts w:ascii="微软雅黑" w:eastAsia="微软雅黑" w:hAnsi="微软雅黑" w:hint="eastAsia"/>
          <w:sz w:val="24"/>
          <w:szCs w:val="24"/>
        </w:rPr>
        <w:t>2.</w:t>
      </w:r>
      <w:r w:rsidRPr="00813230">
        <w:rPr>
          <w:rFonts w:ascii="Segoe UI" w:hAnsi="Segoe UI" w:cs="Segoe UI"/>
          <w:kern w:val="0"/>
          <w:sz w:val="24"/>
          <w:szCs w:val="24"/>
          <w:shd w:val="clear" w:color="auto" w:fill="FFFFFF"/>
        </w:rPr>
        <w:t xml:space="preserve"> </w:t>
      </w:r>
      <w:r w:rsidRPr="00813230">
        <w:rPr>
          <w:rFonts w:ascii="微软雅黑" w:eastAsia="微软雅黑" w:hAnsi="微软雅黑"/>
          <w:sz w:val="24"/>
          <w:szCs w:val="24"/>
        </w:rPr>
        <w:t>教学活动设计</w:t>
      </w:r>
      <w:r w:rsidRPr="00813230">
        <w:rPr>
          <w:rFonts w:ascii="微软雅黑" w:eastAsia="微软雅黑" w:hAnsi="微软雅黑" w:hint="eastAsia"/>
          <w:sz w:val="24"/>
          <w:szCs w:val="24"/>
        </w:rPr>
        <w:t>的优势:</w:t>
      </w:r>
      <w:r w:rsidRPr="00813230">
        <w:rPr>
          <w:rFonts w:ascii="微软雅黑" w:eastAsia="微软雅黑" w:hAnsi="微软雅黑"/>
          <w:sz w:val="24"/>
          <w:szCs w:val="24"/>
        </w:rPr>
        <w:t>安排团队项目任务，</w:t>
      </w:r>
      <w:r>
        <w:rPr>
          <w:rFonts w:ascii="微软雅黑" w:eastAsia="微软雅黑" w:hAnsi="微软雅黑" w:hint="eastAsia"/>
          <w:sz w:val="24"/>
          <w:szCs w:val="24"/>
        </w:rPr>
        <w:t>分组完成</w:t>
      </w:r>
      <w:r w:rsidRPr="00A77B75">
        <w:rPr>
          <w:rFonts w:ascii="微软雅黑" w:eastAsia="微软雅黑" w:hAnsi="微软雅黑"/>
          <w:sz w:val="24"/>
          <w:szCs w:val="24"/>
        </w:rPr>
        <w:t>城市历史文化宣传手册、校园科技创新成果展海报项目</w:t>
      </w:r>
      <w:r w:rsidRPr="00813230">
        <w:rPr>
          <w:rFonts w:ascii="微软雅黑" w:eastAsia="微软雅黑" w:hAnsi="微软雅黑"/>
          <w:sz w:val="24"/>
          <w:szCs w:val="24"/>
        </w:rPr>
        <w:t>，要求学生分组完成文字编辑与排版工作。在过程中，引导学生明确各自角色与职责，学会倾听他人意见，通过沟通协作解决分歧，提高团队协作能力。</w:t>
      </w:r>
    </w:p>
    <w:p w14:paraId="59F29A44" w14:textId="77777777" w:rsidR="007B1190" w:rsidRPr="00813230" w:rsidRDefault="00813230" w:rsidP="00055349">
      <w:pPr>
        <w:pStyle w:val="1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 w:rsidR="00055349">
        <w:rPr>
          <w:rFonts w:ascii="微软雅黑" w:eastAsia="微软雅黑" w:hAnsi="微软雅黑" w:hint="eastAsia"/>
          <w:sz w:val="24"/>
          <w:szCs w:val="24"/>
        </w:rPr>
        <w:t>存在的不足：</w:t>
      </w:r>
      <w:r w:rsidR="00055349" w:rsidRPr="00055349">
        <w:rPr>
          <w:rFonts w:ascii="微软雅黑" w:eastAsia="微软雅黑" w:hAnsi="微软雅黑"/>
          <w:sz w:val="24"/>
          <w:szCs w:val="24"/>
        </w:rPr>
        <w:t>在 Photoshop “文字的编辑与排版” 教学中，审美教育存在深度理解与实践转化的不足，学生对文字排版审美内涵理解浮于表面且创作时难以学以致用；团队合作方面面临沟通效率低、角色担当失衡的问题，小组讨论信息传递不畅、成员责任意识不均影响项目进程与协作和谐性</w:t>
      </w:r>
      <w:r w:rsidR="00055349">
        <w:rPr>
          <w:rFonts w:ascii="微软雅黑" w:eastAsia="微软雅黑" w:hAnsi="微软雅黑" w:hint="eastAsia"/>
          <w:sz w:val="24"/>
          <w:szCs w:val="24"/>
        </w:rPr>
        <w:t>。</w:t>
      </w:r>
    </w:p>
    <w:p w14:paraId="4B151066" w14:textId="77777777" w:rsidR="007B1190" w:rsidRDefault="00813230" w:rsidP="00493032">
      <w:pPr>
        <w:pStyle w:val="1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4.</w:t>
      </w:r>
      <w:r w:rsidRPr="00813230">
        <w:rPr>
          <w:rFonts w:ascii="Segoe UI" w:hAnsi="Segoe UI" w:cs="Segoe UI"/>
          <w:color w:val="222222"/>
          <w:kern w:val="0"/>
          <w:sz w:val="24"/>
          <w:szCs w:val="24"/>
        </w:rPr>
        <w:t xml:space="preserve"> </w:t>
      </w:r>
      <w:r w:rsidRPr="00813230">
        <w:rPr>
          <w:rFonts w:ascii="微软雅黑" w:eastAsia="微软雅黑" w:hAnsi="微软雅黑"/>
          <w:sz w:val="24"/>
          <w:szCs w:val="24"/>
        </w:rPr>
        <w:t>教学成效与改进：学生审美水平有所提高，团队合作意识得到增强，但在审美创新与团队高效协作方面仍有提升空间。后续将引入更多前沿作品拓宽审美视野，开展团队建设活动增进成员默契，优化教学效果，培育兼具审美修养与团队精神的综合性人才。</w:t>
      </w:r>
    </w:p>
    <w:p w14:paraId="0222EFE7" w14:textId="77777777" w:rsidR="00055349" w:rsidRDefault="00055349" w:rsidP="00055349">
      <w:pPr>
        <w:pStyle w:val="1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055349">
        <w:rPr>
          <w:rFonts w:ascii="微软雅黑" w:eastAsia="微软雅黑" w:hAnsi="微软雅黑"/>
          <w:sz w:val="24"/>
          <w:szCs w:val="24"/>
        </w:rPr>
        <w:t>通过反思与规划改进策略，未来教学将更注重思政元素自然、深度融入专业教学，关注学生个体差异实施分层与多元评价，力求在提升学生专业技能同时，有效培育其思想政治素养与综合能力，让课程思政在该教学模块发挥更大价值，为培养德才兼备的创新型人才奠定坚实基础。</w:t>
      </w:r>
    </w:p>
    <w:p w14:paraId="115A120A" w14:textId="77777777" w:rsidR="00621475" w:rsidRPr="00EC438B" w:rsidRDefault="00621475" w:rsidP="00EC438B">
      <w:pPr>
        <w:pStyle w:val="1"/>
        <w:numPr>
          <w:ilvl w:val="0"/>
          <w:numId w:val="32"/>
        </w:numPr>
        <w:rPr>
          <w:rFonts w:ascii="微软雅黑" w:eastAsia="微软雅黑" w:hAnsi="微软雅黑" w:hint="eastAsia"/>
          <w:sz w:val="24"/>
          <w:szCs w:val="24"/>
        </w:rPr>
      </w:pPr>
      <w:r w:rsidRPr="00621475">
        <w:rPr>
          <w:rFonts w:ascii="微软雅黑" w:eastAsia="微软雅黑" w:hAnsi="微软雅黑" w:hint="eastAsia"/>
          <w:b/>
          <w:bCs/>
          <w:sz w:val="24"/>
          <w:szCs w:val="24"/>
        </w:rPr>
        <w:t>课程思政建设</w:t>
      </w:r>
      <w:r w:rsidR="00055349">
        <w:rPr>
          <w:rFonts w:ascii="微软雅黑" w:eastAsia="微软雅黑" w:hAnsi="微软雅黑" w:hint="eastAsia"/>
          <w:b/>
          <w:bCs/>
          <w:sz w:val="24"/>
          <w:szCs w:val="24"/>
        </w:rPr>
        <w:t>的想法</w:t>
      </w:r>
    </w:p>
    <w:p w14:paraId="4772C80D" w14:textId="77777777" w:rsidR="00EC438B" w:rsidRPr="00EC438B" w:rsidRDefault="00EC438B" w:rsidP="00EC438B">
      <w:pPr>
        <w:pStyle w:val="1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EC438B">
        <w:rPr>
          <w:rFonts w:ascii="微软雅黑" w:eastAsia="微软雅黑" w:hAnsi="微软雅黑" w:hint="eastAsia"/>
          <w:sz w:val="24"/>
          <w:szCs w:val="24"/>
        </w:rPr>
        <w:t>通过教学实践，</w:t>
      </w:r>
      <w:r w:rsidRPr="00EC438B">
        <w:rPr>
          <w:rFonts w:ascii="微软雅黑" w:eastAsia="微软雅黑" w:hAnsi="微软雅黑"/>
          <w:sz w:val="24"/>
          <w:szCs w:val="24"/>
        </w:rPr>
        <w:t>以下是关于 Photoshop 课程中 “文字的编辑与排版” 教学模块</w:t>
      </w:r>
      <w:r w:rsidR="005C3292">
        <w:rPr>
          <w:rFonts w:ascii="微软雅黑" w:eastAsia="微软雅黑" w:hAnsi="微软雅黑" w:hint="eastAsia"/>
          <w:sz w:val="24"/>
          <w:szCs w:val="24"/>
        </w:rPr>
        <w:t>，在</w:t>
      </w:r>
      <w:r w:rsidRPr="00EC438B">
        <w:rPr>
          <w:rFonts w:ascii="微软雅黑" w:eastAsia="微软雅黑" w:hAnsi="微软雅黑"/>
          <w:sz w:val="24"/>
          <w:szCs w:val="24"/>
        </w:rPr>
        <w:t>思政建设的想法</w:t>
      </w:r>
      <w:r w:rsidR="005C3292">
        <w:rPr>
          <w:rFonts w:ascii="微软雅黑" w:eastAsia="微软雅黑" w:hAnsi="微软雅黑" w:hint="eastAsia"/>
          <w:sz w:val="24"/>
          <w:szCs w:val="24"/>
        </w:rPr>
        <w:t>，总结如下：</w:t>
      </w:r>
    </w:p>
    <w:p w14:paraId="197170F8" w14:textId="77777777" w:rsidR="00EC438B" w:rsidRPr="00EC438B" w:rsidRDefault="00EC438B" w:rsidP="00EC438B">
      <w:pPr>
        <w:pStyle w:val="1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1.</w:t>
      </w:r>
      <w:r w:rsidRPr="00EC438B">
        <w:rPr>
          <w:rFonts w:ascii="微软雅黑" w:eastAsia="微软雅黑" w:hAnsi="微软雅黑"/>
          <w:b/>
          <w:bCs/>
          <w:sz w:val="24"/>
          <w:szCs w:val="24"/>
        </w:rPr>
        <w:t>思政元素挖掘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EC438B">
        <w:rPr>
          <w:rFonts w:ascii="微软雅黑" w:eastAsia="微软雅黑" w:hAnsi="微软雅黑"/>
          <w:sz w:val="24"/>
          <w:szCs w:val="24"/>
        </w:rPr>
        <w:t>从字体文化内涵挖掘，如介绍中文字体的历史演变，让学生感受中华文化源远流长，增强文化自信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Pr="00EC438B">
        <w:rPr>
          <w:rFonts w:ascii="微软雅黑" w:eastAsia="微软雅黑" w:hAnsi="微软雅黑"/>
          <w:sz w:val="24"/>
          <w:szCs w:val="24"/>
        </w:rPr>
        <w:t>以文字排版风格为切入点，探讨不同风格所反映的时代精神与审美观念，培养学生对多元文化的理解与包容。</w:t>
      </w:r>
    </w:p>
    <w:p w14:paraId="30079031" w14:textId="77777777" w:rsidR="00EC438B" w:rsidRPr="00EC438B" w:rsidRDefault="00EC438B" w:rsidP="00EC438B">
      <w:pPr>
        <w:pStyle w:val="1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2.</w:t>
      </w:r>
      <w:r w:rsidRPr="00EC438B">
        <w:rPr>
          <w:rFonts w:ascii="微软雅黑" w:eastAsia="微软雅黑" w:hAnsi="微软雅黑"/>
          <w:b/>
          <w:bCs/>
          <w:sz w:val="24"/>
          <w:szCs w:val="24"/>
        </w:rPr>
        <w:t>教学方法融合</w:t>
      </w:r>
      <w:r>
        <w:rPr>
          <w:rFonts w:ascii="微软雅黑" w:eastAsia="微软雅黑" w:hAnsi="微软雅黑" w:hint="eastAsia"/>
          <w:sz w:val="24"/>
          <w:szCs w:val="24"/>
        </w:rPr>
        <w:t>：采用</w:t>
      </w:r>
      <w:r w:rsidRPr="00EC438B">
        <w:rPr>
          <w:rFonts w:ascii="微软雅黑" w:eastAsia="微软雅黑" w:hAnsi="微软雅黑"/>
          <w:sz w:val="24"/>
          <w:szCs w:val="24"/>
        </w:rPr>
        <w:t>案例教学法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EC438B">
        <w:rPr>
          <w:rFonts w:ascii="微软雅黑" w:eastAsia="微软雅黑" w:hAnsi="微软雅黑"/>
          <w:sz w:val="24"/>
          <w:szCs w:val="24"/>
        </w:rPr>
        <w:t>选取蕴含思政元素的优秀文字排版作品，分析其设计思路与传达的价值观，引导学生学习借鉴。</w:t>
      </w:r>
      <w:r>
        <w:rPr>
          <w:rFonts w:ascii="微软雅黑" w:eastAsia="微软雅黑" w:hAnsi="微软雅黑" w:hint="eastAsia"/>
          <w:sz w:val="24"/>
          <w:szCs w:val="24"/>
        </w:rPr>
        <w:t>同时，采用</w:t>
      </w:r>
      <w:r w:rsidRPr="00EC438B">
        <w:rPr>
          <w:rFonts w:ascii="微软雅黑" w:eastAsia="微软雅黑" w:hAnsi="微软雅黑"/>
          <w:sz w:val="24"/>
          <w:szCs w:val="24"/>
        </w:rPr>
        <w:t>项目驱动法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EC438B">
        <w:rPr>
          <w:rFonts w:ascii="微软雅黑" w:eastAsia="微软雅黑" w:hAnsi="微软雅黑"/>
          <w:sz w:val="24"/>
          <w:szCs w:val="24"/>
        </w:rPr>
        <w:t>布置团队项目，要求在文字排版中体现特定思政主题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EC438B">
        <w:rPr>
          <w:rFonts w:ascii="微软雅黑" w:eastAsia="微软雅黑" w:hAnsi="微软雅黑"/>
          <w:sz w:val="24"/>
          <w:szCs w:val="24"/>
        </w:rPr>
        <w:t>锻炼学生团队协作与社会责任感。</w:t>
      </w:r>
    </w:p>
    <w:p w14:paraId="2D338730" w14:textId="77777777" w:rsidR="00EC438B" w:rsidRPr="00EC438B" w:rsidRDefault="00EC438B" w:rsidP="00EC438B">
      <w:pPr>
        <w:pStyle w:val="1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 w:rsidRPr="00EC438B">
        <w:rPr>
          <w:rFonts w:ascii="微软雅黑" w:eastAsia="微软雅黑" w:hAnsi="微软雅黑"/>
          <w:b/>
          <w:bCs/>
          <w:sz w:val="24"/>
          <w:szCs w:val="24"/>
        </w:rPr>
        <w:t>考核评价体系完善</w:t>
      </w:r>
      <w:r>
        <w:rPr>
          <w:rFonts w:ascii="微软雅黑" w:eastAsia="微软雅黑" w:hAnsi="微软雅黑" w:hint="eastAsia"/>
          <w:sz w:val="24"/>
          <w:szCs w:val="24"/>
        </w:rPr>
        <w:t>：要将</w:t>
      </w:r>
      <w:r w:rsidRPr="00EC438B">
        <w:rPr>
          <w:rFonts w:ascii="微软雅黑" w:eastAsia="微软雅黑" w:hAnsi="微软雅黑"/>
          <w:sz w:val="24"/>
          <w:szCs w:val="24"/>
        </w:rPr>
        <w:t>专业技能与思政表现并重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EC438B">
        <w:rPr>
          <w:rFonts w:ascii="微软雅黑" w:eastAsia="微软雅黑" w:hAnsi="微软雅黑"/>
          <w:sz w:val="24"/>
          <w:szCs w:val="24"/>
        </w:rPr>
        <w:t>考核不仅看文字排版的美观与规范，还要评估作品所传递的思想内涵与价值导向</w:t>
      </w:r>
      <w:r>
        <w:rPr>
          <w:rFonts w:ascii="微软雅黑" w:eastAsia="微软雅黑" w:hAnsi="微软雅黑" w:hint="eastAsia"/>
          <w:sz w:val="24"/>
          <w:szCs w:val="24"/>
        </w:rPr>
        <w:t>。并通过</w:t>
      </w:r>
      <w:r w:rsidRPr="00EC438B">
        <w:rPr>
          <w:rFonts w:ascii="微软雅黑" w:eastAsia="微软雅黑" w:hAnsi="微软雅黑"/>
          <w:sz w:val="24"/>
          <w:szCs w:val="24"/>
        </w:rPr>
        <w:t>过程性评价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EC438B">
        <w:rPr>
          <w:rFonts w:ascii="微软雅黑" w:eastAsia="微软雅黑" w:hAnsi="微软雅黑"/>
          <w:sz w:val="24"/>
          <w:szCs w:val="24"/>
        </w:rPr>
        <w:t>观察学生在学习过程中对思政内容的理解、参与讨论的积极性以及团队合作中的态度等，全面评价学生思政学习效果。</w:t>
      </w:r>
    </w:p>
    <w:p w14:paraId="2CD5F8AE" w14:textId="77777777" w:rsidR="00EC438B" w:rsidRPr="00EC438B" w:rsidRDefault="00EC438B" w:rsidP="00EC438B">
      <w:pPr>
        <w:pStyle w:val="1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4.</w:t>
      </w:r>
      <w:r w:rsidRPr="00EC438B">
        <w:rPr>
          <w:rFonts w:ascii="微软雅黑" w:eastAsia="微软雅黑" w:hAnsi="微软雅黑"/>
          <w:b/>
          <w:bCs/>
          <w:sz w:val="24"/>
          <w:szCs w:val="24"/>
        </w:rPr>
        <w:t>教师素养提升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EC438B">
        <w:rPr>
          <w:rFonts w:ascii="微软雅黑" w:eastAsia="微软雅黑" w:hAnsi="微软雅黑"/>
          <w:sz w:val="24"/>
          <w:szCs w:val="24"/>
        </w:rPr>
        <w:t>教师自身要加强对思政知识体系的学习，以便精准地将思政元素融入教学</w:t>
      </w:r>
      <w:r>
        <w:rPr>
          <w:rFonts w:ascii="微软雅黑" w:eastAsia="微软雅黑" w:hAnsi="微软雅黑" w:hint="eastAsia"/>
          <w:sz w:val="24"/>
          <w:szCs w:val="24"/>
        </w:rPr>
        <w:t>；</w:t>
      </w:r>
      <w:r w:rsidRPr="00EC438B">
        <w:rPr>
          <w:rFonts w:ascii="微软雅黑" w:eastAsia="微软雅黑" w:hAnsi="微软雅黑"/>
          <w:sz w:val="24"/>
          <w:szCs w:val="24"/>
        </w:rPr>
        <w:t>关注时事热点与文化动态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EC438B">
        <w:rPr>
          <w:rFonts w:ascii="微软雅黑" w:eastAsia="微软雅黑" w:hAnsi="微软雅黑"/>
          <w:sz w:val="24"/>
          <w:szCs w:val="24"/>
        </w:rPr>
        <w:t>及时将社会热点、文化事件与教学内容结合，使思政教育更具时效性与吸引力。</w:t>
      </w:r>
    </w:p>
    <w:p w14:paraId="27B2068D" w14:textId="77777777" w:rsidR="00621475" w:rsidRPr="00EC438B" w:rsidRDefault="00621475" w:rsidP="00EC438B">
      <w:pPr>
        <w:pStyle w:val="1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</w:p>
    <w:sectPr w:rsidR="00621475" w:rsidRPr="00EC4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62A35"/>
    <w:multiLevelType w:val="multilevel"/>
    <w:tmpl w:val="F86AB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8638F"/>
    <w:multiLevelType w:val="multilevel"/>
    <w:tmpl w:val="4DEE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72B32"/>
    <w:multiLevelType w:val="multilevel"/>
    <w:tmpl w:val="C942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C2794"/>
    <w:multiLevelType w:val="multilevel"/>
    <w:tmpl w:val="25A8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C09D5"/>
    <w:multiLevelType w:val="hybridMultilevel"/>
    <w:tmpl w:val="E5F4543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0D482385"/>
    <w:multiLevelType w:val="hybridMultilevel"/>
    <w:tmpl w:val="B20CF17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0D8F4E4E"/>
    <w:multiLevelType w:val="hybridMultilevel"/>
    <w:tmpl w:val="88046AF2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01A5DA2"/>
    <w:multiLevelType w:val="hybridMultilevel"/>
    <w:tmpl w:val="60204854"/>
    <w:lvl w:ilvl="0" w:tplc="CE88E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A92C3A2">
      <w:start w:val="1"/>
      <w:numFmt w:val="decimal"/>
      <w:lvlText w:val="（%2）"/>
      <w:lvlJc w:val="left"/>
      <w:pPr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13840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46F1ACC"/>
    <w:multiLevelType w:val="multilevel"/>
    <w:tmpl w:val="960AA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02636A"/>
    <w:multiLevelType w:val="multilevel"/>
    <w:tmpl w:val="3A10C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0304AC"/>
    <w:multiLevelType w:val="multilevel"/>
    <w:tmpl w:val="C43E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C4793A"/>
    <w:multiLevelType w:val="hybridMultilevel"/>
    <w:tmpl w:val="5D3073D2"/>
    <w:lvl w:ilvl="0" w:tplc="27A41DF4">
      <w:start w:val="4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A8724DB"/>
    <w:multiLevelType w:val="multilevel"/>
    <w:tmpl w:val="46CA3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112148"/>
    <w:multiLevelType w:val="hybridMultilevel"/>
    <w:tmpl w:val="CA4421E8"/>
    <w:lvl w:ilvl="0" w:tplc="D50A8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69D5679"/>
    <w:multiLevelType w:val="hybridMultilevel"/>
    <w:tmpl w:val="3312B762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36CF6E9D"/>
    <w:multiLevelType w:val="hybridMultilevel"/>
    <w:tmpl w:val="7E8C2906"/>
    <w:lvl w:ilvl="0" w:tplc="6F9C0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52A2379"/>
    <w:multiLevelType w:val="multilevel"/>
    <w:tmpl w:val="4034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BF352E"/>
    <w:multiLevelType w:val="hybridMultilevel"/>
    <w:tmpl w:val="DCAE8044"/>
    <w:lvl w:ilvl="0" w:tplc="A7285DB2">
      <w:start w:val="1"/>
      <w:numFmt w:val="decimal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49A05594"/>
    <w:multiLevelType w:val="multilevel"/>
    <w:tmpl w:val="A6EC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544894"/>
    <w:multiLevelType w:val="hybridMultilevel"/>
    <w:tmpl w:val="39329BF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1" w15:restartNumberingAfterBreak="0">
    <w:nsid w:val="52B9385C"/>
    <w:multiLevelType w:val="hybridMultilevel"/>
    <w:tmpl w:val="CF102E74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AC92137"/>
    <w:multiLevelType w:val="multilevel"/>
    <w:tmpl w:val="0114C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BC78DB"/>
    <w:multiLevelType w:val="hybridMultilevel"/>
    <w:tmpl w:val="91BC3D5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5C660667"/>
    <w:multiLevelType w:val="hybridMultilevel"/>
    <w:tmpl w:val="79260A6A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5EA110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3EB75CC"/>
    <w:multiLevelType w:val="multilevel"/>
    <w:tmpl w:val="BCDE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2A6F35"/>
    <w:multiLevelType w:val="multilevel"/>
    <w:tmpl w:val="44665D52"/>
    <w:lvl w:ilvl="0">
      <w:start w:val="1"/>
      <w:numFmt w:val="bullet"/>
      <w:lvlText w:val=""/>
      <w:lvlJc w:val="left"/>
      <w:pPr>
        <w:ind w:left="140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28" w15:restartNumberingAfterBreak="0">
    <w:nsid w:val="69BE7061"/>
    <w:multiLevelType w:val="multilevel"/>
    <w:tmpl w:val="1E00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7C2CAB"/>
    <w:multiLevelType w:val="multilevel"/>
    <w:tmpl w:val="9C70DD5E"/>
    <w:lvl w:ilvl="0">
      <w:start w:val="1"/>
      <w:numFmt w:val="bullet"/>
      <w:lvlText w:val=""/>
      <w:lvlJc w:val="left"/>
      <w:pPr>
        <w:ind w:left="140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30" w15:restartNumberingAfterBreak="0">
    <w:nsid w:val="748E4A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76FE4EC0"/>
    <w:multiLevelType w:val="multilevel"/>
    <w:tmpl w:val="DD384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557842">
    <w:abstractNumId w:val="19"/>
  </w:num>
  <w:num w:numId="2" w16cid:durableId="458425243">
    <w:abstractNumId w:val="22"/>
  </w:num>
  <w:num w:numId="3" w16cid:durableId="1832797185">
    <w:abstractNumId w:val="31"/>
  </w:num>
  <w:num w:numId="4" w16cid:durableId="1576361022">
    <w:abstractNumId w:val="10"/>
  </w:num>
  <w:num w:numId="5" w16cid:durableId="1747729349">
    <w:abstractNumId w:val="0"/>
  </w:num>
  <w:num w:numId="6" w16cid:durableId="1009720258">
    <w:abstractNumId w:val="13"/>
  </w:num>
  <w:num w:numId="7" w16cid:durableId="1420635787">
    <w:abstractNumId w:val="16"/>
  </w:num>
  <w:num w:numId="8" w16cid:durableId="1185829134">
    <w:abstractNumId w:val="23"/>
  </w:num>
  <w:num w:numId="9" w16cid:durableId="1055471124">
    <w:abstractNumId w:val="25"/>
  </w:num>
  <w:num w:numId="10" w16cid:durableId="1113472816">
    <w:abstractNumId w:val="8"/>
  </w:num>
  <w:num w:numId="11" w16cid:durableId="439184181">
    <w:abstractNumId w:val="30"/>
  </w:num>
  <w:num w:numId="12" w16cid:durableId="685327387">
    <w:abstractNumId w:val="27"/>
  </w:num>
  <w:num w:numId="13" w16cid:durableId="512380466">
    <w:abstractNumId w:val="6"/>
  </w:num>
  <w:num w:numId="14" w16cid:durableId="379476506">
    <w:abstractNumId w:val="21"/>
  </w:num>
  <w:num w:numId="15" w16cid:durableId="1549032872">
    <w:abstractNumId w:val="20"/>
  </w:num>
  <w:num w:numId="16" w16cid:durableId="537594239">
    <w:abstractNumId w:val="4"/>
  </w:num>
  <w:num w:numId="17" w16cid:durableId="285309760">
    <w:abstractNumId w:val="5"/>
  </w:num>
  <w:num w:numId="18" w16cid:durableId="1672293667">
    <w:abstractNumId w:val="29"/>
  </w:num>
  <w:num w:numId="19" w16cid:durableId="40325934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399182335">
    <w:abstractNumId w:val="15"/>
  </w:num>
  <w:num w:numId="21" w16cid:durableId="582647271">
    <w:abstractNumId w:val="24"/>
  </w:num>
  <w:num w:numId="22" w16cid:durableId="1797991288">
    <w:abstractNumId w:val="7"/>
  </w:num>
  <w:num w:numId="23" w16cid:durableId="429394486">
    <w:abstractNumId w:val="14"/>
  </w:num>
  <w:num w:numId="24" w16cid:durableId="1660965768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1597252036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900166649">
    <w:abstractNumId w:val="9"/>
  </w:num>
  <w:num w:numId="27" w16cid:durableId="1103187612">
    <w:abstractNumId w:val="1"/>
  </w:num>
  <w:num w:numId="28" w16cid:durableId="399442960">
    <w:abstractNumId w:val="2"/>
  </w:num>
  <w:num w:numId="29" w16cid:durableId="1202131257">
    <w:abstractNumId w:val="26"/>
  </w:num>
  <w:num w:numId="30" w16cid:durableId="1030257804">
    <w:abstractNumId w:val="28"/>
  </w:num>
  <w:num w:numId="31" w16cid:durableId="998848277">
    <w:abstractNumId w:val="18"/>
  </w:num>
  <w:num w:numId="32" w16cid:durableId="8634009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15"/>
    <w:rsid w:val="00055349"/>
    <w:rsid w:val="001B63CE"/>
    <w:rsid w:val="00472615"/>
    <w:rsid w:val="00493032"/>
    <w:rsid w:val="00543B17"/>
    <w:rsid w:val="0056761F"/>
    <w:rsid w:val="00570C98"/>
    <w:rsid w:val="0058665B"/>
    <w:rsid w:val="005A0181"/>
    <w:rsid w:val="005B6901"/>
    <w:rsid w:val="005C3292"/>
    <w:rsid w:val="005D1D02"/>
    <w:rsid w:val="00621475"/>
    <w:rsid w:val="007133C2"/>
    <w:rsid w:val="00723A02"/>
    <w:rsid w:val="007B1190"/>
    <w:rsid w:val="00813230"/>
    <w:rsid w:val="00836BEF"/>
    <w:rsid w:val="008515B5"/>
    <w:rsid w:val="008954BC"/>
    <w:rsid w:val="00934864"/>
    <w:rsid w:val="009915FC"/>
    <w:rsid w:val="009D2EFA"/>
    <w:rsid w:val="00A522DA"/>
    <w:rsid w:val="00A77B75"/>
    <w:rsid w:val="00B53467"/>
    <w:rsid w:val="00B85F22"/>
    <w:rsid w:val="00BB4FE4"/>
    <w:rsid w:val="00C34A17"/>
    <w:rsid w:val="00D61CE2"/>
    <w:rsid w:val="00E429CC"/>
    <w:rsid w:val="00E46174"/>
    <w:rsid w:val="00E97C11"/>
    <w:rsid w:val="00EC438B"/>
    <w:rsid w:val="00F1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3F44F"/>
  <w15:chartTrackingRefBased/>
  <w15:docId w15:val="{14D581BE-5873-4D81-993B-6D6F70C5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6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0E6F"/>
    <w:pPr>
      <w:ind w:firstLineChars="200" w:firstLine="420"/>
    </w:pPr>
  </w:style>
  <w:style w:type="paragraph" w:customStyle="1" w:styleId="1">
    <w:name w:val="正文1"/>
    <w:rsid w:val="008515B5"/>
    <w:pPr>
      <w:jc w:val="both"/>
    </w:pPr>
    <w:rPr>
      <w:rFonts w:ascii="等线" w:eastAsia="宋体" w:hAnsi="等线" w:cs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7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9883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01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54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59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34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6833527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73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42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4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3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1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1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35704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4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59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71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905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890328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28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218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5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2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0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46168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22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63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6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17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43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06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8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0234153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3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79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77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9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9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2383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84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85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70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19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2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06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99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8342270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05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96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75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1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0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2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62826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46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03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3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44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73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24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0639132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47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98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2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4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9406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8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8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25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20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836729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86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78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52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5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玟 王</dc:creator>
  <cp:keywords/>
  <dc:description/>
  <cp:lastModifiedBy>CJ丶Star皆空</cp:lastModifiedBy>
  <cp:revision>4</cp:revision>
  <dcterms:created xsi:type="dcterms:W3CDTF">2024-11-30T08:34:00Z</dcterms:created>
  <dcterms:modified xsi:type="dcterms:W3CDTF">2024-11-30T08:35:00Z</dcterms:modified>
</cp:coreProperties>
</file>