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51D08" w14:textId="33514336" w:rsidR="00837821" w:rsidRDefault="00837821" w:rsidP="00837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Theme="minorEastAsia" w:hAnsiTheme="minorEastAsia" w:cs="Courier New"/>
          <w:color w:val="0000FF"/>
          <w:sz w:val="20"/>
          <w:szCs w:val="20"/>
        </w:rPr>
      </w:pPr>
    </w:p>
    <w:p w14:paraId="4F8C2ADC" w14:textId="50D8C4F6" w:rsidR="00837821" w:rsidRPr="0080689F" w:rsidRDefault="00837821" w:rsidP="00837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68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Exercise 1</w:t>
      </w:r>
    </w:p>
    <w:p w14:paraId="28E1828B" w14:textId="77777777" w:rsidR="00837821" w:rsidRDefault="00837821" w:rsidP="00837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ACF1024" w14:textId="77879EBC" w:rsidR="00837821" w:rsidRPr="00837821" w:rsidRDefault="00837821" w:rsidP="00837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7821">
        <w:rPr>
          <w:rFonts w:ascii="Lucida Console" w:eastAsia="Times New Roman" w:hAnsi="Lucida Console" w:cs="Courier New"/>
          <w:color w:val="0000FF"/>
          <w:sz w:val="20"/>
          <w:szCs w:val="20"/>
        </w:rPr>
        <w:t>&gt; mean</w:t>
      </w:r>
    </w:p>
    <w:p w14:paraId="04AB1358" w14:textId="77777777" w:rsidR="00837821" w:rsidRPr="00837821" w:rsidRDefault="00837821" w:rsidP="00837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PPk_Stk</w:t>
      </w:r>
      <w:proofErr w:type="spell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PBB_Stk</w:t>
      </w:r>
      <w:proofErr w:type="spell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PFl_</w:t>
      </w:r>
      <w:proofErr w:type="gram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Stk</w:t>
      </w:r>
      <w:proofErr w:type="spell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PHse</w:t>
      </w:r>
      <w:proofErr w:type="gram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_Stk</w:t>
      </w:r>
      <w:proofErr w:type="spell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211B76A" w14:textId="77777777" w:rsidR="00837821" w:rsidRPr="00837821" w:rsidRDefault="00837821" w:rsidP="00837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0.5184362 0.5432103 1.0150201 0.4371477 </w:t>
      </w:r>
    </w:p>
    <w:p w14:paraId="6CB629EF" w14:textId="77777777" w:rsidR="00837821" w:rsidRPr="00837821" w:rsidRDefault="00837821" w:rsidP="00837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PGen_</w:t>
      </w:r>
      <w:proofErr w:type="gram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Stk</w:t>
      </w:r>
      <w:proofErr w:type="spell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PImp</w:t>
      </w:r>
      <w:proofErr w:type="gram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_Stk</w:t>
      </w:r>
      <w:proofErr w:type="spell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PSS_Tub</w:t>
      </w:r>
      <w:proofErr w:type="spell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PPk_Tub</w:t>
      </w:r>
      <w:proofErr w:type="spell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3739A28" w14:textId="77777777" w:rsidR="00837821" w:rsidRPr="00837821" w:rsidRDefault="00837821" w:rsidP="00837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0.3452819 0.7807785 0.8250895 1.0774094 </w:t>
      </w:r>
    </w:p>
    <w:p w14:paraId="24EDAC67" w14:textId="77777777" w:rsidR="00837821" w:rsidRPr="00837821" w:rsidRDefault="00837821" w:rsidP="00837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PFl_</w:t>
      </w:r>
      <w:proofErr w:type="gram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Tub</w:t>
      </w:r>
      <w:proofErr w:type="spell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PHse</w:t>
      </w:r>
      <w:proofErr w:type="gram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_Tub</w:t>
      </w:r>
      <w:proofErr w:type="spell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CFBA3EA" w14:textId="77777777" w:rsidR="00837821" w:rsidRPr="00837821" w:rsidRDefault="00837821" w:rsidP="00837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1.1893758 0.5686734 </w:t>
      </w:r>
    </w:p>
    <w:p w14:paraId="6CCC2032" w14:textId="77777777" w:rsidR="00837821" w:rsidRPr="00837821" w:rsidRDefault="00837821" w:rsidP="00837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7821">
        <w:rPr>
          <w:rFonts w:ascii="Lucida Console" w:eastAsia="Times New Roman" w:hAnsi="Lucida Console" w:cs="Courier New"/>
          <w:color w:val="0000FF"/>
          <w:sz w:val="20"/>
          <w:szCs w:val="20"/>
        </w:rPr>
        <w:t>&gt; var</w:t>
      </w:r>
    </w:p>
    <w:p w14:paraId="6DFC1659" w14:textId="77777777" w:rsidR="00837821" w:rsidRPr="00837821" w:rsidRDefault="00837821" w:rsidP="00837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PPk_Stk</w:t>
      </w:r>
      <w:proofErr w:type="spell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PBB_Stk</w:t>
      </w:r>
      <w:proofErr w:type="spell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PFl_Stk</w:t>
      </w:r>
      <w:proofErr w:type="spell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AF23BA8" w14:textId="77777777" w:rsidR="00837821" w:rsidRPr="00837821" w:rsidRDefault="00837821" w:rsidP="00837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0.0226554865 0.0144797566 0.0018399974 </w:t>
      </w:r>
    </w:p>
    <w:p w14:paraId="39E78874" w14:textId="77777777" w:rsidR="00837821" w:rsidRPr="00837821" w:rsidRDefault="00837821" w:rsidP="00837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PHse_Stk</w:t>
      </w:r>
      <w:proofErr w:type="spell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PGen_Stk</w:t>
      </w:r>
      <w:proofErr w:type="spell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PImp_Stk</w:t>
      </w:r>
      <w:proofErr w:type="spell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26A9DB1" w14:textId="77777777" w:rsidR="00837821" w:rsidRPr="00837821" w:rsidRDefault="00837821" w:rsidP="00837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0.0141208621 0.0012366513 0.0131437214 </w:t>
      </w:r>
    </w:p>
    <w:p w14:paraId="4F3030B8" w14:textId="77777777" w:rsidR="00837821" w:rsidRPr="00837821" w:rsidRDefault="00837821" w:rsidP="00837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PSS_Tub</w:t>
      </w:r>
      <w:proofErr w:type="spell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PPk_Tub</w:t>
      </w:r>
      <w:proofErr w:type="spell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PFl_Tub</w:t>
      </w:r>
      <w:proofErr w:type="spell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6C9DD23" w14:textId="77777777" w:rsidR="00837821" w:rsidRPr="00837821" w:rsidRDefault="00837821" w:rsidP="00837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0.0037468593 0.0008836431 0.0001975293 </w:t>
      </w:r>
    </w:p>
    <w:p w14:paraId="09354D7A" w14:textId="77777777" w:rsidR="00837821" w:rsidRPr="00837821" w:rsidRDefault="00837821" w:rsidP="00837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PHse_Tub</w:t>
      </w:r>
      <w:proofErr w:type="spellEnd"/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A5F9702" w14:textId="7FAEB3C2" w:rsidR="00837821" w:rsidRPr="0080689F" w:rsidRDefault="00837821" w:rsidP="00806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0.0052497277 </w:t>
      </w:r>
    </w:p>
    <w:p w14:paraId="50332A95" w14:textId="1BFABDA5" w:rsidR="00837821" w:rsidRDefault="00837821">
      <w:r>
        <w:rPr>
          <w:noProof/>
        </w:rPr>
        <w:drawing>
          <wp:inline distT="0" distB="0" distL="0" distR="0" wp14:anchorId="1AC5B94A" wp14:editId="464CEA4C">
            <wp:extent cx="5128895" cy="290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76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865"/>
        <w:gridCol w:w="964"/>
        <w:gridCol w:w="968"/>
        <w:gridCol w:w="1061"/>
        <w:gridCol w:w="1095"/>
        <w:gridCol w:w="968"/>
        <w:gridCol w:w="1128"/>
      </w:tblGrid>
      <w:tr w:rsidR="0080689F" w:rsidRPr="00837821" w14:paraId="5B66AFB1" w14:textId="77777777" w:rsidTr="0080689F">
        <w:trPr>
          <w:trHeight w:val="169"/>
          <w:tblHeader/>
          <w:tblCellSpacing w:w="0" w:type="dxa"/>
        </w:trPr>
        <w:tc>
          <w:tcPr>
            <w:tcW w:w="717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832A57" w14:textId="76E30E76" w:rsidR="00837821" w:rsidRPr="00837821" w:rsidRDefault="0080689F" w:rsidP="00837821">
            <w:pPr>
              <w:widowControl/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</w:pPr>
            <w:r>
              <w:br w:type="page"/>
            </w:r>
          </w:p>
        </w:tc>
        <w:tc>
          <w:tcPr>
            <w:tcW w:w="86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FC2644" w14:textId="77777777" w:rsidR="00837821" w:rsidRPr="00837821" w:rsidRDefault="00837821" w:rsidP="00837821">
            <w:pPr>
              <w:widowControl/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  <w:t>choice</w:t>
            </w:r>
          </w:p>
        </w:tc>
        <w:tc>
          <w:tcPr>
            <w:tcW w:w="96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4F6AA" w14:textId="77777777" w:rsidR="00837821" w:rsidRPr="00837821" w:rsidRDefault="00837821" w:rsidP="00837821">
            <w:pPr>
              <w:widowControl/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  <w:t>Income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87AA2D" w14:textId="77777777" w:rsidR="00837821" w:rsidRPr="00837821" w:rsidRDefault="00837821" w:rsidP="00837821">
            <w:pPr>
              <w:widowControl/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  <w:t>Fs3_4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98790E" w14:textId="77777777" w:rsidR="00837821" w:rsidRPr="00837821" w:rsidRDefault="00837821" w:rsidP="00837821">
            <w:pPr>
              <w:widowControl/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  <w:t>Fs5.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68FFD3" w14:textId="77777777" w:rsidR="00837821" w:rsidRPr="00837821" w:rsidRDefault="00837821" w:rsidP="00837821">
            <w:pPr>
              <w:widowControl/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</w:pPr>
            <w:proofErr w:type="spellStart"/>
            <w:r w:rsidRPr="00837821"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  <w:t>Fam_Size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2B37AB" w14:textId="77777777" w:rsidR="00837821" w:rsidRPr="00837821" w:rsidRDefault="00837821" w:rsidP="00837821">
            <w:pPr>
              <w:widowControl/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  <w:t>college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0351D2" w14:textId="77777777" w:rsidR="00837821" w:rsidRPr="00837821" w:rsidRDefault="00837821" w:rsidP="00837821">
            <w:pPr>
              <w:widowControl/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</w:pPr>
            <w:proofErr w:type="spellStart"/>
            <w:r w:rsidRPr="00837821"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  <w:t>whtcollar</w:t>
            </w:r>
            <w:proofErr w:type="spellEnd"/>
          </w:p>
        </w:tc>
      </w:tr>
      <w:tr w:rsidR="0080689F" w:rsidRPr="00837821" w14:paraId="5D27856D" w14:textId="77777777" w:rsidTr="0080689F">
        <w:trPr>
          <w:trHeight w:val="122"/>
          <w:tblHeader/>
          <w:tblCellSpacing w:w="0" w:type="dxa"/>
        </w:trPr>
        <w:tc>
          <w:tcPr>
            <w:tcW w:w="717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6F014E" w14:textId="77777777" w:rsidR="00837821" w:rsidRPr="00837821" w:rsidRDefault="00837821" w:rsidP="00837821">
            <w:pPr>
              <w:widowControl/>
              <w:shd w:val="clear" w:color="auto" w:fill="FFFFFF"/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91C54E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4B3579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4F51C7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010B91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25B66E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D48470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E97481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80689F" w:rsidRPr="00837821" w14:paraId="006C546C" w14:textId="77777777" w:rsidTr="0080689F">
        <w:trPr>
          <w:trHeight w:val="29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369D82" w14:textId="77777777" w:rsidR="00837821" w:rsidRPr="00837821" w:rsidRDefault="00837821" w:rsidP="00837821">
            <w:pPr>
              <w:widowControl/>
              <w:spacing w:after="54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45682E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BA9264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26.71291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8ECC77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0.5107588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46A54E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0.13703284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408465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3.174972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23CF1D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0.3176670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CD5CC2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0.5702152</w:t>
            </w:r>
          </w:p>
        </w:tc>
      </w:tr>
      <w:tr w:rsidR="0080689F" w:rsidRPr="00837821" w14:paraId="0F71DB24" w14:textId="77777777" w:rsidTr="0080689F">
        <w:trPr>
          <w:trHeight w:val="29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EF73D2" w14:textId="77777777" w:rsidR="00837821" w:rsidRPr="00837821" w:rsidRDefault="00837821" w:rsidP="00837821">
            <w:pPr>
              <w:widowControl/>
              <w:spacing w:after="54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3B2F29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8CFE1A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26.06581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FD0CDB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0.5150215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E2E622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0.11158798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A35F26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3.101574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860282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0.3133047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1AF690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0.5436338</w:t>
            </w:r>
          </w:p>
        </w:tc>
      </w:tr>
      <w:tr w:rsidR="0080689F" w:rsidRPr="00837821" w14:paraId="697A8AB1" w14:textId="77777777" w:rsidTr="0080689F">
        <w:trPr>
          <w:trHeight w:val="29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F0AC0D" w14:textId="77777777" w:rsidR="00837821" w:rsidRPr="00837821" w:rsidRDefault="00837821" w:rsidP="00837821">
            <w:pPr>
              <w:widowControl/>
              <w:spacing w:after="54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053C80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EEC2CF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30.70988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B43D89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0.2551440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A9B5C4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0.08230453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AF09ED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2.481481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1CAE54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0.4526749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588F34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0.5432099</w:t>
            </w:r>
          </w:p>
        </w:tc>
      </w:tr>
      <w:tr w:rsidR="0080689F" w:rsidRPr="00837821" w14:paraId="7C3BE226" w14:textId="77777777" w:rsidTr="0080689F">
        <w:trPr>
          <w:trHeight w:val="29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27891C" w14:textId="77777777" w:rsidR="00837821" w:rsidRPr="00837821" w:rsidRDefault="00837821" w:rsidP="00837821">
            <w:pPr>
              <w:widowControl/>
              <w:spacing w:after="54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C3C4BA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5EC6F9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27.64334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040928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0.5025295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E04767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0.19898820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202EA2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3.470489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A9CC34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0.2934233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0BA815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0.5919056</w:t>
            </w:r>
          </w:p>
        </w:tc>
      </w:tr>
      <w:tr w:rsidR="0080689F" w:rsidRPr="00837821" w14:paraId="5E717584" w14:textId="77777777" w:rsidTr="0080689F">
        <w:trPr>
          <w:trHeight w:val="29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5FD8AC" w14:textId="77777777" w:rsidR="00837821" w:rsidRPr="00837821" w:rsidRDefault="00837821" w:rsidP="00837821">
            <w:pPr>
              <w:widowControl/>
              <w:spacing w:after="54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08048C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A31BF8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26.44444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74B9E8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0.5936508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0CD7B1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0.20000000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BB760C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3.692063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AC6E8C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0.2730159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19AF92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0.7142857</w:t>
            </w:r>
          </w:p>
        </w:tc>
      </w:tr>
      <w:tr w:rsidR="0080689F" w:rsidRPr="00837821" w14:paraId="2D2DB7E6" w14:textId="77777777" w:rsidTr="0080689F">
        <w:trPr>
          <w:trHeight w:val="29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B62989" w14:textId="77777777" w:rsidR="00837821" w:rsidRPr="00837821" w:rsidRDefault="00837821" w:rsidP="00837821">
            <w:pPr>
              <w:widowControl/>
              <w:spacing w:after="54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644BC8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BBF76C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39.15541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0FB3D0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0.2432432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721AA4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0.31081081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74C485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3.175676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A3EBF9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0.4324324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A07823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0.5675676</w:t>
            </w:r>
          </w:p>
        </w:tc>
      </w:tr>
      <w:tr w:rsidR="0080689F" w:rsidRPr="00837821" w14:paraId="3700209A" w14:textId="77777777" w:rsidTr="0080689F">
        <w:trPr>
          <w:trHeight w:val="29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F4BC95" w14:textId="77777777" w:rsidR="00837821" w:rsidRPr="00837821" w:rsidRDefault="00837821" w:rsidP="00837821">
            <w:pPr>
              <w:widowControl/>
              <w:spacing w:after="54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F38BA7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41523E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25.32132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FD06CB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0.4921630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FA4D4D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0.06269592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743540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2.890282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2BAD84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0.3228840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AC95EA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0.5768025</w:t>
            </w:r>
          </w:p>
        </w:tc>
      </w:tr>
      <w:tr w:rsidR="0080689F" w:rsidRPr="00837821" w14:paraId="65679FCC" w14:textId="77777777" w:rsidTr="0080689F">
        <w:trPr>
          <w:trHeight w:val="29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EF91AF" w14:textId="77777777" w:rsidR="00837821" w:rsidRPr="00837821" w:rsidRDefault="00837821" w:rsidP="00837821">
            <w:pPr>
              <w:widowControl/>
              <w:spacing w:after="54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B4A2F7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DCC700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34.24877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CB5324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0.6009852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418DEE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0.05418719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EEB50F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3.093596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A4D2DF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0.2561576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3A875C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0.5714286</w:t>
            </w:r>
          </w:p>
        </w:tc>
      </w:tr>
      <w:tr w:rsidR="0080689F" w:rsidRPr="00837821" w14:paraId="52A4EB95" w14:textId="77777777" w:rsidTr="0080689F">
        <w:trPr>
          <w:trHeight w:val="29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6A4AF9" w14:textId="77777777" w:rsidR="00837821" w:rsidRPr="00837821" w:rsidRDefault="00837821" w:rsidP="00837821">
            <w:pPr>
              <w:widowControl/>
              <w:spacing w:after="54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CB0195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0883C7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31.90000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B42A2E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0.3022222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C30C17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0.04888889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B39EFA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2.386667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E6C7BE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0.2755556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89A5A9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0.5777778</w:t>
            </w:r>
          </w:p>
        </w:tc>
      </w:tr>
      <w:tr w:rsidR="0080689F" w:rsidRPr="00837821" w14:paraId="3E7E9DF7" w14:textId="77777777" w:rsidTr="0080689F">
        <w:trPr>
          <w:trHeight w:val="29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EE8CE5" w14:textId="77777777" w:rsidR="00837821" w:rsidRPr="00837821" w:rsidRDefault="00837821" w:rsidP="00837821">
            <w:pPr>
              <w:widowControl/>
              <w:spacing w:after="54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b/>
                <w:bCs/>
                <w:color w:val="00000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9FF7E6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F5E9B3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29.46970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136C3F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0.3636364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2C55DF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0.54545455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E7338F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4.424242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B1F634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0.4545455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3EE908" w14:textId="77777777" w:rsidR="00837821" w:rsidRPr="00837821" w:rsidRDefault="00837821" w:rsidP="00837821">
            <w:pPr>
              <w:widowControl/>
              <w:spacing w:after="540" w:line="240" w:lineRule="auto"/>
              <w:jc w:val="left"/>
              <w:rPr>
                <w:rFonts w:eastAsia="Times New Roman" w:cs="Times New Roman"/>
                <w:sz w:val="17"/>
                <w:szCs w:val="17"/>
              </w:rPr>
            </w:pPr>
            <w:r w:rsidRPr="00837821">
              <w:rPr>
                <w:rFonts w:eastAsia="Times New Roman" w:cs="Times New Roman"/>
                <w:sz w:val="17"/>
                <w:szCs w:val="17"/>
              </w:rPr>
              <w:t>0.9393939</w:t>
            </w:r>
          </w:p>
        </w:tc>
      </w:tr>
    </w:tbl>
    <w:p w14:paraId="1A7EE034" w14:textId="77777777" w:rsidR="00837821" w:rsidRPr="00837821" w:rsidRDefault="00837821" w:rsidP="00837821">
      <w:pPr>
        <w:widowControl/>
        <w:shd w:val="clear" w:color="auto" w:fill="F4F8F9"/>
        <w:spacing w:after="0" w:line="240" w:lineRule="auto"/>
        <w:jc w:val="left"/>
        <w:rPr>
          <w:rFonts w:ascii="Segoe UI" w:eastAsia="Times New Roman" w:hAnsi="Segoe UI" w:cs="Segoe UI"/>
          <w:color w:val="333333"/>
          <w:sz w:val="17"/>
          <w:szCs w:val="17"/>
        </w:rPr>
      </w:pPr>
      <w:r w:rsidRPr="00837821">
        <w:rPr>
          <w:rFonts w:ascii="Segoe UI" w:eastAsia="Times New Roman" w:hAnsi="Segoe UI" w:cs="Segoe UI"/>
          <w:color w:val="333333"/>
          <w:sz w:val="17"/>
          <w:szCs w:val="17"/>
        </w:rPr>
        <w:t>Showing 1 to 10 of 10 entries, 7 total columns</w:t>
      </w:r>
    </w:p>
    <w:p w14:paraId="468C9917" w14:textId="6ECF3679" w:rsidR="00837821" w:rsidRDefault="00837821"/>
    <w:p w14:paraId="1E69C329" w14:textId="5A70B178" w:rsidR="00837821" w:rsidRDefault="00837821"/>
    <w:p w14:paraId="30551D90" w14:textId="27C6B035" w:rsidR="00837821" w:rsidRPr="0080689F" w:rsidRDefault="00837821">
      <w:pPr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80689F"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Exercise 2, 3, 4</w:t>
      </w:r>
    </w:p>
    <w:p w14:paraId="42195BC2" w14:textId="46D714F0" w:rsidR="00837821" w:rsidRDefault="00837821" w:rsidP="00837821">
      <w:pPr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80689F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 use conditional logit model to build the association between price and demand. </w:t>
      </w:r>
      <w:r w:rsidRPr="0080689F">
        <w:rPr>
          <w:rStyle w:val="gd15mcfceub"/>
          <w:rFonts w:ascii="Lucida Console" w:hAnsi="Lucida Console" w:hint="eastAsia"/>
          <w:color w:val="000000"/>
          <w:bdr w:val="none" w:sz="0" w:space="0" w:color="auto" w:frame="1"/>
        </w:rPr>
        <w:t>beta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-2.428201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increase in price will decrease the demand</w:t>
      </w:r>
      <w:r w:rsidR="0080689F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80689F">
        <w:rPr>
          <w:rStyle w:val="gd15mcfceub"/>
          <w:rFonts w:ascii="Lucida Console" w:hAnsi="Lucida Console" w:hint="eastAsia"/>
          <w:color w:val="000000"/>
          <w:bdr w:val="none" w:sz="0" w:space="0" w:color="auto" w:frame="1"/>
        </w:rPr>
        <w:t>of</w:t>
      </w:r>
      <w:r w:rsidR="0080689F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stick and tub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837821">
        <w:rPr>
          <w:rStyle w:val="gd15mcfceub"/>
          <w:rFonts w:ascii="Lucida Console" w:hAnsi="Lucida Console"/>
          <w:color w:val="000000"/>
          <w:bdr w:val="none" w:sz="0" w:space="0" w:color="auto" w:frame="1"/>
        </w:rPr>
        <w:t>ceteris paribus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marginal effect=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-0.288312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</w:p>
    <w:p w14:paraId="7DF17361" w14:textId="32E450BE" w:rsidR="00837821" w:rsidRDefault="00837821" w:rsidP="00837821">
      <w:pPr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BFA5047" w14:textId="0C6CD940" w:rsidR="00837821" w:rsidRDefault="00837821" w:rsidP="00837821">
      <w:pPr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use multinomial logit model to build the association between family income and demand,</w:t>
      </w:r>
      <w:r w:rsidR="0080689F" w:rsidRPr="0080689F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80689F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and I find that increase in family income </w:t>
      </w:r>
      <w:r w:rsidR="0080689F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will decrease the demand </w:t>
      </w:r>
      <w:r w:rsidR="0080689F">
        <w:rPr>
          <w:rStyle w:val="gd15mcfceub"/>
          <w:rFonts w:ascii="Lucida Console" w:hAnsi="Lucida Console" w:hint="eastAsia"/>
          <w:color w:val="000000"/>
          <w:bdr w:val="none" w:sz="0" w:space="0" w:color="auto" w:frame="1"/>
        </w:rPr>
        <w:t>of</w:t>
      </w:r>
      <w:r w:rsidR="0080689F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stick and tub</w:t>
      </w:r>
      <w:r w:rsidR="0080689F"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</w:p>
    <w:p w14:paraId="11E5A645" w14:textId="06CEF093" w:rsidR="0080689F" w:rsidRPr="0080689F" w:rsidRDefault="0080689F" w:rsidP="0080689F">
      <w:pPr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80689F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alpha </w:t>
      </w:r>
      <w:r w:rsidRPr="0080689F"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 different choices:</w:t>
      </w:r>
    </w:p>
    <w:p w14:paraId="00BE6A26" w14:textId="0D7FE66B" w:rsidR="0080689F" w:rsidRDefault="0080689F" w:rsidP="0080689F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2.5131249 1.5822821 -0.0982038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1.1309081 0.8362109 -1.2326746</w:t>
      </w:r>
    </w:p>
    <w:p w14:paraId="23FAE6E8" w14:textId="4C8B0D09" w:rsidR="0080689F" w:rsidRDefault="0080689F" w:rsidP="0080689F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0.9147475 1.8785466 0.3087046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-0.3448824</w:t>
      </w:r>
    </w:p>
    <w:p w14:paraId="674476FE" w14:textId="2487E996" w:rsidR="00837821" w:rsidRDefault="00837821" w:rsidP="00837821">
      <w:r>
        <w:rPr>
          <w:rFonts w:hint="eastAsia"/>
        </w:rPr>
        <w:t>beta</w:t>
      </w:r>
      <w:r>
        <w:t xml:space="preserve"> for different choices:</w:t>
      </w:r>
    </w:p>
    <w:p w14:paraId="204DDCAF" w14:textId="1E832CF2" w:rsidR="0080689F" w:rsidRDefault="0080689F" w:rsidP="0080689F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-4.9142813 -4.9240848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-4.8558465 -4.8927522 -4.9162019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-4.8609748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-4.9226228 -4.9302601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-4.8717102 -5.4285383</w:t>
      </w:r>
    </w:p>
    <w:p w14:paraId="295FEF7F" w14:textId="77777777" w:rsidR="0080689F" w:rsidRPr="0080689F" w:rsidRDefault="0080689F" w:rsidP="0080689F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6457E1F3" w14:textId="63C6739C" w:rsidR="00837821" w:rsidRDefault="00837821" w:rsidP="00837821">
      <w:pPr>
        <w:pStyle w:val="HTML"/>
        <w:shd w:val="clear" w:color="auto" w:fill="FFFFFF"/>
        <w:wordWrap w:val="0"/>
      </w:pPr>
    </w:p>
    <w:p w14:paraId="4F4E11B2" w14:textId="6A9973B5" w:rsidR="0080689F" w:rsidRPr="0080689F" w:rsidRDefault="0080689F" w:rsidP="0080689F">
      <w:pPr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80689F"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Exercise 5</w:t>
      </w:r>
    </w:p>
    <w:p w14:paraId="4EB004FB" w14:textId="062A0800" w:rsidR="0080689F" w:rsidRPr="0080689F" w:rsidRDefault="0080689F" w:rsidP="0080689F">
      <w:pPr>
        <w:rPr>
          <w:rStyle w:val="gd15mcfceub"/>
          <w:bdr w:val="none" w:sz="0" w:space="0" w:color="auto" w:frame="1"/>
        </w:rPr>
      </w:pPr>
      <w:r w:rsidRPr="0080689F">
        <w:rPr>
          <w:rStyle w:val="gd15mcfceub"/>
          <w:rFonts w:ascii="Lucida Console" w:hAnsi="Lucida Console"/>
          <w:color w:val="000000"/>
          <w:bdr w:val="none" w:sz="0" w:space="0" w:color="auto" w:frame="1"/>
        </w:rPr>
        <w:t>MTT=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-43601.75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based on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(df=19) test, IIA is violated</w:t>
      </w:r>
    </w:p>
    <w:p w14:paraId="1BF8CC6F" w14:textId="51BBE09B" w:rsidR="0080689F" w:rsidRDefault="0080689F" w:rsidP="00837821">
      <w:pPr>
        <w:pStyle w:val="HTML"/>
        <w:shd w:val="clear" w:color="auto" w:fill="FFFFFF"/>
        <w:wordWrap w:val="0"/>
      </w:pPr>
    </w:p>
    <w:sectPr w:rsidR="0080689F" w:rsidSect="002D106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21"/>
    <w:rsid w:val="000A3986"/>
    <w:rsid w:val="002D106A"/>
    <w:rsid w:val="0080689F"/>
    <w:rsid w:val="00837821"/>
    <w:rsid w:val="0089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FC93"/>
  <w15:chartTrackingRefBased/>
  <w15:docId w15:val="{D33E1361-6CE2-447C-8330-36622774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378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837821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a0"/>
    <w:rsid w:val="00837821"/>
  </w:style>
  <w:style w:type="character" w:customStyle="1" w:styleId="gd15mcfcktb">
    <w:name w:val="gd15mcfcktb"/>
    <w:basedOn w:val="a0"/>
    <w:rsid w:val="00837821"/>
  </w:style>
  <w:style w:type="character" w:customStyle="1" w:styleId="gd15mcfceub">
    <w:name w:val="gd15mcfceub"/>
    <w:basedOn w:val="a0"/>
    <w:rsid w:val="00837821"/>
  </w:style>
  <w:style w:type="character" w:customStyle="1" w:styleId="textcell">
    <w:name w:val="textcell"/>
    <w:basedOn w:val="a0"/>
    <w:rsid w:val="00837821"/>
  </w:style>
  <w:style w:type="character" w:customStyle="1" w:styleId="numbercell">
    <w:name w:val="numbercell"/>
    <w:basedOn w:val="a0"/>
    <w:rsid w:val="00837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2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461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2011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3512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1889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2299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1576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7720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9670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9592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347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3231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9022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9157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6405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920572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706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Jia</dc:creator>
  <cp:keywords/>
  <dc:description/>
  <cp:lastModifiedBy>Justin Jia</cp:lastModifiedBy>
  <cp:revision>2</cp:revision>
  <dcterms:created xsi:type="dcterms:W3CDTF">2021-03-25T01:59:00Z</dcterms:created>
  <dcterms:modified xsi:type="dcterms:W3CDTF">2021-03-25T02:23:00Z</dcterms:modified>
</cp:coreProperties>
</file>