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我是您的 iPAS AI 應用規劃師認證出題專家。根據您的要求，我已生成 100 道以金融科技（FinTech）為核心情境的全新四選一單選題，專注於 **L22 大數據處理分析與應用** 領域。這些題目嚴格遵循 $50\%$「困難」與 $50\%$「專家」的難度分配，並平均涵蓋機率統計基礎、大數據處理技術、大數據分析方法與工具、以及大數據在人工智慧之應用四大核心領域。</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以下為針對 iPAS AI 應用規劃師-中級能力鑑定（大數據處理分析與應用）所設計的模擬試題：</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iPAS AI 應用規劃師-中級能力鑑定 模擬試題 (FinTech 專題 - L22)</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A. 機率統計基礎 (L221) - 25 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困難 (Difficult) 題目 (12 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1.  一家 FinTech 公司分析客戶的年度收入分佈，發現資料呈現明顯的右偏態（Positive-skewed），少數高收入的極端值拉高了平均數。在此情況下，下列哪一項統計量最能代表「典型客戶」的集中趨勢？</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(A) 算術平均數（Arithmetic Mean）</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(B) 幾何平均數（Geometric Mean）</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(C) 中位數（Median）</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(D) 標準差（Standard Deviation）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**詳解:** 當資料分佈呈偏態（特別是長尾右偏），算術平均數容易受到極端值（高收入者）的影響而被拉高，無法準確代表數據的中心位置。中位數（Median）不受極端值影響（Source,），因此最適合代表偏態分佈的集中趨勢。</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2.  某投資銀行利用歷史數據計算每日股價報酬率，作為量化投資策略的依據。若要量化衡量該股票在過去一年的整體波動程度與風險，下列哪一組描述性統計指標是主要的衡量工具？</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(A) 眾數與全距</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(B) 偏度與峰度</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(C) 變異數與標準差（Variance &amp; Standard Deviation）</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(D) 算術平均與中位數</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**詳解:** 變異數與標準差（Standard Deviation, SD）是衡量資料離散程度（波動性）的核心指標（Source,）。標準差越大，代表資料分散度高，通常代表風險或波動性越高。</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3.  一家 P2P 借貸平台在進行新產品風險評估時，需要將產品的預期損失率控制在 5%以下。在進行假設檢定時，若虛無假設（H₀）設定為「損失率 $\ge 5\%$」，則研究者欲驗證的對立假設（H₁）應為何種檢定方向？</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(A) 雙尾檢定（Two-tailed test）</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(B) 左尾檢定（Left-tailed test）</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(C) 右尾檢定（Right-tailed test）</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(D) 適合度檢定（Goodness-of-Fit Test）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**詳解:** 研究者的目標是確認損失率是否「小於」5%（$\mu &lt; 5\%$），這屬於單尾檢定中的左尾檢定（Left-tailed test）（Source）。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4.  某 FinTech 公司使用箱形圖（Box Plot）對數千萬筆交易金額進行離群值偵測，以識別潛在的詐欺行為。在標準的箱形圖定義中，超過哪個範圍的數據點會被標記為離群值（Outliers）？</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(A) Q1 到 Q3 之間的範圍（Interquartile Range, IQR）</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(B) 超出 Q3 + 3 * SD 的範圍</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(C) 超出 Q3 + 1.5 * IQR 或 Q1 - 1.5 * IQR 的範圍</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(D) 超出平均數 $\pm 3$ 個標準差的範圍</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**詳解:** 箱形圖利用四分位距（IQR）來定義資料的正常分佈範圍。傳統上，任何超出 $[Q1 - 1.5 \times IQR, Q3 + 1.5 \times IQR]$ 邊界的值，會被視為離群值（Source）。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5.  某金融機構需要比較三種不同廣告活動（A、B、C）對其手機銀行 App 平均使用時長（連續變數）的影響，以確定是否存在顯著差異。在統計推論中，最適合使用下列哪一種檢定方法？</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(A) 獨立樣本 t 檢定</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(B) 單樣本 t 檢定</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(C) 單因子變異數分析（One-way ANOVA）</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(D) 卡方獨立性檢定</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**詳解:** 單因子變異數分析（ANOVA）用於比較三組或三組以上獨立樣本的平均數是否存在顯著差異（Source,）。 t 檢定僅適用於兩組比較。</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6.  一家資產管理公司追蹤某項高風險投資的日報酬率，發現這些報酬率的歷史分佈具有極端尖峰（Kurtosis &gt; 3）和厚重尾部。若將此分佈視為常態分佈，在模型外推或異常檢測中可能會產生什麼風險？</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(A) 忽略了資料的對稱性</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(B) 高估了極端值出現的機率</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(C) 低估了極端值（Outliers）出現的機率</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(D) 降低了資料的總體變異數</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**詳解:** Kurtosis &gt; 3 的高峰分佈（Leptokurtic）意味著極端值（outliers）出現的機率比常態分佈高（Source）。若錯誤假設為常態分佈，則會低估市場發生極端波動的風險。</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7.  某信用卡公司推出了一項新的獎勵計畫，希望比較 **同一批** 客戶在參加計畫 **前後** 的平均月消費金額是否有顯著變化。應採用下列哪一種統計檢定方法？</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(A) 單樣本 t 檢定</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(B) 獨立樣本 t 檢定</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(C) 成對樣本 t 檢定（Paired-samples t-test）</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(D) 皮爾森相關檢定</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**詳解:** 成對樣本 t 檢定用於比較同一組人或配對樣本在兩種不同情況下（如前後測）的平均差異，核心是判斷「差值」的平均是否與 0 有顯著差異（Source,）。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8.  某 FinTech 平台監控伺服器在高負載時段的故障次數。假設每次故障相互獨立且平均發生率固定。下列哪一種離散型機率分佈最適合描述固定時間內發生的故障次數？</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(A) 伯努利分佈（Bernoulli Distribution）</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(B) 指數分佈（Exponential Distribution）</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(C) 常態分佈（Normal Distribution）</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(D) 泊松分佈（Poisson Distribution）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**答案:** (D)</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**詳解:** 泊松分佈用來描述某一事件在固定時間或空間區間內「發生次數」的機率分佈，且平均發生率 $\lambda$ 固定，適用於稀少事件的計數（Source）。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9.  在進行貸款審核模型的假設檢定時，研究者設定顯著水準 $\alpha=0.01$。這代表研究者願意接受的型一錯誤（Type I Error）的機率上限為何？</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(A) 拒絕虛無假設的總體機率</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(B) 接受虛無假設的機率</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(C) 虛無假設為真時，錯誤拒絕它的機率上限</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(D) 對立假設為真時，錯誤接受虛無假設的機率</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**詳解:** 顯著水準 $\alpha$ 是事前設定的判斷門檻，代表在虛無假設（H₀）實際為真的前提下，仍可能因樣本隨機波動而錯誤地拒絕 H₀ 的機率上限，即型一錯誤（Type I Error）發生的上限（Source,）。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10. 某 FinTech 應用需要將連續數值的客戶年齡區分為「年輕」、「中年」和「老年」三組，以便進行分群行銷。這種將連續變數轉為離散類別的處理步驟被稱為？</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(A) 標準化（Standardization）</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(B) 分箱（Binning）</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(C) 獨熱編碼（One-hot Encoding）</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(D) 特徵選擇（Feature Selection）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**詳解:** 分箱（Binning）是將連續變數離散化的常用方法，將數值範圍劃分為多個區間或桶（Source）。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11. 在進行 FinTech 模型效果評估的統計推論時，若樣本數 $N$ 極大（如 $N &gt; 100$ 萬），即使觀察到的效益量微不足道，也可能導致 p 值極小。為此，應用規劃師應採取哪種策略來避免決策誤判？</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(A) 僅依賴 p 值，因為樣本數越大結果越可靠</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(B) 增加顯著水準 $\alpha$ 至 0.10</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(C) 結合效果量（Effect Size）或信賴區間（CI）進行實務意義評估</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(D) 減少樣本數以避免 p 值膨脹</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**詳解:** 在大數據環境中，$p$ 值會變得過於敏感（p 值膨脹）。分析師必須搭配效果量（effect size）和信賴區間（CI），以評估差異的實務意義，而不是僅看統計上的顯著性（Source）。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12. 某 FinTech 產品經理希望檢驗新介面（A）的點擊轉換率是否「顯著高於」舊介面（B）。若兩組樣本數量均達到 1,000 萬，最適合用於比較兩組比例差異的檢定方法是？</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(A) 單樣本 t 檢定</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(B) 皮爾森相關檢定</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(C) 雙樣本比例 Z 檢定（Two-sample Proportion Z-test）</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(D) Kruskal-Wallis 檢定</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**詳解:** 比較兩組獨立樣本之間的比例（轉換率）差異，且樣本數夠大時，最適合採用雙樣本比例 Z 檢定（Source,）。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專家 (Expert) 題目 (13 題)</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13. 某量化交易團隊使用歷史數據訓練模型。若資料集中的每日交易量存在極端的峰值與長尾（即分佈高度偏斜），導致資料不符合常態分佈假設。若團隊仍堅持使用皮爾森相關係數（Pearson's r）來衡量兩個變數的線性關係，會導致什麼風險？</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(A) 相關係數 $r$ 將無法計算</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(B) $r$ 值會嚴重低估或高估真實的線性關係</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(C) $r$ 值會趨近於 1，顯示強相關</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(D) 模型訓練速度將大幅提升</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**詳解:** 皮爾森相關係數要求資料大致符合常態分佈，且關係應為線性。當數據存在嚴重偏態或長尾（Source），或離群值影響時，計算出的 $r$ 值將可能被扭曲，嚴重低估或高估真實的線性關係（Source）。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14. 在評估新開發的智能客服機器人回應滿意度時，由於滿意度評分（1-5星）屬於順序型（Ordinal）資料且分佈不符合常態。若要比較新舊機器人兩組獨立樣本的中位數差異，應採用哪一種非參數檢定？</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(A) 卡方檢定</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(B) 獨立樣本 t 檢定</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(C) Mann-Whitney U 檢定</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(D) 單因子變異數分析（ANOVA）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**詳解:** Mann-Whitney U 檢定是獨立樣本 t 檢定的非參數替代方案，用於比較兩組獨立樣本的中位數是否存在顯著差異，特別適用於順序資料或非常態分佈的連續資料（Source,,）。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15. 某 FinTech 平台分析客戶的信用卡使用行為，計算出月消費金額的 99% 信賴區間為  元。下列關於此信賴區間的解讀，何者符合統計推論的定義？</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(A) 該母體有 99% 的機率，其平均月消費金額落在 8000 到 12000 元之間。</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(B) 平台中 99% 的客戶，其月消費金額會落在 8000 到 12000 元之間。</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(C) 若以相同方式重複進行大量抽樣並建立區間，則預期這些區間中約有 99% 會包含母體的真實參數值。</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(D) 該樣本平均數有 99% 的機率會落在 8000 到 12000 元之間。</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**詳解:** 信賴區間的正確解釋是：若以相同方式重複進行抽樣並建立區間，長期來看，有 99% 的區間會涵蓋母體的真實參數值（Source）。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16. 某銀行利用 AI 模型預測客戶是否會申請信貸，若模型錯誤地將「不會申請」的客戶誤判為「會申請」（即 False Positive, FP），這在統計推論中屬於哪一類錯誤？</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(A) 型二錯誤（Type II Error）</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(B) 型一錯誤（Type I Error）</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(C) 檢定力不足</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(D) 邏輯錯誤</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**詳解:** 型一錯誤是指在虛無假設實際為真的情況下，錯誤地拒絕了它（Source）。在信貸預測情境中，虛無假設 H₀ 是「客戶不會申請」（真實狀態），但模型錯誤拒絕 H₀，判斷為「會申請」（FP），即為型一錯誤。</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17. 在處理金融時序數據（如股票價格）時，採用指數分佈（Exponential Distribution）來描述相鄰兩次交易之間的等待時間間隔。指數分佈的哪個特性，使其適合應用於這種隨機事件的等待時間建模？</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(A) 對稱性（Symmetry）</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(B) 記憶性（Memoryless Property）</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(C) 扁平尾部（Platykurtic）</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(D) 固定的變異數</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**詳解:** 指數分佈的特徵是記憶性（Memoryless），即未來的事件發生與過去的時間無關（Source）。這使其適合描述隨機過程中事件發生之間的間隔時間。</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18. 在大數據環境下，分析人員若未考慮到資料是來自平台自動擷取而非隨機抽樣，可能導致推論結果過度反映某些活躍用戶的行為模式。這種現象被稱為？</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(A) 梯度消失</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(B) 結構性偏誤（Structural Bias）</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(C) 概念漂移</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(D) 數據冗餘</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**詳解:** 結構性偏誤（Structural Bias）是指資料來源本身具有特定條件或不包括所有情況，例如僅蒐集活躍用戶數據，導致推論結果產生系統性誤差（Source）。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19. 某 FinTech 產品需要比較四個獨立的行銷管道（社群、廣告、EDM、線下）在用戶滿意度評分（順序型數據）上的分佈位置是否有差異。由於資料不符合常態分佈假設，哪一種非參數檢定是 One-way ANOVA 的替代方案？</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(A) 卡方適合度檢定</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(B) 皮爾森相關檢定</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(C) Kruskal-Wallis 檢定</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(D) 單樣本 t 檢定</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**詳解:** Kruskal-Wallis 檢定是一種非參數方法，用於比較三組以上獨立樣本之間的中位數是否存在顯著差異，適用於資料不符合常態分佈或變異數不齊的情況（Source,）。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20. 某 FinTech 服務正在進行單樣本 t 檢定，驗證其平均交易金額是否達到 $1000 元的基準線。若樣本數 $N &lt; 30$ 且母體標準差未知，應採用 t 檢定而非 Z 檢定，主要原因是？</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(A) Z 檢定對離群值更敏感</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(B) Z 檢定假設母體變異數已知</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(C) t 檢定適用於類別變數</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(D) 中央極限定理僅適用於 t 檢定</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**詳解:** Z 檢定要求母體標準差（$\sigma$）已知。當母體標準差未知或樣本數較小（通常 $n &lt; 30$）時，應使用 t 檢定，因為 t 分佈能夠更準確地處理小樣本的不確定性（Source）。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21. 某銀行風控模型需要對客戶的信用卡申請資料進行卡方獨立性檢定。此檢定旨在評估哪個核心假設？</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(A) 兩組連續變數是否呈線性關係</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(B) 兩組獨立樣本的平均數是否相等</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(C) 兩個類別變數之間是否彼此獨立，無關聯</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(D) 樣本分佈是否為常態分佈</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**詳解:** 卡方獨立性檢定（Test of Independence）用於判斷兩個類別變數是否彼此獨立，無關聯（Source,），例如檢驗客戶的教育程度與是否違約是否相關。</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22. 某 FinTech 應用需要將客戶的信用分數（連續數值）轉換為「優良」、「普通」和「警示」三種等級。這種轉換屬於哪一項資料準備步驟？</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(A) 數值標準化（Standardization）</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(B) 數值離散化（Discretization）</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(C) 獨熱編碼（One-hot Encoding）</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(D) 數據增強（Data Augmentation）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**詳解:** 數值離散化（或稱分箱 Binning）是將連續變數轉為離散類別的過程（Source）。標準化是數值縮放；獨熱編碼是類別轉數值。</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23. 在進行單因子變異數分析（One-way ANOVA）之前，必須先檢驗各組母體的變異數是否大致相等。此前提假設的名稱是什麼？</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(A) 常態性（Normality）</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(B) 獨立性（Independence）</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(C) 變異數齊一性（Homogeneity of Variance）</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(D) 線性關係（Linearity）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**詳解:** 單因子 ANOVA 的三大前提假設包括常態性、獨立性，以及變異數齊一性（各組母體變異數相等），通常可透過 Levene's test 檢驗（Source）。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24. 某金融機構在數據脫敏（De-identification）時，將客戶的完整出生日期 $\text{YYYY-MM-DD}$ 轉為只保留 $\text{YYYY}$ 的格式。這屬於哪一種資料匿名化技術？</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(A) 隨機擾動（Noise Injection）</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(B) 雜湊處理（Hashing）</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(C) 泛化（Generalization）</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(D) 差分隱私（Differential Privacy）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**詳解:** 泛化（Generalization）是指降低資料精度，用更廣泛的類別或區間取代精確值，以達到保護隱私的目的（Source）。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25. 根據中央極限定理（Central Limit Theorem），當樣本數 $N$ 足夠大時，下列哪一項分佈會趨近於常態分佈，從而奠定統計推論的基礎？</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(A) 原始資料分佈</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(B) 樣本平均數的分佈（Sampling Distribution of the Mean）</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(C) 變異數的分佈</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(D) 峰度分佈</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**詳解:** 中央極限定理指出，當樣本量足夠大時，無論原始資料分佈為何，任一組獨立且同分佈的隨機變數，其總和或平均值的分佈都會趨近於常態分佈（Source,）。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B. 大數據處理技術 (L222) - 25 題</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困難 (Difficult) 題目 (13 題)</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26. 某 FinTech 平台需要將客戶的歷史交易數據（結構化）與客服對話紀錄（非結構化）整合，以建立多模態 AI 模型。在儲存架構的選擇上，哪一種架構設計可兼顧原始資料保留與多型態資料整合？</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(A) 僅使用傳統關聯式資料庫（RDBMS）</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(B) 僅使用鍵值資料庫</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(C) 資料湖（Data Lake）</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(D) 僅使用 OLTP 系統</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**詳解:** 資料湖是一種以原始格式儲存各類資料（結構化、半結構化、非結構化）的架構，能建立統一且彈性強的儲存平台，適合多模態 AI 的資料整合需求（Source）。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27. 在處理大規模金融交易資料時，若發現資料欄位「交易金額」包含數十億元等極端值（Outliers）。應用規劃師應採取哪種數據處理策略來緩解此問題對模型訓練（如線性迴歸）的影響？</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(A) 進行獨熱編碼（One-hot Encoding）</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(B) 增加模型的訓練次數</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(C) 使用 Z 分數或 IQR 法偵測，並根據領域知識進行修正或移除</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(D) 將所有交易記錄複製一倍以增加樣本</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**詳解:** 異常值可能扭曲統計量或模型參數，影響迴歸分析的顯著性（Source,）。應使用 Z 分數或 IQR 法（Source）等統計方法偵測，並根據業務規則處理（修正或移除）。</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28. 某 FinTech 系統需要將 JSON 格式的用戶點擊日誌導入資料庫。由於 JSON 格式不固定，且欄位可能動態變動，下列哪一種資料儲存系統最適合管理這類半結構化資料？</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(A) 傳統關聯式資料庫（RDBMS）</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(B) 文件型 NoSQL 資料庫（如 MongoDB）</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(C) 圖形資料庫（Graph Database）</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(D) 鍵值資料庫（Key-Value Store）</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**詳解:** 文件型 NoSQL 資料庫（如 MongoDB）專門設計來儲存和管理 JSON/XML 等半結構化資料，提供了比 RDBMS 更高的格式彈性（Source）。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29. 在規劃一個即時的 AI 交易監控系統時，數據必須在毫秒級的時間內從市場傳輸到 AI 推論服務。在資料處理管線中，哪一種處理架構是實現低延遲反應的關鍵？</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(A) 批次處理管線（Batch Pipeline）</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(B) 離線資料倉儲（OLAP）</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(C) 即時串流處理系統（Real-time Streaming）</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(D) 傳統 ETL 流程</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**詳解:** 即時串流處理系統（如 Apache Flink, Spark Streaming）能持續運作，以低延遲處理高速產生的資料流，適用於即時風險偵測和預警（Source,）。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30. 某 FinTech 應用在將多個系統的用戶 ID 欄位整合時，發現某些欄位值是空值（Missing Data）。若該欄位的缺失率低於 5%，最簡單且對模型影響最小的處理策略是什麼？</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(A) 將所有缺失值都以眾數（Mode）填補</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(B) 刪除包含缺失值的整筆記錄</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(C) 進行 Min-Max 正規化</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(D) 使用隨機數值填補</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**詳解:** 若缺失率低（如 $&lt; 5\%$），移除包含缺失值的整筆記錄是簡單且快速的處理策略，能有效防止填補（Imputation）引入額外的偏差（Source）。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31. 某銀行需要對其核心交易系統產生的結構化資料進行儲存與管理。為確保在多用戶並行操作時，資料能保持一致性（Consistency）與交易的原子性（Atomicity），應選用下列哪種儲存系統與特性？</w:t>
      </w:r>
    </w:p>
    <w:p w:rsidR="00000000" w:rsidDel="00000000" w:rsidP="00000000" w:rsidRDefault="00000000" w:rsidRPr="00000000" w14:paraId="0000014E">
      <w:pPr>
        <w:rPr/>
      </w:pPr>
      <w:r w:rsidDel="00000000" w:rsidR="00000000" w:rsidRPr="00000000">
        <w:rPr>
          <w:rtl w:val="0"/>
        </w:rPr>
        <w:t xml:space="preserve">    (A) Hadoop HDFS</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(B) 物件儲存系統（Object Storage）</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(C) 關聯式資料庫（RDBMS）並具備 ACID 特性</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(D) 文件型 NoSQL 資料庫</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**詳解:** 核心交易和帳務處理需要嚴格的資料一致性和可靠性，因此必須使用關聯式資料庫系統（RDBMS），並具備 ACID（原子性、一致性、隔離性、持久性）特性（Source,）。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32. 在大數據環境下，當處理 TB 級別的日誌資料時，若要計算每個用戶的平均點擊次數。在運算上，必須採用的分散式處理模型是什麼？</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(A) 單機多線程處理</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(B) MapReduce 模型</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(C) 傳統的 SQL 聚合查詢</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(D) 僅使用 Python 內建函式</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**詳解:** 面對 TB 級別的資料，傳統單機處理能力不足。MapReduce 模型（屬於 Apache Hadoop 的核心技術）透過分散式計算，將任務拆分為 Map（映射）與 Reduce（彙整）階段進行平行處理，是處理大規模批次資料的基礎（Source）。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33. 某 FinTech 應用需將具有高度偏斜分佈（Skewed Distribution）的客戶財富數據進行數值縮放，以降低極端值對神經網路訓練的影響。下列哪一種標準化方法對極端值具有最高的抵抗性？</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(A) Min-Max 正規化</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(B) Z-score 標準化</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(C) Robust Scaling（穩健標準化）</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(D) 獨熱編碼（One-hot Encoding）</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**詳解:** Min-Max 和 Z-score 標準化都對極端值敏感。Robust Scaling（穩健標準化）使用中位數與四分位距（IQR）進行縮放，對極端值具高度抵抗性，適用於資料分佈偏態或含離群值的情境（Source）。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34. 某銀行在進行客戶風險評估時，需要將客戶的「居住地區」欄位（如台北市、新北市等）轉換為數值特徵，以便輸入模型。若該欄位為無序類別（Nominal Variables），且類別數中等，應採用哪種編碼方法以避免引入錯誤的數值順序假設？</w:t>
      </w:r>
    </w:p>
    <w:p w:rsidR="00000000" w:rsidDel="00000000" w:rsidP="00000000" w:rsidRDefault="00000000" w:rsidRPr="00000000" w14:paraId="0000016C">
      <w:pPr>
        <w:rPr/>
      </w:pPr>
      <w:r w:rsidDel="00000000" w:rsidR="00000000" w:rsidRPr="00000000">
        <w:rPr>
          <w:rtl w:val="0"/>
        </w:rPr>
        <w:t xml:space="preserve">    (A) Label Encoding</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(B) One-hot Encoding（獨熱編碼）</w:t>
      </w:r>
    </w:p>
    <w:p w:rsidR="00000000" w:rsidDel="00000000" w:rsidP="00000000" w:rsidRDefault="00000000" w:rsidRPr="00000000" w14:paraId="0000016E">
      <w:pPr>
        <w:rPr/>
      </w:pPr>
      <w:r w:rsidDel="00000000" w:rsidR="00000000" w:rsidRPr="00000000">
        <w:rPr>
          <w:rtl w:val="0"/>
        </w:rPr>
        <w:t xml:space="preserve">    (C) Target Encoding</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(D) 泛化處理</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**詳解:** 獨熱編碼（One-hot Encoding）為每個類別新增一個欄位，確保模型不會誤解無序類別之間的數值關係，適用於無序類別變數（Source）。Label Encoding 則會引入數值順序假設。</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35. 在 FinTech 的數據處理流程中，哪一個步驟的主要目的在於從原始資料中萃取出對預測任務更具意義或可解釋性的新變數（如交易頻率、時間差、比率）？</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(A) 資料清洗（Data Cleaning）</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(B) 特徵選擇（Feature Selection）</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    (C) 特徵衍生（Feature Derivation）</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(D) 模型訓練（Model Training）</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**詳解:** 特徵衍生（Feature Derivation）是透過特徵間的數學運算或邏輯組合，從原始資料中生成新的、更具預測能力的特徵，以提升模型對資料的理解能力（Source）。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36. 某 FinTech 公司使用 Apache Spark 進行大規模 ETL 任務。為減少磁碟 I/O 並提升查詢速度，團隊決定採用 Parquet 格式儲存數據。Parquet 格式的核心優勢是什麼？</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(A) 僅支援非結構化資料</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(B) 支援行式（Row-based）儲存，適用於 OLTP 查詢</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(C) 支援列式（Columnar）儲存與壓縮，適用於分析型查詢</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(D) 僅適用於單機處理</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**詳解:** Parquet 是一種開源的列式儲存格式，透過將數據按列儲存並進行高效壓縮，可大幅降低 I/O 傳輸成本，顯著提升分析型查詢（OLAP）的效率（Source）。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37. 在 FinTech 系統中，日誌資料（Web Log, Sensor Data）通常屬於高頻率、連續性的時間序列數據。這類資料應優先考量哪一種資料收集策略？</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(A) 透過 FTP 進行每日批次匯入</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(B) 透過即時串流協議（如 MQTT、Apache Kafka）接收資料</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(C) 透過人工手動輸入</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(D) 僅使用傳統 SQL 查詢</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**詳解:** 感測器與日誌資料具有高頻率、串流的特性，需要透過即時串流協議（如 Kafka 或 MQTT）接收並處理，才能滿足低延遲分析的需求（Source,）。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38. 某 FinTech 服務將客戶資料外包給第三方合作夥伴進行分析。為遵守個資法規，應在資料傳輸前進行哪一種資料匿名化技術，以確保資料在接收端無法直接識別個人身份？</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    (A) 數據增強（Data Augmentation）</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    (B) 數據標準化（Standardization）</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    (C) 資料匿名化與去識別化（Data Anonymization）</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(D) 模型並行（Model Parallelism）</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**詳解:** 資料匿名化與去識別化（Data Anonymization）旨在移除或模糊可識別個人的資訊（PII），是降低隱私洩漏風險、確保合規的關鍵步驟，特別是在涉及外部傳輸時（Source）。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專家 (Expert) 題目 (12 題)</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39. 某 MLOps 團隊發現模型在訓練時所使用的特徵（如客戶平均餘額）與部署到生產環境進行推論時所使用的特徵定義不一致。這種在訓練與推論之間特徵定義或值不匹配的問題，其專業名稱是什麼？</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(A) 概念漂移（Concept Drift）</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(B) 資料漂移（Data Drift）</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(C) 訓練/推論偏差（Training/Serving Skew）</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    (D) 梯度爆炸（Gradient Explosion）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**詳解:** 訓練/推論偏差（Training/Serving Skew）是 MLOps 中常見的技術問題，指的是用於訓練模型的數據和用於生產環境中推論的數據之間存在顯著差異，這是特徵市集（Feature Store）主要旨在解決的問題（Source,）。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40. 某 FinTech 應用需要將客戶的裝置 ID 欄位進行編碼。由於裝置 ID 具有極高基數（數千萬唯一值），若使用獨熱編碼（One-hot Encoding）將導致維度爆炸。若該特徵與目標變數（如違約/未違約）高度相關，應採用哪種編碼方法避免維度擴展並保留預測力？</w:t>
      </w:r>
    </w:p>
    <w:p w:rsidR="00000000" w:rsidDel="00000000" w:rsidP="00000000" w:rsidRDefault="00000000" w:rsidRPr="00000000" w14:paraId="000001AA">
      <w:pPr>
        <w:rPr/>
      </w:pPr>
      <w:r w:rsidDel="00000000" w:rsidR="00000000" w:rsidRPr="00000000">
        <w:rPr>
          <w:rtl w:val="0"/>
        </w:rPr>
        <w:t xml:space="preserve">    (A) Label Encoding</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(B) Target Encoding（目標編碼）</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(C) Min-Max 正規化</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    (D) 泛化處理</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**詳解:** Target Encoding（目標編碼）透過將每個類別以其在目標變數上的統計量（如平均轉換率）取代，能有效處理高基數類別變數，避免維度爆炸並保留與目標變數的關聯信息（Source）。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41. 某資產管理公司計劃建立一個集中的數據平台，該平台必須能夠支援結構化 SQL 查詢和非結構化數據的靈活儲存。哪一種現代架構趨勢結合了數據湖的彈性和數據倉儲的結構化管理能力？</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(A) OLTP 系統</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(B) 資料湖倉（Data Lakehouse）</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(C) 傳統 RDBMS</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(D) 僅使用 HDFS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**詳解:** 資料湖倉（Data Lakehouse）是結合「資料湖」的靈活性和「資料倉儲」的結構化管理能力（支援 ACID 特性、版本控制、結構化查詢）的現代數據架構（Source,）。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42. 某 FinTech 系統需要處理高頻率、低延遲的即時事件（如設備感測器數據）。在資料流處理框架的選型上，相較於 Apache Spark 的微批次（Micro-batching）模型，哪個框架以原生支援事件導向的串流處理（Event-driven Streaming）而著稱？</w:t>
      </w:r>
    </w:p>
    <w:p w:rsidR="00000000" w:rsidDel="00000000" w:rsidP="00000000" w:rsidRDefault="00000000" w:rsidRPr="00000000" w14:paraId="000001BE">
      <w:pPr>
        <w:rPr/>
      </w:pPr>
      <w:r w:rsidDel="00000000" w:rsidR="00000000" w:rsidRPr="00000000">
        <w:rPr>
          <w:rtl w:val="0"/>
        </w:rPr>
        <w:t xml:space="preserve">    (A) Apache Hadoop</w:t>
      </w:r>
    </w:p>
    <w:p w:rsidR="00000000" w:rsidDel="00000000" w:rsidP="00000000" w:rsidRDefault="00000000" w:rsidRPr="00000000" w14:paraId="000001BF">
      <w:pPr>
        <w:rPr/>
      </w:pPr>
      <w:r w:rsidDel="00000000" w:rsidR="00000000" w:rsidRPr="00000000">
        <w:rPr>
          <w:rtl w:val="0"/>
        </w:rPr>
        <w:t xml:space="preserve">    (B) Apache Flink</w:t>
      </w:r>
    </w:p>
    <w:p w:rsidR="00000000" w:rsidDel="00000000" w:rsidP="00000000" w:rsidRDefault="00000000" w:rsidRPr="00000000" w14:paraId="000001C0">
      <w:pPr>
        <w:rPr/>
      </w:pPr>
      <w:r w:rsidDel="00000000" w:rsidR="00000000" w:rsidRPr="00000000">
        <w:rPr>
          <w:rtl w:val="0"/>
        </w:rPr>
        <w:t xml:space="preserve">    (C) Python Pandas</w:t>
      </w:r>
    </w:p>
    <w:p w:rsidR="00000000" w:rsidDel="00000000" w:rsidP="00000000" w:rsidRDefault="00000000" w:rsidRPr="00000000" w14:paraId="000001C1">
      <w:pPr>
        <w:rPr/>
      </w:pPr>
      <w:r w:rsidDel="00000000" w:rsidR="00000000" w:rsidRPr="00000000">
        <w:rPr>
          <w:rtl w:val="0"/>
        </w:rPr>
        <w:t xml:space="preserve">    (D) PostgreSQL</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**詳解:** Apache Flink 原生支援即時事件導向的串流處理，具有極低的延遲和優異的狀態管理一致性，比 Spark Streaming 的微批次處理更適合高頻率的即時事件（Source）。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43. 某銀行為滿足法規對資料隱私的要求，在雲端部署的 AI 服務中實施了 Zero Trust 架構。Zero Trust 在資料存取控管層面主要強調哪一項原則？</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(A) 所有內部使用者皆可信任</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(B) 預設信任通過驗證的裝置</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(C) 最小權限原則與持續驗證</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(D) 僅允許批次查詢</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    **詳解:** Zero Trust（零信任）架構主張「不預設信任任何人與裝置」，即便內部使用者也需持續驗證，並僅能存取完成任務所需的最小資料範圍（最小權限原則），以降低敏感資料外洩風險（Source,）。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44. 某資產管理公司需要為其 AI 專案建立一個自動化的工作流，該工作流需要支援跨多雲平台與多種運算引擎（如 Flink、Spark）的移植性。哪個抽象化資料流處理模型最適合此需求？</w:t>
      </w:r>
    </w:p>
    <w:p w:rsidR="00000000" w:rsidDel="00000000" w:rsidP="00000000" w:rsidRDefault="00000000" w:rsidRPr="00000000" w14:paraId="000001D2">
      <w:pPr>
        <w:rPr/>
      </w:pPr>
      <w:r w:rsidDel="00000000" w:rsidR="00000000" w:rsidRPr="00000000">
        <w:rPr>
          <w:rtl w:val="0"/>
        </w:rPr>
        <w:t xml:space="preserve">    (A) Apache Airflow</w:t>
      </w:r>
    </w:p>
    <w:p w:rsidR="00000000" w:rsidDel="00000000" w:rsidP="00000000" w:rsidRDefault="00000000" w:rsidRPr="00000000" w14:paraId="000001D3">
      <w:pPr>
        <w:rPr/>
      </w:pPr>
      <w:r w:rsidDel="00000000" w:rsidR="00000000" w:rsidRPr="00000000">
        <w:rPr>
          <w:rtl w:val="0"/>
        </w:rPr>
        <w:t xml:space="preserve">    (B) Kubeflow Pipelines</w:t>
      </w:r>
    </w:p>
    <w:p w:rsidR="00000000" w:rsidDel="00000000" w:rsidP="00000000" w:rsidRDefault="00000000" w:rsidRPr="00000000" w14:paraId="000001D4">
      <w:pPr>
        <w:rPr/>
      </w:pPr>
      <w:r w:rsidDel="00000000" w:rsidR="00000000" w:rsidRPr="00000000">
        <w:rPr>
          <w:rtl w:val="0"/>
        </w:rPr>
        <w:t xml:space="preserve">    (C) Apache Beam</w:t>
      </w:r>
    </w:p>
    <w:p w:rsidR="00000000" w:rsidDel="00000000" w:rsidP="00000000" w:rsidRDefault="00000000" w:rsidRPr="00000000" w14:paraId="000001D5">
      <w:pPr>
        <w:rPr/>
      </w:pPr>
      <w:r w:rsidDel="00000000" w:rsidR="00000000" w:rsidRPr="00000000">
        <w:rPr>
          <w:rtl w:val="0"/>
        </w:rPr>
        <w:t xml:space="preserve">    (D) Luigi</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**詳解:** Apache Beam 是一種抽象化資料流處理模型（Unified Batch &amp; Streaming Model），其主要優勢是可移植性強，支援搭配多種後端運算引擎（如 Flink、Spark、Google Dataflow）執行（Source）。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45. 在大規模數據環境下，為提升資料儲存效能與查詢速度，團隊對資料進行分區儲存（Partitioning）。分區儲存的核心機制是什麼？</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(A) 將資料完全載入記憶體</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(B) 依照欄位（如時間、地區）進行資料的水平切分，縮小查詢掃描範圍</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(C) 採用純文字格式儲存所有數據</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    (D) 將所有數據轉為非結構化資料</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**詳解:** 分區儲存是通過時間、地區等欄位對資料進行水平切分，使得查詢時只需掃描對應的分區，從而顯著減少 I/O，提升查詢效能（Source）。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46. 某 MLOps 團隊在生產環境中需要一套系統來統一追蹤和記錄所有模型的實驗參數、訓練結果與模型檔案。哪一種工具類型專門用於解決這一 MLOps 流程的協作痛點？</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(A) 傳統 SQL 資料庫</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(B) 版本控制系統（如 Git）</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(C) 模型版本管理與實驗追蹤平台（如 MLflow）</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(D) 資料視覺化工具（如 Tableau）</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**詳解:** MLflow Tracking 是專為機器學習生命週期設計的開源平台，其核心功能是統一追蹤、記錄與重現模型的實驗參數與性能，解決了團隊在實驗管理和結果重現方面的問題（Source,）。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47. 某銀行需要確保其 AI 信用評分系統的每次推論結果都能追溯到特定的模型版本、訓練數據和處理流程。這屬於 MLOps 流程中哪一項核心實踐？</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(A) 模型剪枝（Model Pruning）</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(B) 知識蒸餾（Knowledge Distillation）</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(C) 資料版本控制與血緣追蹤（Data Lineage）</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    (D) 特徵縮放（Feature Scaling）</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**詳解:** 資料版本控制和血緣追蹤（Data Lineage）記錄了數據、程式碼與模型的歷史路徑，是滿足法規對「可審計性」和「問責性」要求的基礎（Source,）。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48. 在大數據環境中，當使用支持向量機（SVM）或神經網路進行分類任務時，如果特徵 $X_1$（收入）的數值尺度遠大於特徵 $X_2$（年齡），導致 $X_1$ 主導了模型的優化過程。應採用哪種方法解決此問題？</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(A) 移除特徵 $X_1$</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    (B) 進行特徵縮放（Feature Scaling）</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    (C) 增加模型深度</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(D) 採用獨熱編碼</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**詳解:** 基於距離或梯度優化的模型（如 SVM、NN）對特徵的尺度非常敏感。特徵縮放（標準化/正規化）能將不同尺度的特徵統整到相同範圍內，防止大數值特徵主導學習過程（Source,）。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49. 某銀行為其核心交易系統設計資料儲存，要求資料在寫入後，所有讀取請求都能即時取得最新狀態。這種嚴格的同步一致性機制被稱為？</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(A) 最終一致性（Eventual Consistency）</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(B) 讀寫延遲一致性</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    (C) 強一致性（Strong Consistency）</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(D) 弱一致性</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**詳解:** 強一致性確保資料在寫入後，所有讀取請求都能即時取得最新狀態，適用於交易型應用（如金融交易、帳務處理等）中需嚴格資料正確性的情境（Source,）。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50. 某 FinTech 應用需要將多個 AI 模型（如分類器、推薦系統）打包成一個統一的推論服務。為提升模型部署效率與組織內部的工程協同能力，應採用的技術架構設計原則是什麼？</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    (A) 僅使用單體式架構</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    (B) 採用模組化、容器化與微服務化的設計方式</w:t>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    (C) 僅使用純文本處理</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(D) 僅使用傳統的瀑布式開發流程</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**詳解:** AI 系統部署應採用模組化、容器化（如 Docker）與微服務化的設計方式，以提高彈性、維護性與容錯性，並提升模型部署效率與組織內部的工程協同能力（Source,）。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C. 大數據分析方法與工具 (L223) - 25 題</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困難 (Difficult) 題目 (12 題)</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51. 在大數據環境下，統計推論面臨的挑戰之一是樣本不再是隨機抽樣（如僅來自活躍用戶的平台日誌），導致推論結果產生系統性誤差。這種問題在統計學中被稱為？</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(A) 梯度消失</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(B) 結構性偏誤（Structural Bias）</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(C) 模型並行</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(D) 資料冗餘</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    **詳解:** 由於資料來源具有特定條件（如僅來自平台自動擷取），而非具備隨機性，導致推論結果產生系統性誤差，即為結構性偏誤（Source,）。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52. 某資產管理公司需要預測下季度的產品銷售額（時間序列數據）。分析師發現銷售額具有明顯的月度和季度週期性。下列哪一種時序分析方法最適合捕捉這種季節性模式？</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    (A) 移動平均（Moving Average）</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    (B) ARIMA 模型</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(C) SARIMA 模型（Seasonal ARIMA）</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(D) 僅使用簡單線性迴歸</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**詳解:** SARIMA（Seasonal ARIMA）是 ARIMA 模型的擴充，專門用於處理具有固定週期性或季節性分量（如月度、季度）的時間序列數據（Source）。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53. 某 FinTech 平台監控數百萬用戶之間的資金流動網絡，以識別複雜的洗錢詐欺環。在網絡分析中，哪一種中心性度量（Centrality Measure）最能識別出那些作為資金流動的「中轉站」或「關鍵橋樑」的用戶？</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(A) 連結數量中心性（Degree Centrality）</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(B) 接近中心性（Closeness Centrality）</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(C) 資訊中介中心性（Betweenness Centrality）</w:t>
      </w:r>
    </w:p>
    <w:p w:rsidR="00000000" w:rsidDel="00000000" w:rsidP="00000000" w:rsidRDefault="00000000" w:rsidRPr="00000000" w14:paraId="00000233">
      <w:pPr>
        <w:rPr/>
      </w:pPr>
      <w:r w:rsidDel="00000000" w:rsidR="00000000" w:rsidRPr="00000000">
        <w:rPr>
          <w:rtl w:val="0"/>
        </w:rPr>
        <w:t xml:space="preserve">    (D) PageRank</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    **詳解:** 資訊中介中心性（Betweenness Centrality）衡量一個節點作為資訊或資金流動橋樑的頻率。在詐欺偵測中，這能有效識別關鍵的中間人或中轉帳戶（Source）。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54. 某銀行希望分析其網站的即時流量分佈，並快速估算出 99th percentile（即 99% 的請求延遲低於多少）來監控異常延遲。由於數據量極大且為串流數據，應採用下列哪一種近似描述性統計技術？</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(A) 簡單算術平均數</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    (B) 最小-最大正規化</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(C) t-digest 演算法</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(D) 卡方適合度檢定</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**詳解:** t-digest 是一種高效估算中位數和任意分位數（如 99th percentile）的演算法，特別適合大規模和串流數據處理，具有低記憶體需求和高計算效率（Source,）。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55. 某 FinTech 應用需要對客戶評論進行情感分析。在文字預處理階段，將「running」、「ran」、「runs」等不同形式的單詞轉換為其標準詞根形式「run」，同時考慮詞彙的語義和詞性。這個過程被稱為？</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    (A) 斷詞（Tokenization）</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    (B) 停用詞過濾（Stopword Removal）</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(C) 詞形還原（Lemmatization）</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(D) 詞幹提取（Stemming）</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    **詳解:** 詞形還原（Lemmatization）是將單詞還原到其詞典形式，會考慮詞的語義和詞性，確保得到正確的詞根（Source）。詞幹提取則只是簡單截斷。</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56. 某金融機構使用 AI 預測股價。為識別市場價格的異常波動或突變點，而非僅僅是極端值。下列哪一項分析技術最為適用？</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(A) 情感分析（Sentiment Analysis）</w:t>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    (B) 異常偵測（Anomaly Detection）</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(C) 命名實體識別（NER）</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(D) 文字分類（Text Classification）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**詳解:** 異常偵測（Anomaly Detection）的目標是從大量正常資料中，自動識別那些偏離預期行為的觀測值，特別適用於識別金融詐欺、系統錯誤或設備故障等罕見事件（Source）。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57. 某銀行利用 GPS 數據分析 ATM 的使用熱區，以調整鈔票庫存。若要視覺化呈現不同地點的使用密度，哪一種圖表最能直觀展示地理空間中的高密度區域？</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    (A) 圓餅圖</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    (B) 長條圖</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    (C) 地理熱力圖（Geospatial Heatmap）</w:t>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    (D) 箱形圖</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**詳解:** 地理熱力圖（Heatmap）通過顏色漸層表示空間中的密度或強度（如銷售區域表現、網站點擊熱區），最適合展示地理空間中的熱點分佈（Source,）。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58. 在大數據環境下，由於資料量極大，傳統統計學的隨機抽樣假設往往不成立，且樣本偏誤會被放大。為此，分析人員應採取何種策略以提升分析結論的可信度？</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    (A) 忽略偏誤，專注於提高模型的準確率</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(B) 結合抽樣加權與置信區間，校正非隨機抽樣偏誤</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    (C) 降低顯著水準 $\alpha$ 至 0.001</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(D) 僅使用傳統的線性迴歸模型</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**詳解:** 大數據分析中的非隨機抽樣會導致結構性偏誤（Source）。應透過抽樣加權、置信區間推估，或調整多重檢定（如 Bonferroni 修正）等方法來校正偏誤，提升推論泛化性（Source,）。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59. 某 FinTech 公司使用 PyOD 庫進行高維度交易數據的異常偵測。該庫集成了多種算法，例如 Isolation Forest。Isolation Forest 的核心偵測原理是什麼？</w:t>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    (A) 透過計算數據點與其鄰居之間的距離</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(B) 透過將數據隨機切分構建樹，異常點因獨特性質較易被隔離</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    (C) 依賴於數據點的密度估計</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    (D) 僅適用於低維度數據</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    **詳解:** Isolation Forest（孤立森林）通過隨機切分數據構建樹結構。正常點需要多次切分才能被隔離，而異常點因特徵獨特性質，通常只需要少數幾次切分就能被孤立（Source）。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60. 某 FinTech 應用需要將客戶的文字評論轉化為數值特徵向量，以捕捉「手機」與「平板」之間的語義相似性。下列哪一種文字嵌入（Word Embedding）技術最適合此目的？</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    (A) 獨熱編碼（One-hot Encoding）</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(B) 詞袋模型（Bag-of-Words, BoW）</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    (C) Word2Vec 或 GloVe</w:t>
      </w:r>
    </w:p>
    <w:p w:rsidR="00000000" w:rsidDel="00000000" w:rsidP="00000000" w:rsidRDefault="00000000" w:rsidRPr="00000000" w14:paraId="00000279">
      <w:pPr>
        <w:rPr/>
      </w:pPr>
      <w:r w:rsidDel="00000000" w:rsidR="00000000" w:rsidRPr="00000000">
        <w:rPr>
          <w:rtl w:val="0"/>
        </w:rPr>
        <w:t xml:space="preserve">    (D) TF-IDF</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    **詳解:** Word2Vec 或 GloVe 是詞嵌入技術，能將詞彙轉換為向量，並通過向量之間的距離捕捉詞彙之間的語義關係（如相似性），這是傳統 BoW 或 One-hot 編碼無法實現的（Source）。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61. 某 FinTech 團隊使用 Matplotlib 繪製客戶留存率的月度趨勢圖，並想在圖中加入特定行銷活動的時間點標記。他們最適合使用哪種圖表類型？</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    (A) 圓餅圖</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    (B) 直方圖</w:t>
      </w:r>
    </w:p>
    <w:p w:rsidR="00000000" w:rsidDel="00000000" w:rsidP="00000000" w:rsidRDefault="00000000" w:rsidRPr="00000000" w14:paraId="00000282">
      <w:pPr>
        <w:rPr>
          <w:sz w:val="24"/>
          <w:szCs w:val="24"/>
        </w:rPr>
      </w:pPr>
      <w:r w:rsidDel="00000000" w:rsidR="00000000" w:rsidRPr="00000000">
        <w:rPr>
          <w:rFonts w:ascii="Arial Unicode MS" w:cs="Arial Unicode MS" w:eastAsia="Arial Unicode MS" w:hAnsi="Arial Unicode MS"/>
          <w:rtl w:val="0"/>
        </w:rPr>
        <w:t xml:space="preserve">    (C) 折線圖（Line Chart）</w:t>
      </w: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    (D) 散佈圖</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    **詳解:** 折線圖最適合表現隨時間變動的連續數據（如留存率、銷售額），能清晰展示時間趨勢和週期性（Source）。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62. 某 FinTech 平台採用 Prophet 模型（Meta 開源工具）預測每月網站流量。Prophet 相較於傳統的 ARIMA 模型的優勢，體現在哪裡？</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    (A) 適用於處理非時序數據</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    (B) 自動處理節慶效應、缺失值和趨勢突變</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(C) 只能處理線性關係</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    (D) 運算資源需求極高</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    **詳解:** Prophet 模型具備自動化處理節慶效應、缺失值和趨勢突變的能力，操作介面簡單且穩健，適合快速建模和部署（Source,）。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 專家 (Expert) 題目 (13 題)</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63. 在處理 PB 級的金融交易日誌數據時，為滿足分析師對特定分位數（如 90th percentile）的即時查詢需求，哪個主流的分散式平台內建了近似統計功能以支援高效估算？</w:t>
      </w:r>
    </w:p>
    <w:p w:rsidR="00000000" w:rsidDel="00000000" w:rsidP="00000000" w:rsidRDefault="00000000" w:rsidRPr="00000000" w14:paraId="00000296">
      <w:pPr>
        <w:rPr/>
      </w:pPr>
      <w:r w:rsidDel="00000000" w:rsidR="00000000" w:rsidRPr="00000000">
        <w:rPr>
          <w:rtl w:val="0"/>
        </w:rPr>
        <w:t xml:space="preserve">    (A) Python Pandas</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    (B) Apache Spark (使用 approxQuantile())</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    (C) 傳統 SQL Server</w:t>
      </w:r>
    </w:p>
    <w:p w:rsidR="00000000" w:rsidDel="00000000" w:rsidP="00000000" w:rsidRDefault="00000000" w:rsidRPr="00000000" w14:paraId="00000299">
      <w:pPr>
        <w:rPr/>
      </w:pPr>
      <w:r w:rsidDel="00000000" w:rsidR="00000000" w:rsidRPr="00000000">
        <w:rPr>
          <w:rtl w:val="0"/>
        </w:rPr>
        <w:t xml:space="preserve">    (D) Microsoft Excel</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    **詳解:** Apache Spark 作為分散式計算平台，內建如 $\text{approxQuantile()}$ 等近似統計功能，適合處理 TB 級數據並支援高效估算分位數，解決了傳統計算在處理大規模數據時的效能瓶頸（Source）。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64. 某 FinTech 公司的資安團隊在數百個伺服器上同時進行統計檢定，以偵測異常連線。若每次檢定都設定 $\alpha=0.05$，未經調整的情況下，整體出現「偽陽性」（False Positives）的風險會大幅上升。為控制整體錯誤率，最常見的調整方法是什麼？</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    (A) 降低樣本數</w:t>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    (B) 採用 Bonferroni 校正法或 FDR 控制法</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    (C) 增加模型訓練次數</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    (D) 忽略所有不顯著的結果</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    **詳解:** 在多重檢定或大數據分析情境下，若重複進行多次統計檢定而未進行調整，會大幅提升整體犯型一錯誤（偽陽性）的風險。常見做法是調整顯著水準，例如採用 Bonferroni 校正法或 False Discovery Rate (FDR) 控制法（Source,）。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65. 某 FinTech 應用需要將客戶的評論文字轉為數值特徵向量。若評論內容極短（如「讚！」、「爛透了」），且句子結構簡單，若採用 BERT 模型來捕捉上下文語義，該模型在文字特徵提取上屬於哪一類？</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(A) 傳統稀疏矩陣法</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    (B) 深度語意嵌入（Deep Contextual Embeddings）</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(C) 簡單詞袋模型</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    (D) 降維法（PCA）</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    **詳解:** BERT 等 Transformer 模型屬於深度語意嵌入（Deep Contextual Embeddings），能夠捕捉上下文語意，生成高維向量，適合複雜任務如情感分析，即使在短文本中也能提供豐富的語義信息（Source）。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66. 某金融機構需要一款視覺化工具來監控其 IT 基礎設施（如伺服器 CPU、記憶體）與即時交易流量的趨勢變化。下列哪一種工具是專門為低延遲、時序數據監控而設計的？</w:t>
      </w:r>
    </w:p>
    <w:p w:rsidR="00000000" w:rsidDel="00000000" w:rsidP="00000000" w:rsidRDefault="00000000" w:rsidRPr="00000000" w14:paraId="000002B4">
      <w:pPr>
        <w:rPr/>
      </w:pPr>
      <w:r w:rsidDel="00000000" w:rsidR="00000000" w:rsidRPr="00000000">
        <w:rPr>
          <w:rtl w:val="0"/>
        </w:rPr>
        <w:t xml:space="preserve">    (A) Tableau</w:t>
      </w:r>
    </w:p>
    <w:p w:rsidR="00000000" w:rsidDel="00000000" w:rsidP="00000000" w:rsidRDefault="00000000" w:rsidRPr="00000000" w14:paraId="000002B5">
      <w:pPr>
        <w:rPr/>
      </w:pPr>
      <w:r w:rsidDel="00000000" w:rsidR="00000000" w:rsidRPr="00000000">
        <w:rPr>
          <w:rtl w:val="0"/>
        </w:rPr>
        <w:t xml:space="preserve">    (B) Google Sheets</w:t>
      </w:r>
    </w:p>
    <w:p w:rsidR="00000000" w:rsidDel="00000000" w:rsidP="00000000" w:rsidRDefault="00000000" w:rsidRPr="00000000" w14:paraId="000002B6">
      <w:pPr>
        <w:rPr/>
      </w:pPr>
      <w:r w:rsidDel="00000000" w:rsidR="00000000" w:rsidRPr="00000000">
        <w:rPr>
          <w:rtl w:val="0"/>
        </w:rPr>
        <w:t xml:space="preserve">    (C) Grafana</w:t>
      </w:r>
    </w:p>
    <w:p w:rsidR="00000000" w:rsidDel="00000000" w:rsidP="00000000" w:rsidRDefault="00000000" w:rsidRPr="00000000" w14:paraId="000002B7">
      <w:pPr>
        <w:rPr/>
      </w:pPr>
      <w:r w:rsidDel="00000000" w:rsidR="00000000" w:rsidRPr="00000000">
        <w:rPr>
          <w:rtl w:val="0"/>
        </w:rPr>
        <w:t xml:space="preserve">    (D) Microsoft Power BI</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    **詳解:** Grafana 專注於時間序列視覺化和監控，通常與時序資料庫（如 Prometheus、InfluxDB）搭配使用，實現 IT 基礎設施和即時數據的低延遲監控（Source,）。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67. 在進行金融市場的時序分析時，分析師需要確保資料中的季節性、趨勢和殘差被正確分離，以便選擇最合適的模型。這項將時序數據拆分為其組成部分的過程被稱為？</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    (A) 移動平均</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    (B) 時序分解（Time Series Decomposition）</w:t>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    (C) 趨勢平滑</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    (D) 泊松回歸</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    **詳解:** 時序分解（Time Series Decomposition）是將時間序列數據拆分為趨勢（Trend）、季節性（Seasonality）和殘差（Residuals）三個組成部分，這是時序分析的重要步驟（Source）。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68. 某 FinTech 應用需要分析客戶在 App 內複雜的點擊行為序列。若使用 Long Short-Term Memory (LSTM) 模型進行預測，此類深度學習模型在時序分析中的核心優勢是什麼？</w:t>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    (A) 具有更高的模型可解釋性</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    (B) 能夠有效捕捉時序數據中的長期依賴關係</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(C) 訓練速度最快</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    (D) 僅適用於線性關係建模</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    **詳解:** LSTM 屬於 RNN 的變體，通過門控機制有效地解決了標準 RNN 存在的梯度消失問題，使其在處理金融時序數據、捕捉長期依賴關係方面具有顯著優勢（Source）。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69. 某 FinTech 團隊在進行資料探索性分析（EDA）時，需要比較不同地區客戶的資產分佈差異，並同時呈現各組數據的中位數、變異性及異常值。最適合採用的圖表類型是什麼？</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    (A) 折線圖</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(B) 圓餅圖</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    (C) 箱形圖（Box Plot）</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(D) 相關係數矩陣</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    **詳解:** 箱形圖能直觀展示數據的中位數、四分位數、變異性，並明確標示離群值，非常適合多組數據分佈的並列比較（Source,）。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70. 某 FinTech 公司使用地理空間數據（GPS 軌跡）分析物流效率。為解決不同地理區域的資料特性可能顯著不同（如市區與郊區）的問題，導致傳統迴歸模型失效，應採用的進階模型是什麼？</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    (A) 簡單線性迴歸</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    (B) 地理加權迴歸（Geographically Weighted Regression, GWR）</w:t>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    (C) 泊松分佈模型</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    (D) 詞袋模型</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    **詳解:** 地理空間資料具有空間異質性。地理加權迴歸（GWR）是一種空間統計方法，能建立地點特有的迴歸模型，解釋變數關係的空間異質性，比單一傳統迴歸模型更準確（Source,）。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71. 某 FinTech 應用需要使用 NetworkX 或 Neo4j 對客戶關係網絡進行圖論分析。在 NetworkX 中，一個客戶帳戶、一筆交易記錄或一個設備 IP 地址在圖結構中被稱為？</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    (A) 邊（Edge）</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    (B) 節點（Node）</w:t>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    (C) 權重（Weight）</w:t>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    (D) 潛在空間（Latent Space）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    **詳解:** 在網絡分析中，節點（Node）代表網路中的個體實體（如用戶、帳戶、設備），邊（Edge）代表節點間的關聯或互動（Source）。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72. 在大規模資料的數據可視化中，為避免圖表因資料點過多而變得雜亂或資訊過載，應遵循哪一項設計原則？</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    (A) 使用 3D 效果和陰影以提升美觀</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    (B) 簡化資訊，減少非必要線條、陰影等視覺雜訊</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    (C) 盡可能將所有變數都納入單一圖表</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    (D) 僅使用圓餅圖呈現資料</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    **詳解:** 視覺化設計應以閱讀者為中心，簡化資訊並去除冗餘（Source），減少非必要線條、陰影、3D 效果等視覺雜訊，以提升資訊傳達力（Source）。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73. 某 FinTech 平台需要一個 BI 工具來串接其雲端數據倉儲（如 Google BigQuery），並支援快速的 SQL 查詢和視覺化。若公司預算有限，但希望擁有 Web 界面和基礎儀表板功能，哪個半商業化平台最適合？</w:t>
      </w:r>
    </w:p>
    <w:p w:rsidR="00000000" w:rsidDel="00000000" w:rsidP="00000000" w:rsidRDefault="00000000" w:rsidRPr="00000000" w14:paraId="000002FB">
      <w:pPr>
        <w:rPr/>
      </w:pPr>
      <w:r w:rsidDel="00000000" w:rsidR="00000000" w:rsidRPr="00000000">
        <w:rPr>
          <w:rtl w:val="0"/>
        </w:rPr>
        <w:t xml:space="preserve">    (A) Tableau</w:t>
      </w:r>
    </w:p>
    <w:p w:rsidR="00000000" w:rsidDel="00000000" w:rsidP="00000000" w:rsidRDefault="00000000" w:rsidRPr="00000000" w14:paraId="000002FC">
      <w:pPr>
        <w:rPr/>
      </w:pPr>
      <w:r w:rsidDel="00000000" w:rsidR="00000000" w:rsidRPr="00000000">
        <w:rPr>
          <w:rtl w:val="0"/>
        </w:rPr>
        <w:t xml:space="preserve">    (B) Microsoft Power BI</w:t>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    (C) Metabase 或 Apache Superset</w:t>
      </w:r>
    </w:p>
    <w:p w:rsidR="00000000" w:rsidDel="00000000" w:rsidP="00000000" w:rsidRDefault="00000000" w:rsidRPr="00000000" w14:paraId="000002FE">
      <w:pPr>
        <w:rPr/>
      </w:pPr>
      <w:r w:rsidDel="00000000" w:rsidR="00000000" w:rsidRPr="00000000">
        <w:rPr>
          <w:rtl w:val="0"/>
        </w:rPr>
        <w:t xml:space="preserve">    (D) D3.js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    **詳解:** Metabase 或 Apache Superset 屬於半商業化平台（或開源 BI 工具），提供 Web 界面、SQL 查詢和儀表板，適合預算有限且追求快速部署的團隊（Source,）。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 D. 大數據在人工智慧之應用 (L224) - 25 題</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困難 (Difficult) 題目 (13 題)</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74. 某金融機構利用 AI 模型進行信用評分，發現模型在評估少數族群（Minority Class）客戶時，預測準確率顯著偏低。這種情況最常由哪一個大數據品質問題所引起？</w:t>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    (A) 資料流動快速（Velocity）</w:t>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    (B) 資料冗餘（Data Redundancy）</w:t>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    (C) 類別不平衡（Class Imbalance）</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    (D) 模型並行（Model Parallelism）</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    **詳解:** 樣本偏態或類別不平衡會使模型過度學習主流類別，忽略或錯誤學習少數類別（Source,），導致模型在少數群體上的預測準確率下降，影響公平性。</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75. 在 FinTech 的生成式 AI 應用中，若訓練資料多數來自高收入、都市區用戶，則模型在為中低收入或偏鄉族群設計產品文案時可能表現不佳。這屬於哪一種資料偏誤風險？</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    (A) 數據一致性錯誤</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    (B) 資料來源平台偏誤</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    (C) 社經地位偏誤</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    (D) 詞性標註錯誤</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    **詳解:** 社經地位偏誤是指資料集中於特定社經群體，導致模型在產品推薦、廣告設計等任務中對其他群體的需求理解不足，產生商業與倫理風險（Source）。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76. 某銀行需要對大量的客戶客服錄音進行情感分析。這項任務需要 AI 整合客戶的語音內容（ASR 文本）和語音語調（Acoustic Features）。這屬於鑑別式 AI 中的哪一項技術挑戰？</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    (A) 資料流動快速（Velocity）</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    (B) 多模態資料整合（Multi-modal Data Integration）</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    (C) 僅使用結構化資料</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    (D) 僅使用非監督式學習</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    **詳解:** 整合語音內容（文本）和語音語調（聲音特徵）屬於多模態資料處理的範疇，需要模型支持多輸入架構或特徵級融合（Source,）。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77. 某 FinTech 服務的 AI 模型需要使用客戶的交易數據進行訓練。為遵守《個人資料保護法》，最基礎的資料匿名化策略是什麼？</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(A) 僅將資料儲存於本地伺服器</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    (B) 僅使用常態分佈來描述資料</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    (C) 實施遮蔽（Masking）或泛化（Generalization）等基礎匿名化技術</w:t>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    (D) 將所有數據轉為影像格式</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    **詳解:** 資料匿名化是降低隱私洩漏風險、確保合規的關鍵步驟。基礎匿名化技術包括遮蔽（如遮蓋身份證部分號碼）、泛化（如將日期轉為年份）等（Source,）。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78. 某 FinTech 公司使用 Apache Spark MLlib 訓練大規模分類模型。由於訓練數據量極大，無法一次性載入單機記憶體。在模型訓練階段，必須採用的分散式訓練模式是什麼？</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    (A) 模型並行（Model Parallelism）</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    (B) 資料並行（Data Parallelism）</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    (C) 強化學習</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    (D) 貪婪搜索</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    **詳解:** 資料並行（Data Parallelism）是將訓練資料分批分發至多台工作節點，每台使用相同模型副本，然後合併梯度（Source）。這適用於樣本量大但模型中等的情境。</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79. 在生成式 AI 模型（如 LLM）的訓練中，為什麼訓練語料必須具備高時效性（Timeliness）與持續更新（Continuous Updating）？</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    (A) 確保模型訓練速度最快</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    (B) 確保模型輸出內容與現況脫節，避免使用新興詞彙</w:t>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    (C) 確保模型輸出內容與現況同步，避免生成過時或錯誤資訊</w:t>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    (D) 僅適用於影像生成模型</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    **詳解:** 生成式 AI 的表現依賴於對當前環境的理解。若資料無法即時更新，模型輸出的內容將與現況脫節，降低實用性與使用者信任（Source,）。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80. 某 FinTech 應用需要將多個 AI 模型（如分類器、推薦系統）打包成一個統一的推論服務。在部署架構中，採用哪一項技術最能提升模型跨多種硬體（CPU/GPU）的兼容性與部署彈性？</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    (A) 僅使用傳統的虛擬機（VM）</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    (B) 採用 ONNX（Open Neural Network Exchange）格式進行模型轉換</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    (C) 提高模型的取樣溫度</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(D) 僅使用 Scikit-learn 模型</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**詳解:** ONNX 是一種開放格式，旨在作為不同深度學習框架（如 PyTorch, TensorFlow）和不同硬體推論引擎之間的橋樑。將模型轉換為 ONNX 格式，可以極大地提高模型在異質硬體和多個部署環境中的兼容性與推論效率（Source）。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81. 在金融領域的鑑別式 AI 任務中，最常見的輸入資料型態是來自 ERP、CRM 或交易系統的客戶屬性、交易記錄等資料。這類資料屬於哪一種型態？</w:t>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    (A) 非結構化資料（Unstructured Data）</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(B) 半結構化資料（Semi-structured Data）</w:t>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    (C) 結構化資料（Structured Data）</w:t>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(D) 多模態資料（Multi-modal Data）</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    **詳解:** 結構化資料具有明確欄位定義與固定資料型別，以表格形式組織，常見於企業核心營運系統，如交易記錄和客戶屬性（Source,）。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82. 某 FinTech 應用需要對客戶提交的長篇金融文件進行分類。為此，團隊決定採用兩階段的訓練方式：先在大規模通用文本上進行訓練，再針對金融領域特定任務進行調校。這種方法被稱為？</w:t>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    (A) 隨機初始化（Random Initialization）</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    (B) 預訓練（Pre-training）與微調（Fine-tuning）</w:t>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    (C) 知識蒸餾（Knowledge Distillation）</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    (D) 梯度累積（Gradient Accumulation）</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    **詳解:** 預訓練（Pre-training）與微調（Fine-tuning）是深度學習中處理資源有限或任務多樣化的主流策略，有助於模型先學習通用特徵，再針對特定任務進行高效優化（Source）。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83. 某 FinTech 公司使用 AI 模型預測客戶流失。團隊需要一個自動化的系統來持續監控模型的預測準確率、延遲、錯誤率，並偵測資料分佈的變化。這屬於 MLOps 流程中的哪一項關鍵步驟？</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    (A) 模型部署與上線（Deployment）</w:t>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    (B) 模型訓練與驗證（Training）</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    (C) 持續監控與模型維運（Monitoring）</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    (D) 資料前處理流程</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    **詳解:** MLOps 的持續監控階段負責監測模型在生產環境中的性能、服務可用性、資料漂移（Data Drift）和概念漂移（Concept Drift），確保模型持續最佳化（Source）。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84. 在 AI 信用評分模型中，若未處理極端值（Outliers）或邏輯錯誤（如不合理的年齡），可能導致模型學習到錯誤的模式。這屬於哪一個資料品質維度的問題？</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    (A) 資料流動性（Velocity）</w:t>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    (B) 資料完整性（Completeness）</w:t>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    (C) 資料準確性（Accuracy）與一致性（Consistency）</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    (D) 資料版本控制</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    **詳解:** 異常值與邏輯錯誤會扭曲統計量和模型權重（Source），從而影響模型的準確性（Accuracy）與資料在各系統間的一致性（Consistency）（Source,）。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85. 在生成式 AI 訓練中，若語料過度集中於特定文化或語言風格（如僅使用北美英文新聞），將導致模型產生難以反映其他地區的語言習慣或文化脈絡的內容。這屬於哪一種資料偏誤風險？</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    (A) 語言與文化偏誤</w:t>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    (B) 梯度漂移</w:t>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    (C) 數據冗餘</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    (D) 訓練/推論偏差</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    **答案:** (A)</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    **詳解:** 語言與文化偏誤是指資料缺乏多樣性，導致生成內容無法適應其他地區的語言風格和文化脈絡（Source）。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86. 某 FinTech 平台需要將客戶的交易數據用於訓練 AI 模型。若客戶資料中包含個人身份資訊（PII），為符合法規要求，企業必須向使用者明確告知資料蒐集目的、使用範圍及處理方式。這屬於合規處理的哪一項基本原則？</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    (A) 目的限制原則</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    (B) 透明性原則</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    (C) 資料最小化原則</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    (D) 保存期限限制</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    **詳解:** 透明性原則要求資料蒐集與使用必須合法，需向使用者明確告知蒐集目的、使用範圍及處理方式，確保使用者知情（Source）。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 專家 (Expert) 題目 (12 題)</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87. 某 FinTech 公司與醫院合作開發 AI 診斷模型，需要使用高度敏感的患者病歷數據進行訓練。若要確保數據在雲端訓練過程中，原始數據不外洩，且能在**加密狀態下直接進行運算**，應採用哪一種進階隱私強化技術？</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    (A) K-匿名（K-Anonymity）</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    (B) 同態加密（Homomorphic Encryption, HE）</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    (C) 遮蔽（Masking）</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    (D) 泛化（Generalization）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    **詳解:** 同態加密允許在加密數據上直接進行數學運算，解密後結果與明文運算一致，確保數據全程加密，適用於雲端 AI 模型訓練（Source）。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88. 某 FinTech 應用部署了一個 AI 模型用於即時詐欺偵測。模型在部署後 6 個月，準確率開始下降，但輸入數據的統計特性（均值、標準差）並未改變。這最可能是發生了哪一種模型風險？</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    (A) 資料漂移（Data Drift）</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    (B) 訓練/推論偏差（Training/Serving Skew）</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    (C) 概念漂移（Concept Drift）</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(D) 梯度爆炸</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    **詳解:** 概念漂移（Concept Drift）是指資料與標籤之間的關聯發生變化，例如詐欺行為模式改變（Source）。雖然輸入數據分佈（Data Drift）未變，但潛在關係已變，導致模型失效。</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89. 在 AI 訓練中，為避免模型過度訓練（Overfitting）或資源浪費，可定期儲存模型權重與訓練狀態，使訓練可中斷後續並接續訓練。這項機制被稱為？</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(A) 混合精度訓練</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    (B) Early Stopping 與 Checkpointing</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    (C) 模型並行</w:t>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    (D) 聯邦學習</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    **詳解:** 模型檢查點（Checkpointing）機制可定期儲存模型權重與訓練狀態，搭配早停機制（Early Stopping）在驗證集表現未持續提升時自動中止訓練，有效管理資源並防止過度訓練（Source）。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90. 某 FinTech 公司需要一個 AI 模型來預測客戶的潛在流失率。若公司僅能獲得去識別化後的客戶數據，但需要模型能夠持續學習新樣本，避免災難性遺忘。應導入哪一種學習技術？</w:t>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    (A) 批次處理訓練（Batch Processing）</w:t>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    (B) 增量學習或持續學習（Online Learning / Continual Learning）</w:t>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    (C) 隨機森林</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    (D) 深度偽造技術（DeepFake）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    **詳解:** 在資料隨時間變動或環境改變的情境中，靜態模型容易失效。導入增量學習（Incremental Learning）或持續學習（Continual Learning）技術有助於模型持續適應新資料分佈（Source,）。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91. 某銀行與多個合作夥伴共同開發一個 AI 風控模型，但各方都不能分享其原始交易數據。哪一種隱私強化技術（PETs）允許模型在**各客戶端本地訓練**，僅傳送參數更新至中央伺服器整合？</w:t>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    (A) 差分隱私（Differential Privacy）</w:t>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    (B) 聯邦學習（Federated Learning, FL）</w:t>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    (C) K-匿名</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    (D) 同態加密</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    **詳解:** 聯邦學習（FL）允許模型在各客戶端本地訓練，僅傳送參數更新至中央伺服器整合，避免原始數據外洩，適用於多方合作但數據敏感的場景（Source）。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92. 某 FinTech 公司為其 AI 信用評分模型設計治理流程，特別要求為每個模型建立一份說明書，詳細列出訓練資料、假設條件、測試結果與限制。這份文件在 AI 治理中被稱為？</w:t>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    (A) 數據血緣報告（Data Lineage Report）</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    (B) 淨現值報告（NPV Report）</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    (C) 模型卡（Model Card）</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    (D) 敏捷開發指南</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    **詳解:** 模型卡（Model Card）是一種治理文件，用於提供模型性能、訓練數據、使用情境、潛在偏見等詳細資訊，以提升模型透明度和問責性（Source,）。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93. 某 FinTech 應用需要訓練一個超大參數量的語言模型（例如幾百億參數），單一 GPU 無法容納整個模型。在分散式訓練架構中，必須採用哪一種並行策略？</w:t>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    (A) 數據並行（Data Parallelism）</w:t>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    (B) 模型並行（Model Parallelism）</w:t>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    (C) 混合精度訓練</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    (D) 梯度累積</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    **詳解:** 模型並行（Model Parallelism）是將一個大型模型的不同部分分配至不同節點運算，用於單機記憶體無法容納整個模型的情況，適用於超大模型訓練（Source）。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94. 在金融領域，若 AI 模型使用經匿名化處理的資料，但透過結合外部公開數據仍能重新識別（Re-identification）個人身份。這屬於哪一種隱私風險？</w:t>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    (A) 邏輯錯誤（Logical Error）</w:t>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    (B) 橫向比對攻擊（Linking Attack）</w:t>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    (C) 概念漂移</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    (D) 梯度壓縮</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    **詳解:** 橫向比對（Linking Attack）是個資識別的風險來源之一，指結合外部資料（如公開社群貼文）來重新識別經匿名化處理的個人（Source）。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95. 某銀行使用 LLM 進行智能文案生成。若 LLM 訓練語料中的文字資料包含大量語法錯誤、錯字或不標準的格式。這會對生成內容的哪個方面造成最直接的負面影響？</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(A) 模型的訓練速度</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    (B) 生成內容的語意混亂與內容正確性</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    (C) 模型的參數總量</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    (D) 模型的部署彈性</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    **詳解:** 低品質資料（如錯誤語法、錯字）可能導致生成式 AI 產出語意混亂、視覺失真或不可靠的內容，直接影響生成內容的品質與正確性（Source）。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96. 某 FinTech 公司採用 Lasso 迴歸（L1 正規化）訓練模型，以達到特徵稀疏性（將不重要特徵的權重降為零）。這在特徵工程中屬於哪一種特徵選擇方法？</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    (A) 過濾法（Filter Method）</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(B) 包裝法（Wrapper Method）</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    (C) 內嵌法（Embedded Method）</w:t>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    (D) 降維法（Dimensionality Reduction）</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    **詳解:** 內嵌法（Embedded Method）是在模型訓練過程中內建特徵選擇機制，例如決策樹的重要性分析或 Lasso、Ridge 等正則化方法（Source）。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97. 在 FinTech 領域，當 AI 系統涉及高風險的自動化決策（如信貸審核），根據 GDPR，使用者擁有一項重要權利，即「反對自動化決策權」。這項權利主要要求企業提供哪一項保障？</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    (A) 僅需提供資料刪除介面</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    (B) 有權要求企業以結構化格式提供其個人資料</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    (C) 有權要求在決策過程中有人工介入審核程序</w:t>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    (D) 必須在 24 小時內完成決策</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**答案:** (C)</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    **詳解:** 反對自動化決策權（GDPR）要求企業在涉及重大利益的自動化決策時，必須提供保障，例如有權要求人工介入審核程序（Source）。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98. 某 FinTech 應用需要將多個 AI 模型（如分類器、推薦系統）打包成一個統一的推論服務。為提升模型部署效率與組織內部的工程協同能力，應採用的技術架構設計原則是什麼？</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    (A) 僅使用單體式架構</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    (B) 採用模組化、容器化與微服務化的設計方式</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    (C) 僅使用純文本處理</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    (D) 僅使用傳統的瀑布式開發流程</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    **詳解:** AI 系統部署應採用模組化、容器化（如 Docker）與微服務化的設計方式，以提高彈性、維護性與容錯性，並提升模型部署效率與組織內部的工程協同能力（Source）。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99. 在大數據環境下，為了解決模型訓練過程中資料載入的 I/O 瓶頸，可透過同步化優化資料管線（Data Pipeline）設計，並搭配高效的資料格式與快取策略。這屬於哪一種訓練效能優化策略？</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    (A) 記憶體內運算（In-memory Processing）</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    (B) 資料異步輸入與前處理瓶頸優化</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    (C) 梯度壓縮</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    (D) 混合精度訓練</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    **詳解:** 資料異步輸入（如 tf.data API）與高效資料格式（如 Parquet）的設計，旨在將資料處理與模型訓練的運算過程解耦，有效提升資料讀取效率並減少 I/O 負擔（Source,）。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100. 某 FinTech 應用需要使用多個獨立的機器學習模型結果，來進行最終的業務決策。為確保模型輸出結果的可追溯性、再現性與持續維護性，最核心的系統設計原則是什麼？</w:t>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    (A) 模型的參數總量最小化</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    (B) 建立端對端機器學習流程（End-to-End ML Pipeline）與 MLOps</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    (C) 僅使用監督式學習</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    (D) 將所有資料轉存為純文字格式</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    **答案:** (B)</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    **詳解:** 端對端機器學習流程（End-to-End ML Pipeline）與 MLOps 是將模型開發、部署、監控整合為一個可維運、可擴展系統的核心方法，確保 AI 系統的標準化、可監管與可持續運行（Source,）。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w:t>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**建議下一步：** 這些題目已全面涵蓋 L22 認證的四大核心考科。您可以根據這些模擬測驗的結果，找出考生在「大數據治理與合規」（如隱私強化技術、GDPR）或「分散式計算架構」（如 Spark vs. Flink、Data Parallelism）等特定知識點上的弱項，並針對性地調整下一階段的培訓材料。</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