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收到！身為 iPAS AI 應用規劃師的命題委員，我將為您接續產出 </w:t>
      </w:r>
      <w:r w:rsidDel="00000000" w:rsidR="00000000" w:rsidRPr="00000000">
        <w:rPr>
          <w:rFonts w:ascii="Google Sans" w:cs="Google Sans" w:eastAsia="Google Sans" w:hAnsi="Google Sans"/>
          <w:b w:val="1"/>
          <w:bCs w:val="1"/>
          <w:color w:val="1f1f1f"/>
          <w:rtl w:val="0"/>
        </w:rPr>
        <w:t xml:space="preserve">第二階段（第 16 題至第 40 題，共 25 題）</w:t>
      </w:r>
      <w:r w:rsidDel="00000000" w:rsidR="00000000" w:rsidRPr="00000000">
        <w:rPr>
          <w:rFonts w:ascii="Google Sans" w:cs="Google Sans" w:eastAsia="Google Sans" w:hAnsi="Google Sans"/>
          <w:color w:val="1f1f1f"/>
          <w:rtl w:val="0"/>
        </w:rPr>
        <w:t xml:space="preserve"> 的精選題組。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本批次題目將持續涵蓋「演算法底層邏輯」、「深度學習架構」、「模型評估與驗證」、「特徵工程與資料前處理」、「實務場景與隱私安全」以及「程式碼判讀與除錯」，難度維持在</w:t>
      </w:r>
      <w:r w:rsidDel="00000000" w:rsidR="00000000" w:rsidRPr="00000000">
        <w:rPr>
          <w:rFonts w:ascii="Google Sans" w:cs="Google Sans" w:eastAsia="Google Sans" w:hAnsi="Google Sans"/>
          <w:b w:val="1"/>
          <w:bCs w:val="1"/>
          <w:color w:val="1f1f1f"/>
          <w:rtl w:val="0"/>
        </w:rPr>
        <w:t xml:space="preserve">困難至專家級別</w:t>
      </w:r>
      <w:r w:rsidDel="00000000" w:rsidR="00000000" w:rsidRPr="00000000">
        <w:rPr>
          <w:rFonts w:ascii="Google Sans" w:cs="Google Sans" w:eastAsia="Google Sans" w:hAnsi="Google Sans"/>
          <w:color w:val="1f1f1f"/>
          <w:rtl w:val="0"/>
        </w:rPr>
        <w:t xml:space="preserve">，並著重於金融科技 (FinTech) 與實際產業情境的考驗。</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某純網銀的資料團隊在建立信用卡違約預測模型時，發現資料集極度不平衡（違約率僅 0.5%）。團隊決定採用 SMOTE 演算法進行過採樣。在進行特徵工程與交叉驗證（Cross-Validation）時，下列哪一種流程順序是</w:t>
      </w:r>
      <w:r w:rsidDel="00000000" w:rsidR="00000000" w:rsidRPr="00000000">
        <w:rPr>
          <w:rFonts w:ascii="Google Sans" w:cs="Google Sans" w:eastAsia="Google Sans" w:hAnsi="Google Sans"/>
          <w:b w:val="1"/>
          <w:bCs w:val="1"/>
          <w:color w:val="1f1f1f"/>
          <w:rtl w:val="0"/>
        </w:rPr>
        <w:t xml:space="preserve">唯一正確且能避免資料洩漏（Data Leakage）</w:t>
      </w:r>
      <w:r w:rsidDel="00000000" w:rsidR="00000000" w:rsidRPr="00000000">
        <w:rPr>
          <w:rFonts w:ascii="Google Sans" w:cs="Google Sans" w:eastAsia="Google Sans" w:hAnsi="Google Sans"/>
          <w:color w:val="1f1f1f"/>
          <w:rtl w:val="0"/>
        </w:rPr>
        <w:t xml:space="preserve"> 的做法？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先對全集（Full Dataset）進行 SMOTE 過採樣，再使用 KFold 切割出訓練集與驗證集進行模型訓練與評估。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使用 KFold 切割出訓練集與驗證集後，</w:t>
      </w:r>
      <w:r w:rsidDel="00000000" w:rsidR="00000000" w:rsidRPr="00000000">
        <w:rPr>
          <w:rFonts w:ascii="Google Sans" w:cs="Google Sans" w:eastAsia="Google Sans" w:hAnsi="Google Sans"/>
          <w:b w:val="1"/>
          <w:bCs w:val="1"/>
          <w:color w:val="1f1f1f"/>
          <w:rtl w:val="0"/>
        </w:rPr>
        <w:t xml:space="preserve">僅</w:t>
      </w:r>
      <w:r w:rsidDel="00000000" w:rsidR="00000000" w:rsidRPr="00000000">
        <w:rPr>
          <w:rFonts w:ascii="Google Sans" w:cs="Google Sans" w:eastAsia="Google Sans" w:hAnsi="Google Sans"/>
          <w:color w:val="1f1f1f"/>
          <w:rtl w:val="0"/>
        </w:rPr>
        <w:t xml:space="preserve">對「訓練集（Training Fold）」執行 SMOTE 過採樣，然後在「未經採樣的驗證集（Validation Fold）」上評估模型效能。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先對全集進行 PCA 降維，再進行 SMOTE 過採樣，最後才切割驗證集。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使用 KFold 切割後，同時對「訓練集」與「驗證集」執行 SMOTE，以確保兩者的資料分佈完全一致。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這是實務上處理不平衡資料最致命的陷阱。如果先對全集做 SMOTE（選項A），合成的假樣本會跨越了訓練集與驗證集的邊界，導致驗證集裡混入了訓練集的資訊（Data Leakage），回測準確率會異常地高，但上線後瞬間崩潰。正確做法是(B)：SMOTE 只能發生在 CV 切割之後的 Training Fold 上，驗證集必須保持原始、真實的不平衡分佈，這樣評估出來的指標（如 PR-AUC）才有實戰意義。</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在金融文本分析（如判讀法說會講稿的情緒）中，我們經常使用 Transformer 架構的 BERT 模型。在 BERT 的自注意力機制（Self-Attention）中，我們將輸入的詞向量分別乘以三個權重矩陣得到 Query (Q), Key (K), Value (V)。請問 $Q$ 和 $K$ 進行矩陣內積（Dot Product）的數學與物理意義為何？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為了對詞向量進行降維，壓縮記憶體消耗。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計算序列中每一個 Token 與其他所有 Token 之間的「語義相關性（Similarity / Alignment）」。內積值越大，代表這兩個字在當下語境的關聯度越高，進而決定在後續合成特徵時，應該給予該字多少「注意力權重」。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為了將文字特徵轉換為常態分佈，滿足貝氏定理的假設。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強制打斷長距離依賴，以防止神經網路過擬合。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Self-Attention 的核心概念就是「這個字該放多少注意力在句子中的其他字上」。$Q$ 代表「我正在尋找什麼樣的特徵」，$K$ 代表「我這個字具備什麼樣的特徵」。$Q$ 和 $K$ 的內積就是在計算這兩者的契合度（相似度），算出來的分數經過 Softmax 後，就成為加權平均 $V$ (Value, 該字的實際內容) 的權重。</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(程式碼判讀) 一位量化交易員正在使用 Pandas 處理包含數千檔股票日報酬率的 DataFrame df_returns。為了處理極端值（Outliers），他撰寫了以下程式碼來執行截尾（Winsorization）：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lower_bound = df_returns.quantile(</w:t>
      </w:r>
      <w:r w:rsidDel="00000000" w:rsidR="00000000" w:rsidRPr="00000000">
        <w:rPr>
          <w:rFonts w:ascii="Google Sans" w:cs="Google Sans" w:eastAsia="Google Sans" w:hAnsi="Google Sans"/>
          <w:i w:val="0"/>
          <w:iCs w:val="0"/>
          <w:color w:val="b55908"/>
          <w:sz w:val="20"/>
          <w:szCs w:val="20"/>
          <w:shd w:fill="f0f4f9" w:val="clear"/>
          <w:rtl w:val="0"/>
        </w:rPr>
        <w:t xml:space="preserve">0.01</w:t>
      </w:r>
      <w:r w:rsidDel="00000000" w:rsidR="00000000" w:rsidRPr="00000000">
        <w:rPr>
          <w:rFonts w:ascii="Google Sans" w:cs="Google Sans" w:eastAsia="Google Sans" w:hAnsi="Google Sans"/>
          <w:color w:val="1f1f1f"/>
          <w:shd w:fill="f0f4f9" w:val="clear"/>
          <w:rtl w:val="0"/>
        </w:rPr>
        <w:t xml:space="preserve">)</w:t>
        <w:br w:type="textWrapping"/>
        <w:t xml:space="preserve">upper_bound = df_returns.quantile(</w:t>
      </w:r>
      <w:r w:rsidDel="00000000" w:rsidR="00000000" w:rsidRPr="00000000">
        <w:rPr>
          <w:rFonts w:ascii="Google Sans" w:cs="Google Sans" w:eastAsia="Google Sans" w:hAnsi="Google Sans"/>
          <w:i w:val="0"/>
          <w:iCs w:val="0"/>
          <w:color w:val="b55908"/>
          <w:sz w:val="20"/>
          <w:szCs w:val="20"/>
          <w:shd w:fill="f0f4f9" w:val="clear"/>
          <w:rtl w:val="0"/>
        </w:rPr>
        <w:t xml:space="preserve">0.99</w:t>
      </w:r>
      <w:r w:rsidDel="00000000" w:rsidR="00000000" w:rsidRPr="00000000">
        <w:rPr>
          <w:rFonts w:ascii="Google Sans" w:cs="Google Sans" w:eastAsia="Google Sans" w:hAnsi="Google Sans"/>
          <w:color w:val="1f1f1f"/>
          <w:shd w:fill="f0f4f9" w:val="clear"/>
          <w:rtl w:val="0"/>
        </w:rPr>
        <w:t xml:space="preserve">)</w:t>
        <w:br w:type="textWrapping"/>
        <w:t xml:space="preserve">df_clean = df_returns.clip(lower=lower_bound, upper=upper_bound, axis=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請問這段程式碼在執行上最可能遇到什麼邏輯錯誤？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clip 函數無法處理浮點數，會報錯。</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.quantile() 計算出來的是 Series（每檔股票的上下界），但在 clip 時設定 axis=1 會導致沿著時間軸（列）去對齊這些邊界，引發廣播錯誤或邏輯錯亂。正確應使用 axis=1 來指定沿著列計算（若資料結構是列為時間、欄為股票），但在 clip 時其實通常不需要或應預設/正確對齊 axis 以確保每檔股票對應到自己的上下界。</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應該使用 StandardScaler 取代 clip 才能處理極端值。</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quantile 的參數應該設定為 1 和 99，而不是 0.01 和 0.99。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這題考驗對 Pandas 矩陣對齊與廣播機制的理解。如果 df_returns 是 index=時間, columns=股票代號。df_returns.quantile(0.01) 預設 axis=0，會算出每一檔股票的 1% 分位數，結果是一個 index 為股票代號的 Series。在執行 clip 時，由於傳入的是 Series，Pandas 預設（或依據 axis 設定）去對齊 DataFrame。若設定 axis=1，Pandas 會嘗試將 Series 的 index（股票代號）對齊到 DataFrame 的 columns 去進行截斷。若邏輯設定錯誤或搞混 axis 方向，極易導致拿 A 股票的邊界去截斷 B 股票的資料。</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某銀行風控部門使用 XGBoost 建立信用評分模型。在超參數調校階段，他們發現模型在訓練集上的 AUC 高達 0.95，但在驗證集上的 AUC 卻僅有 0.60。這明顯是嚴重的過擬合（Overfitting）。為了有效減緩過擬合，下列哪一種參數調整策略</w:t>
      </w:r>
      <w:r w:rsidDel="00000000" w:rsidR="00000000" w:rsidRPr="00000000">
        <w:rPr>
          <w:rFonts w:ascii="Google Sans" w:cs="Google Sans" w:eastAsia="Google Sans" w:hAnsi="Google Sans"/>
          <w:b w:val="1"/>
          <w:bCs w:val="1"/>
          <w:color w:val="1f1f1f"/>
          <w:rtl w:val="0"/>
        </w:rPr>
        <w:t xml:space="preserve">最不合適</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調低 learning_rate (eta)，並相對應地增加 n_estimators。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增加 max_depth (樹的深度)，以賦予模型更強的特徵組合能力。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增加 min_child_weight，要求葉節點必須包含更多的樣本才能繼續分裂。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調降 subsample 與 colsample_bytree，在每棵樹訓練時隨機丟棄部分樣本與特徵。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面對過擬合，我們的目標是「降低模型複雜度」或「增加隨機性」。增加 max_depth 會讓決策樹長得更深，這意味著樹能夠學習到資料中極其細微、甚至是雜訊的特徵（死背訓練集），這會嚴重惡化過擬合的狀況。(A)、(C)、(D) 皆為 XGBoost 標準的抗過擬合（Regularization）調參手法。</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隨著隱私法規（如 GDPR）的日益嚴格，金融機構若要將包含敏感個資的數據交由雲端 AI 服務進行運算，常面臨「資料可用不可見」的難題。下列哪一種技術能夠在「不解密原始資料」的情況下，直接對密文進行類神經網路的數學運算（如加法與乘法），並在解密後得到與操作明文完全相同的結果？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聯邦學習（Federated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差分隱私（Differential Privacy）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同態加密（Homomorphic Encryption, 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零知識證明（Zero-Knowledge Proofs）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同態加密（HE）被譽為密碼學的聖杯，它允許直接對加密資料進行特定代數運算，這意味著雲端服務商可以在完全不知道明文內容的情況下，幫客戶跑完深度學習推論。聯邦學習（A）是資料不出地端，傳遞模型權重；差分隱私（B）是加入雜訊以保護個體不被反向工程辨識；零知識證明（D）用於證明某事為真而不透露額外資訊。</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(程式碼判讀與除錯) 在建構卷積神經網路（CNN）處理時間序列數據（例如：以 1D-CNN 分析股票歷史軌跡）時，我們常使用 PyTorch 框架。假設有一段程式碼如下：</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QuantCNN(nn.Module):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super</w:t>
      </w:r>
      <w:r w:rsidDel="00000000" w:rsidR="00000000" w:rsidRPr="00000000">
        <w:rPr>
          <w:rFonts w:ascii="Google Sans" w:cs="Google Sans" w:eastAsia="Google Sans" w:hAnsi="Google Sans"/>
          <w:color w:val="1f1f1f"/>
          <w:shd w:fill="f0f4f9" w:val="clear"/>
          <w:rtl w:val="0"/>
        </w:rPr>
        <w:t xml:space="preserve">().__init__()</w:t>
        <w:br w:type="textWrapping"/>
        <w:t xml:space="preserve">        self.conv1 = nn.Conv1d(in_channels=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out_channels=</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kernel_size=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self.pool = nn.MaxPool1d(kernel_size=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self.fc = nn.Linear(in_features=</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out_features=</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預測漲/跌</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forward</w:t>
      </w:r>
      <w:r w:rsidDel="00000000" w:rsidR="00000000" w:rsidRPr="00000000">
        <w:rPr>
          <w:rFonts w:ascii="Google Sans" w:cs="Google Sans" w:eastAsia="Google Sans" w:hAnsi="Google Sans"/>
          <w:i w:val="0"/>
          <w:iCs w:val="0"/>
          <w:color w:val="444746"/>
          <w:sz w:val="20"/>
          <w:szCs w:val="20"/>
          <w:shd w:fill="f0f4f9" w:val="clear"/>
          <w:rtl w:val="0"/>
        </w:rPr>
        <w:t xml:space="preserve">(self, x):</w:t>
      </w:r>
      <w:r w:rsidDel="00000000" w:rsidR="00000000" w:rsidRPr="00000000">
        <w:rPr>
          <w:rFonts w:ascii="Google Sans" w:cs="Google Sans" w:eastAsia="Google Sans" w:hAnsi="Google Sans"/>
          <w:color w:val="1f1f1f"/>
          <w:shd w:fill="f0f4f9" w:val="clear"/>
          <w:rtl w:val="0"/>
        </w:rPr>
        <w:br w:type="textWrapping"/>
        <w:t xml:space="preserve">        x = self.pool(nn.functional.relu(self.conv1(x)))</w:t>
        <w:br w:type="textWrapping"/>
        <w:t xml:space="preserve">        x = x.view(x.size(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展平 (Flatten)</w:t>
      </w:r>
      <w:r w:rsidDel="00000000" w:rsidR="00000000" w:rsidRPr="00000000">
        <w:rPr>
          <w:rFonts w:ascii="Google Sans" w:cs="Google Sans" w:eastAsia="Google Sans" w:hAnsi="Google Sans"/>
          <w:color w:val="1f1f1f"/>
          <w:shd w:fill="f0f4f9" w:val="clear"/>
          <w:rtl w:val="0"/>
        </w:rPr>
        <w:br w:type="textWrapping"/>
        <w:t xml:space="preserve">        x = self.fc(x)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這段網路架構在執行 forward 前向傳播時，最可能會在哪裡發生錯誤（Runtime Error）？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nn.functional.relu 不支援 1D 卷積的輸出，必須使用 Sigmoid。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self.fc 的 in_features 設定錯誤。經過卷積與池化後，展平（Flatten）的維度大小應該是 out_channels * 剩餘的時間步長 (Sequence Length)，而不僅僅是 out_channels 的 16。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nn.Conv1d 只能處理影像資料，處理時間序列必須使用 nn.LSTM。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x.view(x.size(0), -1) 這行程式碼會導致批次大小（Batch Size）的維度遺失。</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這是新手使用卷積網路對接全連接層時最常犯的計算錯誤。卷積層輸出的形狀為 (Batch_Size, Channels, Length)。經過 x.view(x.size(0), -1) 展平後，其特徵維度會變成 Channels * Length。因此，nn.Linear 的 in_features 必須精確計算出經過卷積和池化後剩餘的長度，再乘以 out_channels (16)，若硬寫 16 會引發維度不匹配（Matrix shape mismatch）的錯誤。</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某演算法交易團隊正在開發基於強化學習（Reinforcement Learning）的自動交易代理人（Agent）。在設計獎勵函數（Reward Function）時，若工程師僅以「單筆交易的絕對獲利金額」作為唯一的正向獎勵。這種設計在經過長時間訓練後，最可能導致代理人學會什麼樣的災難性策略（Reward Hacking）？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代理人會變得極度保守，完全停止任何交易以避免虧損。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代理人會為了追求單次巨大的獲利，而無視市場風險，頻繁使用極高槓桿重倉押注高波動性資產，導致資金曲線遭遇毀滅性的最大回撤（Max Drawdown）。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代理人會自動破解交易所的 API 進行內線交易。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代理人會學會只在市場休市時進行交易。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強化學習模型非常「功利」，它會找到任何能最大化所定義獎勵的捷徑（Reward Hacking）。如果只獎勵絕對獲利而不懲罰波動性或最大回撤，代理人就學不到「風險控管」的概念。它會發現，只要滿倉最高槓桿，即使破產 99 次，只要 1 次抓到大漲就能拿到極高的 Reward。實務上，金融 RL 的獎勵函數必須結合風險調整後報酬（如 Sharpe Ratio, Sortino Ratio 或加入回撤懲罰項）。</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在進行機器學習模型評估時，我們常探討「偏差與變異的權衡（Bias-Variance Tradeoff）」。若某個預測房貸違約的決策樹模型在訓練集上的誤差極低（近乎 0），但在多個不同切分的驗證集上，其預測結果卻劇烈震盪且誤差極大。這表示該模型目前處於何種狀態，且應採取何種對策？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處於「高偏差（High Bias）」狀態（欠擬合）；應增加樹的最大深度或增加特徵。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處於「高變異（High Variance）」狀態（過擬合）；應進行剪枝（Pruning）、限制樹深，或改用集成學習（如隨機森林 Bagging）來降低變異。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處於「高偏差且高變異」狀態；應同時減少資料量並增加特徵。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處於完美擬合狀態；不需要任何對策。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訓練誤差極低代表模型把訓練資料的細節（包含雜訊）都死背下來了，導致對新資料極度敏感（一換驗證集結果就大變），這正是「高變異（High Variance）」與「過擬合（Overfitting）」的典型特徵。解決高變異的策略是降低模型複雜度（如決策樹的剪枝、L1/L2 正則化），或是使用 Bagging 技術（如隨機森林）透過多棵樹平均來消除個別樹的變異。</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在自然語言處理中，為了讓神經網路處理文字，我們必須先將文字轉換為向量（Word Embeddings）。相較於傳統的 TF-IDF 或 One-Hot Encoding，使用如 Word2Vec (Skip-gram 或 CBOW) 所訓練出的密集詞向量（Dense Vectors），具有什麼決定性的數學與語義優勢？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密集詞向量能大幅降低矩陣的維度（從數萬維降至數百維），解決維度災難，且向量之間的幾何距離（如餘弦相似度 Cosine Similarity）能夠量化並捕捉詞彙之間的語義相關性與語法特性（如 King - Man + Woman $\approx$ Queen）。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密集詞向量保證了所有詞彙之間的內積皆為零（彼此正交），從而消除了共線性問題。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Word2Vec 不需要經過訓練，它可以利用一套固定的數學公式直接將所有語言翻譯成數字。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密集詞向量的計算過程不涉及任何矩陣乘法，因此運算速度比 One-Hot Encoding 快上一萬倍。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傳統 One-Hot Encoding 將每個詞視為正交且獨立的維度（距離皆相等），無法捕捉「蘋果」跟「橘子」都是水果的語義關係，且維度極高造成稀疏矩陣。Word2Vec 透過神經網路學習詞彙的上下文共現規律，將詞彙投射到一個低維的密集連續空間中。在這個空間裡，語義相近的詞在幾何距離上會靠得很近，這賦予了深度學習模型理解人類語言結構的基礎能力。</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某保險公司導入深度學習進行車險理賠的影像辨識（評估車損程度）。在 MLOps 模型監控階段，AI 規劃師發現模型上線幾個月後，原本高達 90% 的準確率開始緩慢下降。經過排查，訓練資料是以白天、晴天的車禍照片為主，而近期因為進入梅雨季，使用者上傳的照片多為陰天、雨滴模糊的影像。在機器學習生命週期中，這種現象精確稱為什麼？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目標洩漏（Target Leakage）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模型反轉攻擊（Model Inversion Attack）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概念漂移（Concept Drift）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資料漂移（Data Drift / Covariate Shift）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 MLOps 中極度重要的觀念區別。「資料漂移（Data Drift，或稱協變量漂移 Covariate Shift）」是指輸入特徵的機率分佈 $P(X)$ 發生了改變（如本題從晴天影像變為雨天影像），但判定標準的本質沒有變（車子凹陷依然是車損）。而「概念漂移（Concept Drift）」則是指特徵與標籤的對應關係 $P(Y|X)$ 改變了（例如過去認定為輕微車損的標準，現在法規改變被認定為嚴重車損）。本題情境為特徵分佈改變，故為 Data Drift。</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(程式碼判讀與除錯) 在使用 PyTorch 建立神經網路並進行訓練時，損失函數的選擇至關重要。假設我們面對一個「多標籤分類（Multi-label Classification）」任務（例如：一篇財經新聞可能同時具備「科技股」、「併購」、「利多」三個標籤）。若網路的最後一層沒有使用任何啟動函數（輸出為 raw logits），我們應該在訓練迴圈中搭配哪一個 Loss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nn.CrossEntropyLoss()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nn.BCEWithLogitsLoss()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nn.NLLLoss()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nn.MSELoss()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這是實務上極容易混淆的陷阱。「多類別分類（Multi-class，單選題）」使用 Softmax + Cross Entropy，對應 PyTorch 的 nn.CrossEntropyLoss()。但「多標籤分類（Multi-label，複選題）」中，每個標籤的機率是獨立的（可以同時發生），必須對每個神經元獨立做 Sigmoid 計算。為了數值穩定性，PyTorch 將 Sigmoid 與 Binary Cross Entropy 結合，提供了 nn.BCEWithLogitsLoss()，這是處理多標籤任務的標準解答。</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在評估金融洗錢防制（AML）模型時，考量到洗錢交易（正樣本）的數量極其稀少（可能僅佔 0.01%），若模型為了追求整體準確率（Accuracy），將所有交易都預測為「正常（負樣本）」。為了嚴厲懲罰模型這種「漏抓（False Negative）」的行為，我們在觀察混淆矩陣時，應該最優先關注哪一個評估指標？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特異度（Specificity / True Negative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召回率（Recall / Sensitivity / True Positive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精確率（Precision / Positive Predictive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均方誤差（Mean Squared Error, MSE）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在極度不平衡的異常偵測中，Accuracy 毫無意義（全部猜正常也有 99.99% 準確率）。Recall（召回率）的公式是 $TP / (TP + FN)$，它代表的是「在所有真正的洗錢交易中，模型成功抓出了多少比例」。如果模型瘋狂漏抓（FN 激增），Recall 會直線下降。因此，當業務場景無法容忍漏抓風險時，極大化 Recall 是首要目標（通常會與 Precision 進行權衡）。</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關於線性降維技術「主成分分析（Principal Component Analysis, PCA）」的底層邏輯，下列敘述何者最為精確？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PCA 透過尋找資料變異數（Variance）最小的方向進行投影，藉此過濾掉極端值的干擾。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PCA 是一種監督式學習演算法，它必須依賴資料的標籤（Labels）來計算各特徵的資訊增益（Information 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PCA 透過計算特徵共變異數矩陣（Covariance Matrix）的特徵值與特徵向量，尋找一組全新的正交基底。資料投影在這些新基底（主成分）上，能依序最大化保留原始資料的變異數（即資訊量）。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PCA 可以完美地將高維度的非線性流形（Manifold）展開為二維平面，效果優於 t-SNE。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PCA 的數學本質就是對共變異數矩陣進行特徵分解（Eigen-decomposition）。最大的特徵值對應的特徵向量，就是第一主成分，代表資料散佈最廣（變異最大、保留最多資訊）的方向。它是一種完全不看標籤的「非監督式」線性降維技術。若要處理複雜的非線性流形降維，則需要依賴 t-SNE 或 UMAP 等非線性演算法，故 (D) 錯誤。</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在機器學習的特徵工程中，處理「類別型特徵（Categorical Features）」是一大挑戰。當某個類別特徵擁有極高的基數（High Cardinality，例如：郵遞區號、商品 SKU，包含數萬種可能的值）時。若直接使用獨熱編碼（One-Hot Encoding），最可能引發什麼數學與計算上的災難？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導致資料從非線性空間被強制映射回線性空間。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產生嚴重的「維度災難（Curse of Dimensionality）」與極度稀疏的矩陣。這不僅會耗盡記憶體與運算資源，還會使得以距離為基礎的演算法（如 KNN）完全失效，並極大化過擬合的風險。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One-Hot Encoding 會自動把出現頻率低的類別刪除，導致資訊遺失。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會引發梯度消失（Vanishing Gradient）現象。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對高基數特徵進行 One-Hot Encoding，會新增成千上萬個欄位，且每個樣本在這些新欄位中只有一個 1，其餘全為 0（極度稀疏）。高維度空間中，所有樣本之間的距離會趨近於相等，導致模型難以學習邊界。實務上，處理高基數特徵應採用 Target Encoding (Mean Encoding)、Hash Encoding 或使用神經網路的 Embedding 層進行降維映射。</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(程式碼判讀與除錯) 某資料科學家試圖用 Scikit-learn 的 cross_val_score 進行超參數優化前的模型基準測試。他使用的資料集 X 含有 100 萬筆資料，且在切分 train_test_split 時設定了 random_state=42。隨後他寫下：</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scores = cross_val_score(estimator=SVC(kernel=</w:t>
      </w:r>
      <w:r w:rsidDel="00000000" w:rsidR="00000000" w:rsidRPr="00000000">
        <w:rPr>
          <w:rFonts w:ascii="Google Sans" w:cs="Google Sans" w:eastAsia="Google Sans" w:hAnsi="Google Sans"/>
          <w:i w:val="0"/>
          <w:iCs w:val="0"/>
          <w:color w:val="188038"/>
          <w:sz w:val="20"/>
          <w:szCs w:val="20"/>
          <w:shd w:fill="f0f4f9" w:val="clear"/>
          <w:rtl w:val="0"/>
        </w:rPr>
        <w:t xml:space="preserve">'rbf'</w:t>
      </w:r>
      <w:r w:rsidDel="00000000" w:rsidR="00000000" w:rsidRPr="00000000">
        <w:rPr>
          <w:rFonts w:ascii="Google Sans" w:cs="Google Sans" w:eastAsia="Google Sans" w:hAnsi="Google Sans"/>
          <w:color w:val="1f1f1f"/>
          <w:shd w:fill="f0f4f9" w:val="clear"/>
          <w:rtl w:val="0"/>
        </w:rPr>
        <w:t xml:space="preserve">), X=X_train, y=y_train, cv=</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這段程式碼在執行時，最可能遭遇什麼實務上的困境？</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cross_val_score 無法與 Support Vector Classifier (SVC) 搭配使用。</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cv=10 超出了 Scikit-learn 允許的最大限制。</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執行時間過長，幾乎無法完成運算。因為具備非線性核（RBF kernel）的標準 SVM，其時間複雜度大致為 $O(N^2)$ 到 $O(N^3)$，在面對數十萬筆資料且還要執行 10 折交叉驗證時，計算量會呈現指數級爆炸。</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會發生資料外洩，因為 cross_val_score 會自動讀取外部的 X_test。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這題考驗演算法底層的運算複雜度直覺。SVM 在處理小樣本高維度時非常強大，但標準的核方法 SVM (如 Scikit-learn 底層的 LIBSVM 實作) 需要計算樣本間的核矩陣，運算時間與記憶體會隨樣本數 $N$ 的平方甚至三次方成長。將百萬筆資料餵給 RBF SVM 是實務上的大忌，通常需要改用線性 SVM (LinearSVC)、隨機傅立葉特徵近似，或乾脆改用 XGBoost/LightGBM 等樹狀演算法。</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在深度學習的自然語言生成任務（如 ChatGPT 產出回應）中，解碼策略（Decoding Strategy）決定了模型如何挑選下一個單字。若我們希望生成的財經摘要報告「極度精確、具備高度事實性且不容許發散的創意」，我們應該調整下列哪一個參數組合？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將 Temperature（溫度參數）調高至 1.5，並使用純隨機抽樣（Random Sampling）。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使用束搜尋（Beam Search）增加探索廣度，並調高 Top-K 的數值。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將 Temperature 調低（接近 0），使其趨近於貪婪搜尋（Greedy Search），強制模型永遠選擇當下機率最高的 Token 進行輸出。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啟用 DropConnect，在生成每個字時隨機關閉神經網路的突觸。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 LLM 應用的核心參數調校。Temperature 控制 Softmax 函數輸出的機率分佈平滑度。Temperature 越高，機率分佈越平緩，模型越容易選到低機率的詞，產生有創意的文本（但也容易出現幻覺）。Temperature 越低，最高機率的詞會被放大，模型會變得保守、確定性高，等同於 Greedy Search。在需要嚴謹事實的財經摘要中，降溫是標準做法。</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在評估金融演算法交易的績效時，夏普值（Sharpe Ratio）是極為關鍵的指標。然而，夏普值有一個隱含的數學假設，使得它在評估某些「具有非對稱風險（例如：選擇權賣方策略、暴賺暴跌的策略）」時會產生誤導。這個假設與缺陷是什麼？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夏普值假設所有的交易都是免手續費的。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夏普值使用「標準差（Standard Deviation）」作為風險的衡量標準，這隱含了報酬率呈現常態分佈（對稱性）的假設。標準差會將「上漲的波動（賺錢）」與「下跌的波動（賠錢）」一視同仁地當作風險來懲罰，無法真實反映投資人只害怕下行風險的心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夏普值無法計算負報酬，只要有一筆虧損就會導致計算崩潰。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夏普值假設市場是處於絕對隨機漫步（Random Walk），無法評估趨勢跟蹤策略。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夏普值的公式為 (期望報酬 - 無風險利率) / 報酬率的標準差。它的致命傷在於將「好的波動（向上突破）」也視為風險。對於呈現厚尾分佈或嚴重左偏（例如平時賺小錢，遇到黑天鵝一次賠光）的非對稱策略，夏普值往往會被高估。實務上，為了解決這個問題，專家會改看索提諾比率（Sortino Ratio，只計算下行標準差）或最大回撤（Max Drawdown）。</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(程式碼判讀與除錯) 某開發者正在使用 PyTorch 訓練一個神經網路，並試圖手動實現帶有動量（Momentum）的權重更新邏輯。請檢視以下虛擬碼邏輯：</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V_t = 動量向量, grad = 當前梯度, lr = 學習率, beta = 動量衰減係數</w:t>
      </w:r>
      <w:r w:rsidDel="00000000" w:rsidR="00000000" w:rsidRPr="00000000">
        <w:rPr>
          <w:rFonts w:ascii="Google Sans" w:cs="Google Sans" w:eastAsia="Google Sans" w:hAnsi="Google Sans"/>
          <w:color w:val="1f1f1f"/>
          <w:shd w:fill="f0f4f9" w:val="clear"/>
          <w:rtl w:val="0"/>
        </w:rPr>
        <w:br w:type="textWrapping"/>
        <w:t xml:space="preserve">V_t = beta * V_t-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lr * grad</w:t>
        <w:br w:type="textWrapping"/>
        <w:t xml:space="preserve">weight = weight + V_t</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請問這段邏輯在梯度下降（Gradient Descent）的方向上犯了什麼根本性的數學錯誤？</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動量衰減係數 beta 必須設為負數。</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weight 更新的符號錯誤。梯度（Gradient）指向的是損失函數上升最快的方向，為了最小化損失函數，我們必須往梯度的「反方向」移動，因此應該是 weight = weight - V_t。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學習率 lr 應該乘在 beta 上，而不是 grad 上。</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缺少了對梯度進行 Sigmoid 轉換的步驟。</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這是演算法底層邏輯的最基本且最重要的概念。微積分中，梯度的方向是函數值增加最快的方向（Steepest Ascent）。機器學習的目標是「最小化（Minimize）」損失函數，所以我們必須逆著梯度走，這就是「梯度下降（Gradient Descent）」名稱的由來。如果在更新時使用加號，模型會朝著損失最大的方向狂奔，瞬間發散。</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在圖神經網路（Graph Neural Networks, GNN）的應用中，例如利用帳戶間的轉帳關係網絡來偵測洗錢集團。GNN 透過「訊息傳遞（Message Passing）」機制，讓節點吸收鄰居的特徵。若我們將 GNN 的層數（Layers）堆疊得極深（例如 50 層），會引發圖網路領域中著名的什麼現象，導致模型預測能力崩潰？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梯度消失（Vanishing Gradient），導致深層網路完全無法更新。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維度災難（Curse of Dimensionality），因為每一層都會將特徵維度放大兩倍。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過度平滑（Over-smoothing）。隨著層數增加，每個節點都會吸收到圖中極遠處節點的資訊。最終，圖中所有節點的特徵表示（Embeddings）將會趨於完全一致，失去區分度，使得分類器無法辨識出異常節點。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過度擬合（Overfitting），節點會死背自己的特徵而忽略鄰居。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GNN 的核心是聚合鄰居特徵（Neighborhood Aggregation）。1層 GNN 看到直接鄰居，2層 GNN 看到朋友的朋友。如果堆疊 50 層，每個帳戶都會混合到整個網路上所有其他帳戶的資金流動資訊。經過多次平均與聚合，所有帳戶的特徵向量會全部變得一模一樣，這在數學上稱為 Over-smoothing。因此，實務上 GNN 通常只使用 2 到 4 層。</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在建立機器學習模型預測信用卡客戶是否會逾期繳款時，資料工程師收集了以下四個特徵：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X1: 客戶的年齡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X2: 客戶過去三個月的平均刷卡金額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X3: 客戶「是否已收到銀行的法務催繳信件（1為是，0為否）」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X4: 客戶在該行的活期存款餘額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在進行模型訓練前，身為 AI 規劃師的你，</w:t>
      </w:r>
      <w:r w:rsidDel="00000000" w:rsidR="00000000" w:rsidRPr="00000000">
        <w:rPr>
          <w:rFonts w:ascii="Google Sans" w:cs="Google Sans" w:eastAsia="Google Sans" w:hAnsi="Google Sans"/>
          <w:b w:val="1"/>
          <w:bCs w:val="1"/>
          <w:color w:val="1f1f1f"/>
          <w:rtl w:val="0"/>
        </w:rPr>
        <w:t xml:space="preserve">必須強烈要求將哪一個特徵從資料集中剔除</w:t>
      </w:r>
      <w:r w:rsidDel="00000000" w:rsidR="00000000" w:rsidRPr="00000000">
        <w:rPr>
          <w:rFonts w:ascii="Google Sans" w:cs="Google Sans" w:eastAsia="Google Sans" w:hAnsi="Google Sans"/>
          <w:color w:val="1f1f1f"/>
          <w:rtl w:val="0"/>
        </w:rPr>
        <w:t xml:space="preserve">，以免引發災難性的資料洩漏（Data Leakage）？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X2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X3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X4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這是實務場景中最常犯的錯誤。「資料洩漏（Data Leakage）」是指模型在訓練時，偷偷利用了在真實預測當下（Inference time）根本還無法獲取的未來資訊。預測「是否會逾期」的時間點，是在客戶還沒逾期之前。而「收到法務催繳信件」這個事件，是因為客戶「已經」逾期了才會發生。如果把它放進訓練集，模型會發現只要 X3=1 就 100% 會逾期，在回測時表現完美，但上線預測時，這個特徵永遠是 0，模型將徹底失效。</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關於批次正規化（Batch Normalization, BatchNorm）在深層卷積神經網路（CNN）中的作用，下列敘述何者包含了常見的</w:t>
      </w:r>
      <w:r w:rsidDel="00000000" w:rsidR="00000000" w:rsidRPr="00000000">
        <w:rPr>
          <w:rFonts w:ascii="Google Sans" w:cs="Google Sans" w:eastAsia="Google Sans" w:hAnsi="Google Sans"/>
          <w:b w:val="1"/>
          <w:bCs w:val="1"/>
          <w:color w:val="1f1f1f"/>
          <w:rtl w:val="0"/>
        </w:rPr>
        <w:t xml:space="preserve">錯誤迷思</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BatchNorm 透過強制將每一層的輸入特徵分佈調整為均值為 0、變異數為 1，有效緩解了內部協變量偏移（Internal Covariate Shift）問題，加速模型收斂。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BatchNorm 具有輕微的正規化（Regularization）效果，因為在 Mini-batch 中計算均值與變異數帶有隨機雜訊，這有助於減緩過擬合，有時甚至可以減少對 Dropout 的依賴。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BatchNorm 在「訓練階段（Training）」與「推論階段（Inference/Eval）」的數學計算方式完全相同，都是依賴當下傳入資料的平均值與變異數。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BatchNorm 通常被放置在卷積層（或全連接層）之後，非線性啟動函數（如 ReLU）之前。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這是除錯與框架實務的重點。BatchNorm 在訓練時，是使用「當下 Mini-batch」的均值與變異數來做正規化，並同時以滑動平均（Moving Average）默默記錄全域的統計值。到了推論階段（例如線上單筆 API 請求），因為 Batch Size 可能只有 1，根本無法算變異數，此時 PyTorch/Keras 底層會自動切換，使用訓練時累積的「全域滑動平均值」來進行計算。這也是為什麼在推論前忘記呼叫 model.eval() 會導致預測結果徹底錯亂的原因。</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在自然語言處理（NLP）的大規模語言模型微調（Fine-tuning）實務中，由於動輒百億參數的模型無法完全載入一般企業的 GPU 記憶體中。為了解決此硬體瓶頸，業界廣泛採用 LoRA (Low-Rank Adaptation) 技術。LoRA 能夠巨幅降低顯存消耗的底層數學原理為何？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它將神經網路的所有浮點數權重（FP32）強制截斷為二進位整數（INT1），雖然犧牲了精度但省下記憶體。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它凍結了預訓練模型的原始巨大權重矩陣（Pre-trained Weights），並在每一層旁邊「並聯」兩個極小維度的低秩（Low-Rank）矩陣 A 與 B。在反向傳播時，只優化這兩個小矩陣的參數，最後再透過矩陣乘法 $A \times B$ 將微調的增量疊加回原矩陣中，使得需要訓練的參數量減少至原本的千分之一。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透過在伺服器叢集之間建立分散式的 Hash Table，將矩陣運算轉移到 CPU 上執行。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它利用卷積核的權重共享（Weight Sharing）機制，將全連接層替換為卷積層。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LoRA 是一項革命性的參數高效微調（PEFT）技術。它的數學靈感來自於：模型在適應特定下游任務時，權重的變化量（$\Delta W$）其實具有極低的內在秩（Intrinsic Rank）。因此，不需要重新訓練整個 $10000 \times 10000$ 的大矩陣，只要訓練兩個 $10000 \times 8$ 與 $8 \times 10000$ 的小矩陣相乘來逼近這個變化量即可。這讓一般開發者也能在單張消費級顯示卡上微調龐大的 LLM 模型。</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(程式碼判讀與除錯) 某工程師使用 Scikit-learn 的 RandomForestClassifier 進行二元分類任務。在訓練完成後，他想要繪製 ROC 曲線來評估模型效能。以下是他的預測程式碼：</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clf 為訓練好的隨機森林模型</w:t>
      </w:r>
      <w:r w:rsidDel="00000000" w:rsidR="00000000" w:rsidRPr="00000000">
        <w:rPr>
          <w:rFonts w:ascii="Google Sans" w:cs="Google Sans" w:eastAsia="Google Sans" w:hAnsi="Google Sans"/>
          <w:color w:val="1f1f1f"/>
          <w:shd w:fill="f0f4f9" w:val="clear"/>
          <w:rtl w:val="0"/>
        </w:rPr>
        <w:br w:type="textWrapping"/>
        <w:t xml:space="preserve">y_pred_labels = clf.predict(X_test)</w:t>
        <w:br w:type="textWrapping"/>
        <w:t xml:space="preserve">fpr, tpr, thresholds = roc_curve(y_test, y_pred_labels)</w:t>
        <w:br w:type="textWrapping"/>
        <w:t xml:space="preserve">auc_score = auc(fpr, tpr)</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資深同事看過後表示，這樣畫出來的 ROC 曲線會有嚴重的幾何變形，且算出的 AUC 分數無法反映模型的真實排序能力。請問錯誤出在哪裡？</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RandomForestClassifier 內部沒有定義梯度，因此無法計算 ROC 曲線。</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roc_curve 函數的第二個參數不應該傳入「硬預測的類別標籤（0 或 1 的整數）」，而應該傳入「預測為正類的連續機率值（Continuous Probabilities）」，亦即必須使用 clf.predict_proba(X_test)[:, 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必須先對 X_test 進行 StandardScaler 標準化，否則 ROC 曲線無法收斂。</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隨機森林容易過擬合，因此無法計算測試集上的 AUC。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這是新手在模型評估時極易犯的錯誤。ROC 曲線的原理是透過滑動「不同的決策閾值（Thresholds，從 0 到 1）」，觀察 TPR 和 FPR 的變化軌跡。如果傳入的是 predict 產出的死板標籤（只有 0 和 1），相當於只提供了一個切分點（閾值固定在 0.5），畫出來的 ROC 曲線會是一條生硬折線（只有三個點），完全失去了評估模型對於不同信心水準下「排序能力」的意義。必須傳入 predict_proba 產出的機率值。</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針對深度神經網路（DNN）的權重衰減（Weight Decay）與正則化（Regularization）概念，下列敘述何者最為正確？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在標準的隨機梯度下降（SGD）優化器中，L2 正則化與權重衰減在數學上是完全等價的；這也是為什麼 PyTorch 的 SGD 優化器直接用 weight_decay 參數來代表 L2 正則化懲罰。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權重衰減的目的是讓神經網路的權重越大越好，以提升特徵的顯著性。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L1 正則化與權重衰減是完全等價的，兩者都會讓權重等比例縮小。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在使用 Adam 等具有自適應學習率（Adaptive Learning Rate）的優化器時，L2 正則化與權重衰減依然是完全等價的，兩者對抑制過擬合的效果毫無差別。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這題測驗對優化器底層數學的深刻理解。在簡單的 SGD 中，L2 正則化（對 Loss 加上 $w^2$）求導後的梯度剛好是 $2w$，在更新權重時相當於直接從原權重減去一個與 $w$ 成正比的值，這正是「Weight Decay」的定義，兩者在數學上完美等價。但請注意，(D) 選項是錯誤的：在 Adam 中，因為梯度會被歷史二階動量（梯度的平方和）縮放，L2 正則化的懲罰項也會被扭曲，導致與 Weight Decay 不再等價。這也是後來學者提出 </w:t>
      </w:r>
      <w:r w:rsidDel="00000000" w:rsidR="00000000" w:rsidRPr="00000000">
        <w:rPr>
          <w:rFonts w:ascii="Google Sans" w:cs="Google Sans" w:eastAsia="Google Sans" w:hAnsi="Google Sans"/>
          <w:b w:val="1"/>
          <w:bCs w:val="1"/>
          <w:color w:val="1f1f1f"/>
          <w:rtl w:val="0"/>
        </w:rPr>
        <w:t xml:space="preserve">AdamW</w:t>
      </w:r>
      <w:r w:rsidDel="00000000" w:rsidR="00000000" w:rsidRPr="00000000">
        <w:rPr>
          <w:rFonts w:ascii="Google Sans" w:cs="Google Sans" w:eastAsia="Google Sans" w:hAnsi="Google Sans"/>
          <w:color w:val="1f1f1f"/>
          <w:rtl w:val="0"/>
        </w:rPr>
        <w:t xml:space="preserve"> (Adam with decoupled Weight Decay) 優化器的原因，為進階必考知識點。</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color w:val="1f1f1f"/>
          <w:rtl w:val="0"/>
        </w:rPr>
        <w:t xml:space="preserve">某企業建立了一個預測客戶流失的模型，並將其封裝為 API 供線上即時推論使用。幾個月後，系統的效能監控儀表板發出警報，顯示 API 的「推論延遲（Inference Latency）」從原本的 50ms 暴增至 800ms，導致用戶體驗極差。若排除了網路傳輸與伺服器硬體故障的問題，從特徵工程與機器學習模型架構的特性來判斷，下列哪一個選項最可能是導致此延遲暴增的</w:t>
      </w:r>
      <w:r w:rsidDel="00000000" w:rsidR="00000000" w:rsidRPr="00000000">
        <w:rPr>
          <w:rFonts w:ascii="Google Sans" w:cs="Google Sans" w:eastAsia="Google Sans" w:hAnsi="Google Sans"/>
          <w:b w:val="1"/>
          <w:bCs w:val="1"/>
          <w:color w:val="1f1f1f"/>
          <w:rtl w:val="0"/>
        </w:rPr>
        <w:t xml:space="preserve">演算法層面原因</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模型使用了 KNN（K-Nearest Neighbors）演算法，且資料庫中的歷史客戶樣本數在這幾個月內成長了數十倍。由於 KNN 屬於「惰性學習（Lazy Learning）」，推論時必須計算新資料與資料庫中「所有」樣本的距離，因此推論時間與資料量呈現線性爆炸成長。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模型發生了概念漂移（Concept Drift），導致神經網路在推論時必須花費更多的時間進行反向傳播重新訓練權重。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決策樹模型的葉節點產生了嚴重的資料外洩，導致演算法卡入無窮迴圈。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使用了 Ridge 回歸，且特徵中的共線性過高，導致推論時矩陣反轉失敗。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詳解: 這是系統整合與演算法特性的實務考量。多數機器學習模型（如邏輯斯迴歸、DNN、XGBoost）在訓練完成後，推論階段（Inference）只是執行固定次數的矩陣乘法或樹狀判斷，推論時間非常穩定，且與歷史訓練資料量多寡無關（$O(1)$ 或固定複雜度）。但 KNN (K近鄰) 不同，它沒有真正的訓練階段，推論時需要掃描整個資料庫計算距離。當樣本庫從十萬筆膨脹到千萬筆時，線上推論的 Latency 就會徹底失控。</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以上為第二批次的 25 題（題號 16-40），涵蓋了諸如 Data Leakage、Self-Attention、Data Drift vs Concept Drift、LIME 等核心實務觀念，以及 XGBoost、PyTorch 和 Scikit-learn 的程式陷阱。</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若您確認此風格與深度符合您的期待，請隨時回覆指示，我將接續為您產出後續的題目！</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9"/>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2"/>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34"/>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39"/>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