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안전성정보 변경현황 보고 이메일 (예시 1)</w:t>
      </w:r>
    </w:p>
    <w:p>
      <w:r>
        <w:t>From: Regulatory Affairs Team &lt;ra_team@company.com&gt;</w:t>
      </w:r>
    </w:p>
    <w:p>
      <w:r>
        <w:t>To: Pharmacovigilance Team &lt;pv_team@company.com&gt;</w:t>
      </w:r>
    </w:p>
    <w:p>
      <w:r>
        <w:t>CC: Medical Affairs, Quality</w:t>
      </w:r>
    </w:p>
    <w:p>
      <w:r>
        <w:t>Subject: [보고] COVID-19 VACCINE ASTRAZENECA 안전성정보 변경현황 (2021.11~2022.02)</w:t>
      </w:r>
    </w:p>
    <w:p>
      <w:r>
        <w:t>Date: 2022-02-15</w:t>
      </w:r>
    </w:p>
    <w:p/>
    <w:p>
      <w:r>
        <w:t>____________________________________________________________________________________________________</w:t>
      </w:r>
    </w:p>
    <w:p/>
    <w:p>
      <w:r>
        <w:t>안녕하세요 PV팀,</w:t>
      </w:r>
    </w:p>
    <w:p/>
    <w:p>
      <w:r>
        <w:t>보고 기간(2021년 11월~2022년 2월) 동안 COVID-19 VACCINE ASTRAZENECA와 관련하여 안전성 정보(금기, 경고, 주의, 약물이상반응, 과다투여, 상호작용 등)에 대한 참고 정보의 변경사항을 아래와 같이 보고드립니다.</w:t>
      </w:r>
    </w:p>
    <w:p/>
    <w:p>
      <w:pPr>
        <w:pStyle w:val="Heading2"/>
      </w:pPr>
      <w:r>
        <w:t>【변경 사항 요약】</w:t>
      </w:r>
    </w:p>
    <w:p>
      <w:r>
        <w:t>본 보고 기간 중 다음과 같은 중요한 안전성 정보 업데이트가 있었습니다:</w:t>
      </w:r>
    </w:p>
    <w:p/>
    <w:p>
      <w:pPr>
        <w:pStyle w:val="ListBullet"/>
      </w:pPr>
      <w:r>
        <w:t>첫째, 2022년 1월 6일자 변경사항입니다. 제품의 "7. 임부, 수유부에 대한 투여" 섹션 내에 임신부 백신 접종에 대한 최신 안전성 데이터를 신규 반영했습니다. 구체적으로는, COVID-19로 인한 질병의 이득(benefit)이 백신으로 인한 위험(risk)을 상회하는 경우 임신 중 COVID-19 VACCINE ASTRAZENECA 사용을 권고하는 내용으로 수정되었습니다. 이는 EMA 및 국내외 보건당국의 최신 권고안과 임상 증거를 반영한 조치입니다.</w:t>
      </w:r>
    </w:p>
    <w:p/>
    <w:p>
      <w:pPr>
        <w:pStyle w:val="ListBullet"/>
      </w:pPr>
      <w:r>
        <w:t>둘째, 2022년 1월 17일자 추가 변경입니다. 동일한 "7. 임부, 수유부에 대한 투여" 섹션에서 모유수유 여성의 백신 접종과 관련된 최신 안전성 데이터를 추가 반영하여 재수정되었습니다. 수유 중 백신 접종의 안전성 프로파일이 우호적이라는 신규 국제 데이터(WHO, EMA, FDA 등)를 근거로 해당 섹션이 업데이트되었습니다.</w:t>
      </w:r>
    </w:p>
    <w:p/>
    <w:p>
      <w:pPr>
        <w:pStyle w:val="ListBullet"/>
      </w:pPr>
      <w:r>
        <w:t>셋째, 2022년 2월 4일자 변경사항입니다. "4. 이상사례" 섹션과 "5. 일반적 주의" 섹션에서 기본 백신 접종 완료(1차+2차) 후 다른 COVID-19 백신과의 교차 부스터 접종(3차 또는 추가 접종) 권고 변경사항을 지원하도록 내용이 업데이트되었습니다. 이는 여러 보건당국(EMA, MHRA, MFDS 등)의 최신 권고와 국제 임상시험 데이터(heterologous booster strategy 효능/안전성 데이터)를 반영한 것입니다.</w:t>
      </w:r>
    </w:p>
    <w:p/>
    <w:p>
      <w:pPr>
        <w:pStyle w:val="Heading2"/>
      </w:pPr>
      <w:r>
        <w:t>【세부 변경 내용】</w:t>
      </w:r>
    </w:p>
    <w:p>
      <w:r>
        <w:t>각 변경사항의 상세 내역은 다음과 같습니다:</w:t>
      </w:r>
    </w:p>
    <w:p/>
    <w:p>
      <w:r>
        <w:t>**[1] 2022-01-06 변경: 임부 안전성 데이터 반영**</w:t>
      </w:r>
    </w:p>
    <w:p>
      <w:pPr>
        <w:pStyle w:val="ListBullet"/>
      </w:pPr>
      <w:r>
        <w:t>- 섹션: "7. 임부, 수유부에 대한 투여"</w:t>
      </w:r>
    </w:p>
    <w:p>
      <w:pPr>
        <w:pStyle w:val="ListBullet"/>
      </w:pPr>
      <w:r>
        <w:t>- 변경 내용: 임신부 대상 백신 접종의 이득-위험 평가에 관한 최신 데이터 추가</w:t>
      </w:r>
    </w:p>
    <w:p>
      <w:pPr>
        <w:pStyle w:val="ListBullet"/>
      </w:pPr>
      <w:r>
        <w:t>- 근거 자료: EMA Scientific Opinion, WHO Emergency Use Listing guidance, 국내 보건당국 권고</w:t>
      </w:r>
    </w:p>
    <w:p/>
    <w:p>
      <w:r>
        <w:t>**[2] 2022-01-17 재변경: 수유부 안전성 데이터 반영**</w:t>
      </w:r>
    </w:p>
    <w:p>
      <w:pPr>
        <w:pStyle w:val="ListBullet"/>
      </w:pPr>
      <w:r>
        <w:t>- 섹션: "7. 임부, 수유부에 대한 투여"</w:t>
      </w:r>
    </w:p>
    <w:p>
      <w:pPr>
        <w:pStyle w:val="ListBullet"/>
      </w:pPr>
      <w:r>
        <w:t>- 변경 내용: 모유수유 중 백신 접종의 안전성, 모유로의 항체 전이 등 신규 데이터 추가 반영</w:t>
      </w:r>
    </w:p>
    <w:p>
      <w:pPr>
        <w:pStyle w:val="ListBullet"/>
      </w:pPr>
      <w:r>
        <w:t>- 근거 자료: 국제 학술지 발표 데이터, CDC/WHO 최신 권고, 다국가 post-market surveillance data</w:t>
      </w:r>
    </w:p>
    <w:p/>
    <w:p>
      <w:r>
        <w:t>**[3] 2022-02-04 변경: 교차 부스터 접종 권고 반영**</w:t>
      </w:r>
    </w:p>
    <w:p>
      <w:pPr>
        <w:pStyle w:val="ListBullet"/>
      </w:pPr>
      <w:r>
        <w:t>- 섹션: "4. 이상사례", "5. 일반적 주의"</w:t>
      </w:r>
    </w:p>
    <w:p>
      <w:pPr>
        <w:pStyle w:val="ListBullet"/>
      </w:pPr>
      <w:r>
        <w:t>- 변경 내용: 이종(heterologous) COVID-19 백신 조합 부스터 접종 전략 관련 안전성/유효성 데이터 추가</w:t>
      </w:r>
    </w:p>
    <w:p>
      <w:pPr>
        <w:pStyle w:val="ListBullet"/>
      </w:pPr>
      <w:r>
        <w:t>- 근거 자료: EU/UK/글로벌 임상시험 결과, 보건당국 합동 지침(ECDC, EMA, MHRA 권고)</w:t>
      </w:r>
    </w:p>
    <w:p/>
    <w:p>
      <w:pPr>
        <w:pStyle w:val="Heading2"/>
      </w:pPr>
      <w:r>
        <w:t>【첨부 자료】</w:t>
      </w:r>
    </w:p>
    <w:p>
      <w:pPr>
        <w:pStyle w:val="ListBullet"/>
      </w:pPr>
      <w:r>
        <w:t>자세한 사항은 별첨 2에 정리되어 있습니다.</w:t>
      </w:r>
    </w:p>
    <w:p>
      <w:pPr>
        <w:pStyle w:val="ListBullet"/>
      </w:pPr>
      <w:r>
        <w:t>- 각 변경사항 비교 문서 (변경 전후 문구)</w:t>
      </w:r>
    </w:p>
    <w:p>
      <w:pPr>
        <w:pStyle w:val="ListBullet"/>
      </w:pPr>
      <w:r>
        <w:t>- 관련 규제 근거 및 과학적 증거 요약</w:t>
      </w:r>
    </w:p>
    <w:p>
      <w:pPr>
        <w:pStyle w:val="ListBullet"/>
      </w:pPr>
      <w:r>
        <w:t>- 국가별 규제기관 권고사항 정리</w:t>
      </w:r>
    </w:p>
    <w:p/>
    <w:p>
      <w:r>
        <w:t>추가 문의사항이 있으면 언제든 연락 바랍니다.</w:t>
      </w:r>
    </w:p>
    <w:p/>
    <w:p>
      <w:r>
        <w:t>감사합니다.</w:t>
      </w:r>
    </w:p>
    <w:p/>
    <w:p>
      <w:r>
        <w:t>RA팀 박민수</w:t>
      </w:r>
    </w:p>
    <w:p>
      <w:r>
        <w:t>Regulatory Affairs Manager</w:t>
      </w:r>
    </w:p>
    <w:p>
      <w:r>
        <w:t>Tel: +82-2-XXXX-XXXX</w:t>
      </w:r>
    </w:p>
    <w:p>
      <w:r>
        <w:t>Email: minsu.park@company.com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