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88029F" w14:textId="453FBADE" w:rsidR="00EC1E4D" w:rsidRDefault="0091349E">
      <w:r w:rsidRPr="00EC1E4D">
        <w:drawing>
          <wp:anchor distT="0" distB="0" distL="114300" distR="114300" simplePos="0" relativeHeight="251665408" behindDoc="0" locked="0" layoutInCell="1" allowOverlap="1" wp14:anchorId="13596B5E" wp14:editId="240C876A">
            <wp:simplePos x="0" y="0"/>
            <wp:positionH relativeFrom="page">
              <wp:posOffset>-3975100</wp:posOffset>
            </wp:positionH>
            <wp:positionV relativeFrom="paragraph">
              <wp:posOffset>-930275</wp:posOffset>
            </wp:positionV>
            <wp:extent cx="26830020" cy="100666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6" b="-36"/>
                    <a:stretch/>
                  </pic:blipFill>
                  <pic:spPr bwMode="auto">
                    <a:xfrm>
                      <a:off x="0" y="0"/>
                      <a:ext cx="26830020" cy="1006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1E4D" w:rsidRPr="00EC1E4D">
        <w:drawing>
          <wp:anchor distT="0" distB="0" distL="114300" distR="114300" simplePos="0" relativeHeight="251666432" behindDoc="0" locked="0" layoutInCell="1" allowOverlap="1" wp14:anchorId="7C030497" wp14:editId="38F0B7C2">
            <wp:simplePos x="0" y="0"/>
            <wp:positionH relativeFrom="margin">
              <wp:posOffset>-487680</wp:posOffset>
            </wp:positionH>
            <wp:positionV relativeFrom="paragraph">
              <wp:posOffset>-275590</wp:posOffset>
            </wp:positionV>
            <wp:extent cx="3521710" cy="1005840"/>
            <wp:effectExtent l="0" t="0" r="0" b="0"/>
            <wp:wrapNone/>
            <wp:docPr id="8" name="Picture 8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background with white text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CF864" w14:textId="23DA78F8" w:rsidR="00EC1E4D" w:rsidRDefault="00EC1E4D"/>
    <w:p w14:paraId="53DB9104" w14:textId="4B176DB6" w:rsidR="00EC1E4D" w:rsidRDefault="00EC1E4D">
      <w:r w:rsidRPr="00EC1E4D"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F3E0E2" wp14:editId="1D15B80D">
                <wp:simplePos x="0" y="0"/>
                <wp:positionH relativeFrom="column">
                  <wp:posOffset>-317500</wp:posOffset>
                </wp:positionH>
                <wp:positionV relativeFrom="paragraph">
                  <wp:posOffset>97790</wp:posOffset>
                </wp:positionV>
                <wp:extent cx="483108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1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B9437" w14:textId="5365395E" w:rsidR="00EC1E4D" w:rsidRPr="00EC1E4D" w:rsidRDefault="00EC1E4D" w:rsidP="00EC1E4D">
                            <w:pPr>
                              <w:rPr>
                                <w:rFonts w:ascii="Open Sans" w:hAnsi="Open Sans" w:cs="Open Sans"/>
                                <w:sz w:val="30"/>
                                <w:szCs w:val="30"/>
                              </w:rPr>
                            </w:pPr>
                            <w:r w:rsidRPr="00EC1E4D">
                              <w:rPr>
                                <w:rFonts w:ascii="Open Sans" w:hAnsi="Open Sans" w:cs="Open Sans"/>
                                <w:sz w:val="30"/>
                                <w:szCs w:val="30"/>
                              </w:rPr>
                              <w:t>Project Management Tool by</w:t>
                            </w:r>
                            <w:r>
                              <w:rPr>
                                <w:rFonts w:ascii="Open Sans" w:hAnsi="Open Sans" w:cs="Open Sans"/>
                                <w:sz w:val="30"/>
                                <w:szCs w:val="30"/>
                              </w:rPr>
                              <w:br/>
                            </w:r>
                            <w:r w:rsidRPr="00EC1E4D">
                              <w:rPr>
                                <w:rFonts w:ascii="Open Sans" w:hAnsi="Open Sans" w:cs="Open Sans"/>
                                <w:sz w:val="30"/>
                                <w:szCs w:val="30"/>
                              </w:rPr>
                              <w:t>Deloitte Digital SEA</w:t>
                            </w:r>
                            <w:r w:rsidR="0091349E">
                              <w:rPr>
                                <w:rFonts w:ascii="Open Sans" w:hAnsi="Open Sans" w:cs="Open Sans"/>
                                <w:sz w:val="30"/>
                                <w:szCs w:val="30"/>
                              </w:rPr>
                              <w:br/>
                            </w:r>
                            <w:r w:rsidR="0091349E" w:rsidRPr="0091349E">
                              <w:rPr>
                                <w:rFonts w:ascii="Open Sans" w:hAnsi="Open Sans" w:cs="Open Sans"/>
                                <w:sz w:val="20"/>
                                <w:szCs w:val="20"/>
                              </w:rPr>
                              <w:t>*previously known as TrackerSEA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F3E0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25pt;margin-top:7.7pt;width:380.4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" filled="f" stroked="f">
                <v:textbox style="mso-fit-shape-to-text:t">
                  <w:txbxContent>
                    <w:p w14:paraId="0CDB9437" w14:textId="5365395E" w:rsidR="00EC1E4D" w:rsidRPr="00EC1E4D" w:rsidRDefault="00EC1E4D" w:rsidP="00EC1E4D">
                      <w:pPr>
                        <w:rPr>
                          <w:rFonts w:ascii="Open Sans" w:hAnsi="Open Sans" w:cs="Open Sans"/>
                          <w:sz w:val="30"/>
                          <w:szCs w:val="30"/>
                        </w:rPr>
                      </w:pPr>
                      <w:r w:rsidRPr="00EC1E4D">
                        <w:rPr>
                          <w:rFonts w:ascii="Open Sans" w:hAnsi="Open Sans" w:cs="Open Sans"/>
                          <w:sz w:val="30"/>
                          <w:szCs w:val="30"/>
                        </w:rPr>
                        <w:t>Project Management Tool by</w:t>
                      </w:r>
                      <w:r>
                        <w:rPr>
                          <w:rFonts w:ascii="Open Sans" w:hAnsi="Open Sans" w:cs="Open Sans"/>
                          <w:sz w:val="30"/>
                          <w:szCs w:val="30"/>
                        </w:rPr>
                        <w:br/>
                      </w:r>
                      <w:r w:rsidRPr="00EC1E4D">
                        <w:rPr>
                          <w:rFonts w:ascii="Open Sans" w:hAnsi="Open Sans" w:cs="Open Sans"/>
                          <w:sz w:val="30"/>
                          <w:szCs w:val="30"/>
                        </w:rPr>
                        <w:t>Deloitte Digital SEA</w:t>
                      </w:r>
                      <w:r w:rsidR="0091349E">
                        <w:rPr>
                          <w:rFonts w:ascii="Open Sans" w:hAnsi="Open Sans" w:cs="Open Sans"/>
                          <w:sz w:val="30"/>
                          <w:szCs w:val="30"/>
                        </w:rPr>
                        <w:br/>
                      </w:r>
                      <w:r w:rsidR="0091349E" w:rsidRPr="0091349E">
                        <w:rPr>
                          <w:rFonts w:ascii="Open Sans" w:hAnsi="Open Sans" w:cs="Open Sans"/>
                          <w:sz w:val="20"/>
                          <w:szCs w:val="20"/>
                        </w:rPr>
                        <w:t>*previously known as TrackerSEA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41A399" w14:textId="6DAB7D4B" w:rsidR="00EC1E4D" w:rsidRDefault="00EC1E4D"/>
    <w:p w14:paraId="28C968FE" w14:textId="7C9DD853" w:rsidR="00EC1E4D" w:rsidRDefault="00EC1E4D"/>
    <w:p w14:paraId="5A8A5BF7" w14:textId="71811C6B" w:rsidR="00EC1E4D" w:rsidRDefault="00EC1E4D"/>
    <w:p w14:paraId="065C9201" w14:textId="56605EBB" w:rsidR="00EC1E4D" w:rsidRDefault="00EC1E4D"/>
    <w:p w14:paraId="1C557778" w14:textId="059C559C" w:rsidR="00EC1E4D" w:rsidRDefault="00EC1E4D"/>
    <w:p w14:paraId="259A3567" w14:textId="77777777" w:rsidR="00EC1E4D" w:rsidRDefault="00EC1E4D"/>
    <w:p w14:paraId="0BCA9851" w14:textId="5FBF5D53" w:rsidR="00EC1E4D" w:rsidRDefault="00EC1E4D"/>
    <w:p w14:paraId="5D87D981" w14:textId="77777777" w:rsidR="00EC1E4D" w:rsidRDefault="00EC1E4D"/>
    <w:p w14:paraId="6198BEE2" w14:textId="76301500" w:rsidR="00EC1E4D" w:rsidRDefault="00EC1E4D"/>
    <w:p w14:paraId="15F32545" w14:textId="39DDB4C9" w:rsidR="00EC1E4D" w:rsidRDefault="00EC1E4D"/>
    <w:p w14:paraId="3B06A933" w14:textId="2A15E529" w:rsidR="00EC1E4D" w:rsidRDefault="00EC1E4D"/>
    <w:p w14:paraId="532CC241" w14:textId="7EDA4AAF" w:rsidR="00EC1E4D" w:rsidRDefault="00EC1E4D"/>
    <w:p w14:paraId="668844E0" w14:textId="77777777" w:rsidR="00EC1E4D" w:rsidRDefault="00EC1E4D"/>
    <w:p w14:paraId="3A8E9E68" w14:textId="319E2495" w:rsidR="00EC1E4D" w:rsidRDefault="00EC1E4D"/>
    <w:p w14:paraId="51376197" w14:textId="77777777" w:rsidR="00EC1E4D" w:rsidRDefault="00EC1E4D"/>
    <w:p w14:paraId="4463D520" w14:textId="0C8CF919" w:rsidR="00EC1E4D" w:rsidRDefault="00EC1E4D"/>
    <w:p w14:paraId="60249ADA" w14:textId="77777777" w:rsidR="00EC1E4D" w:rsidRDefault="00EC1E4D"/>
    <w:p w14:paraId="245CEA99" w14:textId="77777777" w:rsidR="00EC1E4D" w:rsidRDefault="00EC1E4D"/>
    <w:p w14:paraId="018D0F39" w14:textId="0F472F1F" w:rsidR="00EC1E4D" w:rsidRDefault="00EC1E4D"/>
    <w:p w14:paraId="243AFC1D" w14:textId="77777777" w:rsidR="00EC1E4D" w:rsidRDefault="00EC1E4D"/>
    <w:p w14:paraId="7D8028DF" w14:textId="77777777" w:rsidR="00EC1E4D" w:rsidRDefault="00EC1E4D"/>
    <w:p w14:paraId="5C227C0A" w14:textId="47B7E761" w:rsidR="00EC1E4D" w:rsidRDefault="00EC1E4D"/>
    <w:p w14:paraId="60C60927" w14:textId="7F21E97C" w:rsidR="00EC1E4D" w:rsidRDefault="00EC1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50AA5D1" wp14:editId="0C656C95">
                <wp:simplePos x="0" y="0"/>
                <wp:positionH relativeFrom="column">
                  <wp:posOffset>3505200</wp:posOffset>
                </wp:positionH>
                <wp:positionV relativeFrom="paragraph">
                  <wp:posOffset>288925</wp:posOffset>
                </wp:positionV>
                <wp:extent cx="2804160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41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5602A" w14:textId="4A8589C9" w:rsidR="00EC1E4D" w:rsidRPr="00EC1E4D" w:rsidRDefault="00EC1E4D" w:rsidP="00EC1E4D">
                            <w:pPr>
                              <w:spacing w:line="240" w:lineRule="auto"/>
                              <w:jc w:val="right"/>
                              <w:rPr>
                                <w:rFonts w:ascii="Open Sans Light" w:hAnsi="Open Sans Light" w:cs="Open Sans Light"/>
                                <w:sz w:val="60"/>
                                <w:szCs w:val="60"/>
                              </w:rPr>
                            </w:pPr>
                            <w:r w:rsidRPr="00EC1E4D">
                              <w:rPr>
                                <w:rFonts w:ascii="Open Sans Light" w:hAnsi="Open Sans Light" w:cs="Open Sans Light"/>
                                <w:sz w:val="60"/>
                                <w:szCs w:val="60"/>
                              </w:rPr>
                              <w:t>Release Guide</w:t>
                            </w:r>
                          </w:p>
                          <w:p w14:paraId="0003C488" w14:textId="00331608" w:rsidR="00EC1E4D" w:rsidRPr="00EC1E4D" w:rsidRDefault="00EC1E4D" w:rsidP="00EC1E4D">
                            <w:pPr>
                              <w:spacing w:line="240" w:lineRule="auto"/>
                              <w:jc w:val="right"/>
                              <w:rPr>
                                <w:rFonts w:ascii="Open Sans" w:hAnsi="Open Sans"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C1E4D">
                              <w:rPr>
                                <w:rFonts w:ascii="Open Sans" w:hAnsi="Open Sans" w:cs="Open Sans"/>
                                <w:b/>
                                <w:bCs/>
                                <w:sz w:val="32"/>
                                <w:szCs w:val="32"/>
                              </w:rPr>
                              <w:t>MAY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0AA5D1" id="_x0000_s1027" type="#_x0000_t202" style="position:absolute;margin-left:276pt;margin-top:22.75pt;width:220.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" filled="f" stroked="f">
                <v:textbox style="mso-fit-shape-to-text:t">
                  <w:txbxContent>
                    <w:p w14:paraId="6D15602A" w14:textId="4A8589C9" w:rsidR="00EC1E4D" w:rsidRPr="00EC1E4D" w:rsidRDefault="00EC1E4D" w:rsidP="00EC1E4D">
                      <w:pPr>
                        <w:spacing w:line="240" w:lineRule="auto"/>
                        <w:jc w:val="right"/>
                        <w:rPr>
                          <w:rFonts w:ascii="Open Sans Light" w:hAnsi="Open Sans Light" w:cs="Open Sans Light"/>
                          <w:sz w:val="60"/>
                          <w:szCs w:val="60"/>
                        </w:rPr>
                      </w:pPr>
                      <w:r w:rsidRPr="00EC1E4D">
                        <w:rPr>
                          <w:rFonts w:ascii="Open Sans Light" w:hAnsi="Open Sans Light" w:cs="Open Sans Light"/>
                          <w:sz w:val="60"/>
                          <w:szCs w:val="60"/>
                        </w:rPr>
                        <w:t>Release Guide</w:t>
                      </w:r>
                    </w:p>
                    <w:p w14:paraId="0003C488" w14:textId="00331608" w:rsidR="00EC1E4D" w:rsidRPr="00EC1E4D" w:rsidRDefault="00EC1E4D" w:rsidP="00EC1E4D">
                      <w:pPr>
                        <w:spacing w:line="240" w:lineRule="auto"/>
                        <w:jc w:val="right"/>
                        <w:rPr>
                          <w:rFonts w:ascii="Open Sans" w:hAnsi="Open Sans"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EC1E4D">
                        <w:rPr>
                          <w:rFonts w:ascii="Open Sans" w:hAnsi="Open Sans" w:cs="Open Sans"/>
                          <w:b/>
                          <w:bCs/>
                          <w:sz w:val="32"/>
                          <w:szCs w:val="32"/>
                        </w:rPr>
                        <w:t>MAY 2022</w:t>
                      </w:r>
                    </w:p>
                  </w:txbxContent>
                </v:textbox>
              </v:shape>
            </w:pict>
          </mc:Fallback>
        </mc:AlternateContent>
      </w:r>
    </w:p>
    <w:p w14:paraId="22B2C7DE" w14:textId="219C2AC7" w:rsidR="00EC1E4D" w:rsidRDefault="00EC1E4D"/>
    <w:p w14:paraId="06BA9C4D" w14:textId="7C610E33" w:rsidR="00EC1E4D" w:rsidRDefault="00EC1E4D"/>
    <w:p w14:paraId="00653307" w14:textId="10E2AADC" w:rsidR="00EC1E4D" w:rsidRDefault="00EC1E4D"/>
    <w:sdt>
      <w:sdtPr>
        <w:id w:val="16504832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8"/>
          <w:szCs w:val="28"/>
        </w:rPr>
      </w:sdtEndPr>
      <w:sdtContent>
        <w:p w14:paraId="22839FE0" w14:textId="217C1B50" w:rsidR="0091349E" w:rsidRPr="0091349E" w:rsidRDefault="0091349E" w:rsidP="0091349E">
          <w:pPr>
            <w:pStyle w:val="TOCHeading"/>
            <w:spacing w:line="360" w:lineRule="auto"/>
            <w:rPr>
              <w:rFonts w:ascii="Open Sans" w:hAnsi="Open Sans" w:cs="Open Sans"/>
              <w:sz w:val="40"/>
              <w:szCs w:val="40"/>
            </w:rPr>
          </w:pPr>
          <w:r w:rsidRPr="0091349E">
            <w:rPr>
              <w:rFonts w:ascii="Open Sans" w:hAnsi="Open Sans" w:cs="Open Sans"/>
              <w:sz w:val="40"/>
              <w:szCs w:val="40"/>
            </w:rPr>
            <w:t>Contents</w:t>
          </w:r>
        </w:p>
        <w:p w14:paraId="2B2AAC9B" w14:textId="1ACE603C" w:rsidR="00791E0C" w:rsidRPr="00791E0C" w:rsidRDefault="0091349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91349E">
            <w:rPr>
              <w:sz w:val="28"/>
              <w:szCs w:val="28"/>
            </w:rPr>
            <w:fldChar w:fldCharType="begin"/>
          </w:r>
          <w:r w:rsidRPr="0091349E">
            <w:rPr>
              <w:sz w:val="28"/>
              <w:szCs w:val="28"/>
            </w:rPr>
            <w:instrText xml:space="preserve"> TOC \o "1-3" \h \z \u </w:instrText>
          </w:r>
          <w:r w:rsidRPr="0091349E">
            <w:rPr>
              <w:sz w:val="28"/>
              <w:szCs w:val="28"/>
            </w:rPr>
            <w:fldChar w:fldCharType="separate"/>
          </w:r>
          <w:hyperlink w:anchor="_Toc102001236" w:history="1">
            <w:r w:rsidR="00791E0C"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1.</w:t>
            </w:r>
            <w:r w:rsidR="00791E0C"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="00791E0C"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Creation of ProTrack Community Users</w:t>
            </w:r>
            <w:r w:rsidR="00791E0C" w:rsidRPr="00791E0C">
              <w:rPr>
                <w:noProof/>
                <w:webHidden/>
                <w:sz w:val="24"/>
                <w:szCs w:val="24"/>
              </w:rPr>
              <w:tab/>
            </w:r>
            <w:r w:rsidR="00791E0C"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="00791E0C" w:rsidRPr="00791E0C">
              <w:rPr>
                <w:noProof/>
                <w:webHidden/>
                <w:sz w:val="24"/>
                <w:szCs w:val="24"/>
              </w:rPr>
              <w:instrText xml:space="preserve"> PAGEREF _Toc102001236 \h </w:instrText>
            </w:r>
            <w:r w:rsidR="00791E0C" w:rsidRPr="00791E0C">
              <w:rPr>
                <w:noProof/>
                <w:webHidden/>
                <w:sz w:val="24"/>
                <w:szCs w:val="24"/>
              </w:rPr>
            </w:r>
            <w:r w:rsidR="00791E0C"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3</w:t>
            </w:r>
            <w:r w:rsidR="00791E0C"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C86EF" w14:textId="1C4215AE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37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2.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Accessing ProTrack Experience Cloud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_Toc102001237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5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414363" w14:textId="5E15DBD5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38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3.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Personalized List Views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_Toc102001238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7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2E82A" w14:textId="0868A342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39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4.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Test Execution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_Toc102001239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8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13367" w14:textId="44B4C461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40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5.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Tickets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_Toc102001240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8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DCD55" w14:textId="2A140C62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41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6.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Branded Email Communications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_Toc102001241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9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B2AB1" w14:textId="53C64077" w:rsidR="00791E0C" w:rsidRPr="00791E0C" w:rsidRDefault="00791E0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02001242" w:history="1"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7.</w:t>
            </w:r>
            <w:r w:rsidRPr="00791E0C"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791E0C">
              <w:rPr>
                <w:rStyle w:val="Hyperlink"/>
                <w:rFonts w:ascii="Open Sans" w:hAnsi="Open Sans" w:cs="Open Sans"/>
                <w:noProof/>
                <w:sz w:val="24"/>
                <w:szCs w:val="24"/>
              </w:rPr>
              <w:t>Streamlined Branding across Platforms</w:t>
            </w:r>
            <w:r w:rsidRPr="00791E0C">
              <w:rPr>
                <w:noProof/>
                <w:webHidden/>
                <w:sz w:val="24"/>
                <w:szCs w:val="24"/>
              </w:rPr>
              <w:tab/>
            </w:r>
            <w:r w:rsidRPr="00791E0C">
              <w:rPr>
                <w:noProof/>
                <w:webHidden/>
                <w:sz w:val="24"/>
                <w:szCs w:val="24"/>
              </w:rPr>
              <w:fldChar w:fldCharType="begin"/>
            </w:r>
            <w:r w:rsidRPr="00791E0C">
              <w:rPr>
                <w:noProof/>
                <w:webHidden/>
                <w:sz w:val="24"/>
                <w:szCs w:val="24"/>
              </w:rPr>
              <w:instrText xml:space="preserve"> PAGEREF _Toc102001242 \h </w:instrText>
            </w:r>
            <w:r w:rsidRPr="00791E0C">
              <w:rPr>
                <w:noProof/>
                <w:webHidden/>
                <w:sz w:val="24"/>
                <w:szCs w:val="24"/>
              </w:rPr>
            </w:r>
            <w:r w:rsidRPr="00791E0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B5828">
              <w:rPr>
                <w:noProof/>
                <w:webHidden/>
                <w:sz w:val="24"/>
                <w:szCs w:val="24"/>
              </w:rPr>
              <w:t>10</w:t>
            </w:r>
            <w:r w:rsidRPr="00791E0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991EC8" w14:textId="7511A908" w:rsidR="00A6352C" w:rsidRDefault="0091349E" w:rsidP="0091349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1349E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E4BD213" w14:textId="77777777" w:rsidR="00A6352C" w:rsidRDefault="00A6352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7E903BA3" w14:textId="43A57E25" w:rsidR="0091349E" w:rsidRDefault="0091349E" w:rsidP="00323168">
      <w:pPr>
        <w:pStyle w:val="Heading1"/>
        <w:numPr>
          <w:ilvl w:val="0"/>
          <w:numId w:val="2"/>
        </w:numPr>
        <w:spacing w:line="360" w:lineRule="auto"/>
        <w:rPr>
          <w:rFonts w:ascii="Open Sans" w:hAnsi="Open Sans" w:cs="Open Sans"/>
          <w:sz w:val="28"/>
          <w:szCs w:val="28"/>
        </w:rPr>
      </w:pPr>
      <w:bookmarkStart w:id="0" w:name="_Toc102001236"/>
      <w:r w:rsidRPr="0091349E">
        <w:rPr>
          <w:rFonts w:ascii="Open Sans" w:hAnsi="Open Sans" w:cs="Open Sans"/>
          <w:sz w:val="28"/>
          <w:szCs w:val="28"/>
        </w:rPr>
        <w:lastRenderedPageBreak/>
        <w:t>Creation of ProTrack Community Users</w:t>
      </w:r>
      <w:bookmarkEnd w:id="0"/>
    </w:p>
    <w:p w14:paraId="777CFF00" w14:textId="6DAC2ADB" w:rsidR="00323168" w:rsidRPr="00E14DD8" w:rsidRDefault="00323168" w:rsidP="005D4158">
      <w:pPr>
        <w:spacing w:line="240" w:lineRule="auto"/>
        <w:ind w:left="360"/>
        <w:rPr>
          <w:rFonts w:cstheme="minorHAnsi"/>
        </w:rPr>
      </w:pPr>
      <w:r w:rsidRPr="00E14DD8">
        <w:rPr>
          <w:rFonts w:cstheme="minorHAnsi"/>
        </w:rPr>
        <w:t>Creating community users are different to creating internal Salesforce users. Here are the steps to create a Community User:</w:t>
      </w:r>
    </w:p>
    <w:p w14:paraId="3C6597D3" w14:textId="4DDFA38D" w:rsidR="00323168" w:rsidRDefault="00323168" w:rsidP="005D4158">
      <w:pPr>
        <w:pStyle w:val="ListParagraph"/>
        <w:numPr>
          <w:ilvl w:val="1"/>
          <w:numId w:val="2"/>
        </w:numPr>
        <w:spacing w:line="240" w:lineRule="auto"/>
        <w:rPr>
          <w:rFonts w:ascii="Open Sans" w:hAnsi="Open Sans" w:cs="Open Sans"/>
          <w:sz w:val="20"/>
          <w:szCs w:val="20"/>
        </w:rPr>
      </w:pPr>
      <w:r w:rsidRPr="00D50622">
        <w:rPr>
          <w:rFonts w:cstheme="minorHAnsi"/>
          <w:b/>
          <w:bCs/>
        </w:rPr>
        <w:t>Create an Account record</w:t>
      </w:r>
      <w:r w:rsidRPr="00E14DD8">
        <w:rPr>
          <w:rFonts w:cstheme="minorHAnsi"/>
        </w:rPr>
        <w:t xml:space="preserve"> in the internal ProTrack platform. This Account record would store all Community Users (Contacts). Example</w:t>
      </w:r>
      <w:r w:rsidR="005D4158" w:rsidRPr="00E14DD8">
        <w:rPr>
          <w:rFonts w:cstheme="minorHAnsi"/>
        </w:rPr>
        <w:t>, an Account name “Project ProTrack” has been created:</w:t>
      </w:r>
      <w:r>
        <w:rPr>
          <w:rFonts w:ascii="Open Sans" w:hAnsi="Open Sans" w:cs="Open Sans"/>
          <w:sz w:val="20"/>
          <w:szCs w:val="20"/>
        </w:rPr>
        <w:br/>
      </w:r>
      <w:r w:rsidRPr="00323168">
        <w:rPr>
          <w:rFonts w:ascii="Open Sans" w:hAnsi="Open Sans" w:cs="Open Sans"/>
          <w:sz w:val="20"/>
          <w:szCs w:val="20"/>
        </w:rPr>
        <w:drawing>
          <wp:inline distT="0" distB="0" distL="0" distR="0" wp14:anchorId="2D541FF1" wp14:editId="712465DE">
            <wp:extent cx="5497830" cy="1360170"/>
            <wp:effectExtent l="19050" t="19050" r="2667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678"/>
                    <a:stretch/>
                  </pic:blipFill>
                  <pic:spPr bwMode="auto">
                    <a:xfrm>
                      <a:off x="0" y="0"/>
                      <a:ext cx="5516925" cy="13648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4274">
        <w:rPr>
          <w:rFonts w:cstheme="minorHAnsi"/>
        </w:rPr>
        <w:br/>
      </w:r>
    </w:p>
    <w:p w14:paraId="1EF269FC" w14:textId="17923E94" w:rsidR="005D4158" w:rsidRDefault="005D4158" w:rsidP="005D4158">
      <w:pPr>
        <w:pStyle w:val="ListParagraph"/>
        <w:numPr>
          <w:ilvl w:val="1"/>
          <w:numId w:val="2"/>
        </w:numPr>
        <w:spacing w:line="240" w:lineRule="auto"/>
        <w:rPr>
          <w:rFonts w:ascii="Open Sans" w:hAnsi="Open Sans" w:cs="Open Sans"/>
          <w:sz w:val="20"/>
          <w:szCs w:val="20"/>
        </w:rPr>
      </w:pPr>
      <w:r w:rsidRPr="00D50622">
        <w:rPr>
          <w:rFonts w:cstheme="minorHAnsi"/>
          <w:b/>
          <w:bCs/>
        </w:rPr>
        <w:t>Create a Contact</w:t>
      </w:r>
      <w:r w:rsidRPr="00E14DD8">
        <w:rPr>
          <w:rFonts w:cstheme="minorHAnsi"/>
        </w:rPr>
        <w:t xml:space="preserve"> under the Account record created in step 1, and save</w:t>
      </w:r>
      <w:r>
        <w:rPr>
          <w:rFonts w:ascii="Open Sans" w:hAnsi="Open Sans" w:cs="Open Sans"/>
          <w:sz w:val="20"/>
          <w:szCs w:val="20"/>
        </w:rPr>
        <w:br/>
      </w:r>
      <w:r w:rsidRPr="005D4158">
        <w:rPr>
          <w:rFonts w:ascii="Open Sans" w:hAnsi="Open Sans" w:cs="Open Sans"/>
          <w:sz w:val="20"/>
          <w:szCs w:val="20"/>
        </w:rPr>
        <w:drawing>
          <wp:inline distT="0" distB="0" distL="0" distR="0" wp14:anchorId="62949B9D" wp14:editId="646B09CF">
            <wp:extent cx="5520690" cy="3006889"/>
            <wp:effectExtent l="19050" t="19050" r="2286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9586" cy="3011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4274">
        <w:rPr>
          <w:rFonts w:cstheme="minorHAnsi"/>
        </w:rPr>
        <w:br/>
      </w:r>
    </w:p>
    <w:p w14:paraId="586EB579" w14:textId="39D99DFF" w:rsidR="005D4158" w:rsidRDefault="005D4158" w:rsidP="005D4158">
      <w:pPr>
        <w:pStyle w:val="ListParagraph"/>
        <w:numPr>
          <w:ilvl w:val="1"/>
          <w:numId w:val="2"/>
        </w:numPr>
        <w:spacing w:line="240" w:lineRule="auto"/>
        <w:rPr>
          <w:rFonts w:ascii="Open Sans" w:hAnsi="Open Sans" w:cs="Open Sans"/>
          <w:sz w:val="20"/>
          <w:szCs w:val="20"/>
        </w:rPr>
      </w:pPr>
      <w:r w:rsidRPr="00E14DD8">
        <w:rPr>
          <w:rFonts w:cstheme="minorHAnsi"/>
        </w:rPr>
        <w:t xml:space="preserve">Navigate to the Contact record and on the right-most section of the page, click on the drop-down menu, and then click </w:t>
      </w:r>
      <w:r w:rsidRPr="00D50622">
        <w:rPr>
          <w:rFonts w:cstheme="minorHAnsi"/>
          <w:b/>
          <w:bCs/>
        </w:rPr>
        <w:t>“Enable Customer User”</w:t>
      </w:r>
      <w:r>
        <w:rPr>
          <w:rFonts w:ascii="Open Sans" w:hAnsi="Open Sans" w:cs="Open Sans"/>
          <w:sz w:val="20"/>
          <w:szCs w:val="20"/>
        </w:rPr>
        <w:br/>
      </w:r>
      <w:r w:rsidR="000B4274" w:rsidRPr="005D4158">
        <w:rPr>
          <w:rFonts w:ascii="Open Sans" w:hAnsi="Open Sans" w:cs="Open Sans"/>
          <w:sz w:val="20"/>
          <w:szCs w:val="20"/>
        </w:rPr>
        <w:drawing>
          <wp:inline distT="0" distB="0" distL="0" distR="0" wp14:anchorId="61AB15EB" wp14:editId="38EC027A">
            <wp:extent cx="2800350" cy="1569682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5791" cy="1583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302D0" w14:textId="77777777" w:rsidR="005D4158" w:rsidRPr="00E14DD8" w:rsidRDefault="005D4158" w:rsidP="005D4158">
      <w:pPr>
        <w:pStyle w:val="ListParagraph"/>
        <w:numPr>
          <w:ilvl w:val="1"/>
          <w:numId w:val="2"/>
        </w:numPr>
        <w:spacing w:line="240" w:lineRule="auto"/>
        <w:rPr>
          <w:rFonts w:cstheme="minorHAnsi"/>
        </w:rPr>
      </w:pPr>
      <w:bookmarkStart w:id="1" w:name="OLE_LINK1"/>
      <w:r w:rsidRPr="00E14DD8">
        <w:rPr>
          <w:rFonts w:cstheme="minorHAnsi"/>
        </w:rPr>
        <w:lastRenderedPageBreak/>
        <w:t>Once you have clicked the “Enable Customer User” button, you will be directed to the User Setup page. Here, you will key in the following details:</w:t>
      </w:r>
    </w:p>
    <w:bookmarkEnd w:id="1"/>
    <w:p w14:paraId="1755B4E3" w14:textId="77777777" w:rsidR="005D4158" w:rsidRPr="00E14DD8" w:rsidRDefault="005D4158" w:rsidP="005D4158">
      <w:pPr>
        <w:pStyle w:val="ListParagraph"/>
        <w:numPr>
          <w:ilvl w:val="2"/>
          <w:numId w:val="2"/>
        </w:numPr>
        <w:spacing w:line="240" w:lineRule="auto"/>
        <w:rPr>
          <w:rFonts w:cstheme="minorHAnsi"/>
        </w:rPr>
      </w:pPr>
      <w:r w:rsidRPr="00E14DD8">
        <w:rPr>
          <w:rFonts w:cstheme="minorHAnsi"/>
        </w:rPr>
        <w:t>Email</w:t>
      </w:r>
    </w:p>
    <w:p w14:paraId="78B64227" w14:textId="77777777" w:rsidR="005D4158" w:rsidRPr="00E14DD8" w:rsidRDefault="005D4158" w:rsidP="005D4158">
      <w:pPr>
        <w:pStyle w:val="ListParagraph"/>
        <w:numPr>
          <w:ilvl w:val="2"/>
          <w:numId w:val="2"/>
        </w:numPr>
        <w:spacing w:line="240" w:lineRule="auto"/>
        <w:rPr>
          <w:rFonts w:cstheme="minorHAnsi"/>
        </w:rPr>
      </w:pPr>
      <w:r w:rsidRPr="00E14DD8">
        <w:rPr>
          <w:rFonts w:cstheme="minorHAnsi"/>
        </w:rPr>
        <w:t>Username</w:t>
      </w:r>
    </w:p>
    <w:p w14:paraId="65800252" w14:textId="1205920F" w:rsidR="005D4158" w:rsidRPr="00E14DD8" w:rsidRDefault="005D4158" w:rsidP="005D4158">
      <w:pPr>
        <w:pStyle w:val="ListParagraph"/>
        <w:numPr>
          <w:ilvl w:val="2"/>
          <w:numId w:val="2"/>
        </w:numPr>
        <w:spacing w:line="240" w:lineRule="auto"/>
        <w:rPr>
          <w:rFonts w:cstheme="minorHAnsi"/>
        </w:rPr>
      </w:pPr>
      <w:r w:rsidRPr="00D50622">
        <w:rPr>
          <w:rFonts w:cstheme="minorHAnsi"/>
          <w:b/>
          <w:bCs/>
        </w:rPr>
        <w:t>User License:</w:t>
      </w:r>
      <w:r w:rsidRPr="00E14DD8">
        <w:rPr>
          <w:rFonts w:cstheme="minorHAnsi"/>
        </w:rPr>
        <w:t xml:space="preserve"> </w:t>
      </w:r>
      <w:r w:rsidRPr="00E14DD8">
        <w:rPr>
          <w:rFonts w:cstheme="minorHAnsi"/>
          <w:color w:val="C00000"/>
        </w:rPr>
        <w:t>Customer Community Plus</w:t>
      </w:r>
    </w:p>
    <w:p w14:paraId="73D5E848" w14:textId="77777777" w:rsidR="005D4158" w:rsidRPr="00E14DD8" w:rsidRDefault="005D4158" w:rsidP="005D4158">
      <w:pPr>
        <w:pStyle w:val="ListParagraph"/>
        <w:numPr>
          <w:ilvl w:val="2"/>
          <w:numId w:val="2"/>
        </w:numPr>
        <w:spacing w:line="240" w:lineRule="auto"/>
        <w:rPr>
          <w:rFonts w:cstheme="minorHAnsi"/>
        </w:rPr>
      </w:pPr>
      <w:r w:rsidRPr="00D50622">
        <w:rPr>
          <w:rFonts w:cstheme="minorHAnsi"/>
          <w:b/>
          <w:bCs/>
        </w:rPr>
        <w:t>Profile:</w:t>
      </w:r>
      <w:r w:rsidRPr="00E14DD8">
        <w:rPr>
          <w:rFonts w:cstheme="minorHAnsi"/>
        </w:rPr>
        <w:t xml:space="preserve"> </w:t>
      </w:r>
      <w:r w:rsidRPr="00E14DD8">
        <w:rPr>
          <w:rFonts w:cstheme="minorHAnsi"/>
          <w:color w:val="C00000"/>
        </w:rPr>
        <w:t>ProTrack Community Plus User</w:t>
      </w:r>
    </w:p>
    <w:p w14:paraId="705C5745" w14:textId="00F01C2C" w:rsidR="005D4158" w:rsidRPr="00E14DD8" w:rsidRDefault="005D4158" w:rsidP="005D4158">
      <w:pPr>
        <w:pStyle w:val="ListParagraph"/>
        <w:numPr>
          <w:ilvl w:val="2"/>
          <w:numId w:val="2"/>
        </w:numPr>
        <w:spacing w:line="240" w:lineRule="auto"/>
        <w:rPr>
          <w:rFonts w:cstheme="minorHAnsi"/>
        </w:rPr>
      </w:pPr>
      <w:r w:rsidRPr="00D50622">
        <w:rPr>
          <w:rFonts w:cstheme="minorHAnsi"/>
          <w:b/>
          <w:bCs/>
        </w:rPr>
        <w:t>Role:</w:t>
      </w:r>
      <w:r w:rsidRPr="00E14DD8">
        <w:rPr>
          <w:rFonts w:cstheme="minorHAnsi"/>
        </w:rPr>
        <w:t xml:space="preserve"> </w:t>
      </w:r>
      <w:r w:rsidRPr="00E14DD8">
        <w:rPr>
          <w:rFonts w:cstheme="minorHAnsi"/>
          <w:color w:val="C00000"/>
        </w:rPr>
        <w:t xml:space="preserve">Project ProTrack Customer User </w:t>
      </w:r>
    </w:p>
    <w:p w14:paraId="35E35114" w14:textId="5127C382" w:rsidR="00E14DD8" w:rsidRDefault="00E14DD8" w:rsidP="00E14DD8">
      <w:pPr>
        <w:pStyle w:val="ListParagraph"/>
        <w:spacing w:line="240" w:lineRule="auto"/>
        <w:ind w:left="1080"/>
        <w:rPr>
          <w:rFonts w:ascii="Open Sans" w:hAnsi="Open Sans" w:cs="Open Sans"/>
          <w:sz w:val="18"/>
          <w:szCs w:val="18"/>
        </w:rPr>
      </w:pPr>
      <w:r w:rsidRPr="00E14DD8">
        <w:rPr>
          <w:rFonts w:ascii="Open Sans" w:hAnsi="Open Sans" w:cs="Open Sans"/>
          <w:sz w:val="20"/>
          <w:szCs w:val="20"/>
        </w:rPr>
        <w:drawing>
          <wp:inline distT="0" distB="0" distL="0" distR="0" wp14:anchorId="614B9AFC" wp14:editId="6FD647A4">
            <wp:extent cx="3318510" cy="1191447"/>
            <wp:effectExtent l="19050" t="19050" r="1524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865" cy="1212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0"/>
          <w:szCs w:val="20"/>
        </w:rPr>
        <w:br/>
      </w:r>
      <w:r w:rsidRPr="00E14DD8">
        <w:rPr>
          <w:rFonts w:ascii="Open Sans" w:hAnsi="Open Sans" w:cs="Open Sans"/>
          <w:sz w:val="16"/>
          <w:szCs w:val="16"/>
        </w:rPr>
        <w:t xml:space="preserve">*Screenshot shows Profile: </w:t>
      </w:r>
      <w:proofErr w:type="spellStart"/>
      <w:r w:rsidRPr="00E14DD8">
        <w:rPr>
          <w:rFonts w:ascii="Open Sans" w:hAnsi="Open Sans" w:cs="Open Sans"/>
          <w:sz w:val="16"/>
          <w:szCs w:val="16"/>
        </w:rPr>
        <w:t>Techkee</w:t>
      </w:r>
      <w:proofErr w:type="spellEnd"/>
      <w:r w:rsidRPr="00E14DD8">
        <w:rPr>
          <w:rFonts w:ascii="Open Sans" w:hAnsi="Open Sans" w:cs="Open Sans"/>
          <w:sz w:val="16"/>
          <w:szCs w:val="16"/>
        </w:rPr>
        <w:t xml:space="preserve"> Community Plus User, upon deployment the Profile name will reflect ProTrack instead of </w:t>
      </w:r>
      <w:proofErr w:type="spellStart"/>
      <w:r w:rsidRPr="00E14DD8">
        <w:rPr>
          <w:rFonts w:ascii="Open Sans" w:hAnsi="Open Sans" w:cs="Open Sans"/>
          <w:sz w:val="16"/>
          <w:szCs w:val="16"/>
        </w:rPr>
        <w:t>Techkee</w:t>
      </w:r>
      <w:proofErr w:type="spellEnd"/>
      <w:r w:rsidR="000B4274">
        <w:rPr>
          <w:rFonts w:ascii="Open Sans" w:hAnsi="Open Sans" w:cs="Open Sans"/>
          <w:sz w:val="16"/>
          <w:szCs w:val="16"/>
        </w:rPr>
        <w:br/>
      </w:r>
    </w:p>
    <w:p w14:paraId="4EEC2981" w14:textId="555D0DA7" w:rsidR="00E14DD8" w:rsidRDefault="00E14DD8" w:rsidP="00E14DD8">
      <w:pPr>
        <w:pStyle w:val="ListParagraph"/>
        <w:numPr>
          <w:ilvl w:val="0"/>
          <w:numId w:val="6"/>
        </w:numPr>
        <w:spacing w:line="240" w:lineRule="auto"/>
        <w:rPr>
          <w:rFonts w:ascii="Open Sans" w:hAnsi="Open Sans" w:cs="Open Sans"/>
          <w:sz w:val="20"/>
          <w:szCs w:val="20"/>
        </w:rPr>
      </w:pPr>
      <w:r w:rsidRPr="00E14DD8">
        <w:rPr>
          <w:rFonts w:cstheme="minorHAnsi"/>
        </w:rPr>
        <w:t xml:space="preserve">Upon clicking Save, assign the User with the </w:t>
      </w:r>
      <w:r w:rsidRPr="00D50622">
        <w:rPr>
          <w:rFonts w:cstheme="minorHAnsi"/>
          <w:b/>
          <w:bCs/>
        </w:rPr>
        <w:t>Permission Set:</w:t>
      </w:r>
      <w:r w:rsidRPr="00E14DD8">
        <w:rPr>
          <w:rFonts w:cstheme="minorHAnsi"/>
        </w:rPr>
        <w:t xml:space="preserve"> </w:t>
      </w:r>
      <w:r w:rsidRPr="00E14DD8">
        <w:rPr>
          <w:rFonts w:cstheme="minorHAnsi"/>
          <w:color w:val="C00000"/>
        </w:rPr>
        <w:t>ProTrack Community Testing PS</w:t>
      </w:r>
      <w:r>
        <w:rPr>
          <w:rFonts w:ascii="Open Sans" w:hAnsi="Open Sans" w:cs="Open Sans"/>
          <w:sz w:val="20"/>
          <w:szCs w:val="20"/>
        </w:rPr>
        <w:br/>
      </w:r>
      <w:r w:rsidRPr="00E14DD8">
        <w:rPr>
          <w:rFonts w:ascii="Open Sans" w:hAnsi="Open Sans" w:cs="Open Sans"/>
          <w:sz w:val="20"/>
          <w:szCs w:val="20"/>
        </w:rPr>
        <w:drawing>
          <wp:inline distT="0" distB="0" distL="0" distR="0" wp14:anchorId="6D153880" wp14:editId="6F3E9B63">
            <wp:extent cx="5943600" cy="956945"/>
            <wp:effectExtent l="19050" t="19050" r="1905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033"/>
                    <a:stretch/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F615F" w14:textId="7D842D1C" w:rsidR="00E14DD8" w:rsidRDefault="00E14DD8" w:rsidP="00E14DD8">
      <w:pPr>
        <w:pStyle w:val="ListParagraph"/>
        <w:spacing w:line="240" w:lineRule="auto"/>
        <w:ind w:left="1080"/>
        <w:rPr>
          <w:rFonts w:ascii="Open Sans" w:hAnsi="Open Sans" w:cs="Open Sans"/>
          <w:sz w:val="16"/>
          <w:szCs w:val="16"/>
        </w:rPr>
      </w:pPr>
      <w:r w:rsidRPr="00E14DD8">
        <w:rPr>
          <w:rFonts w:ascii="Open Sans" w:hAnsi="Open Sans" w:cs="Open Sans"/>
          <w:sz w:val="16"/>
          <w:szCs w:val="16"/>
        </w:rPr>
        <w:t>*</w:t>
      </w:r>
      <w:r w:rsidRPr="00E14DD8">
        <w:rPr>
          <w:rFonts w:ascii="Open Sans" w:hAnsi="Open Sans" w:cs="Open Sans"/>
          <w:sz w:val="16"/>
          <w:szCs w:val="16"/>
        </w:rPr>
        <w:t>Upon deployment,</w:t>
      </w:r>
      <w:r w:rsidRPr="00E14DD8">
        <w:rPr>
          <w:rFonts w:ascii="Open Sans" w:hAnsi="Open Sans" w:cs="Open Sans"/>
          <w:sz w:val="16"/>
          <w:szCs w:val="16"/>
        </w:rPr>
        <w:t xml:space="preserve"> </w:t>
      </w:r>
      <w:r w:rsidRPr="00E14DD8">
        <w:rPr>
          <w:rFonts w:ascii="Open Sans" w:hAnsi="Open Sans" w:cs="Open Sans"/>
          <w:sz w:val="16"/>
          <w:szCs w:val="16"/>
        </w:rPr>
        <w:t>Permission Set</w:t>
      </w:r>
      <w:r w:rsidRPr="00E14DD8">
        <w:rPr>
          <w:rFonts w:ascii="Open Sans" w:hAnsi="Open Sans" w:cs="Open Sans"/>
          <w:sz w:val="16"/>
          <w:szCs w:val="16"/>
        </w:rPr>
        <w:t xml:space="preserve"> name will reflect ProTrack instead of </w:t>
      </w:r>
      <w:proofErr w:type="spellStart"/>
      <w:r w:rsidRPr="00E14DD8">
        <w:rPr>
          <w:rFonts w:ascii="Open Sans" w:hAnsi="Open Sans" w:cs="Open Sans"/>
          <w:sz w:val="16"/>
          <w:szCs w:val="16"/>
        </w:rPr>
        <w:t>Techkee</w:t>
      </w:r>
      <w:proofErr w:type="spellEnd"/>
      <w:r w:rsidR="000B4274">
        <w:rPr>
          <w:rFonts w:ascii="Open Sans" w:hAnsi="Open Sans" w:cs="Open Sans"/>
          <w:sz w:val="16"/>
          <w:szCs w:val="16"/>
        </w:rPr>
        <w:br/>
      </w:r>
    </w:p>
    <w:p w14:paraId="621A1AB3" w14:textId="0954AA22" w:rsidR="0091349E" w:rsidRPr="000B4274" w:rsidRDefault="00E14DD8" w:rsidP="0091349E">
      <w:pPr>
        <w:pStyle w:val="ListParagraph"/>
        <w:numPr>
          <w:ilvl w:val="0"/>
          <w:numId w:val="6"/>
        </w:numPr>
        <w:spacing w:line="240" w:lineRule="auto"/>
        <w:rPr>
          <w:rFonts w:ascii="Open Sans" w:hAnsi="Open Sans" w:cs="Open Sans"/>
          <w:sz w:val="18"/>
          <w:szCs w:val="18"/>
        </w:rPr>
      </w:pPr>
      <w:r w:rsidRPr="00E14DD8">
        <w:rPr>
          <w:rFonts w:cstheme="minorHAnsi"/>
        </w:rPr>
        <w:t xml:space="preserve">After executing steps I to V the Community User Setup has complete. The Community User will receive a </w:t>
      </w:r>
      <w:r w:rsidRPr="00480F17">
        <w:rPr>
          <w:rFonts w:cstheme="minorHAnsi"/>
          <w:b/>
          <w:bCs/>
        </w:rPr>
        <w:t>Welcome to ProTrack email</w:t>
      </w:r>
      <w:r w:rsidRPr="00E14DD8">
        <w:rPr>
          <w:rFonts w:cstheme="minorHAnsi"/>
        </w:rPr>
        <w:t xml:space="preserve"> which consists of all the details needed and </w:t>
      </w:r>
      <w:r w:rsidR="007A2ABE">
        <w:rPr>
          <w:rFonts w:cstheme="minorHAnsi"/>
        </w:rPr>
        <w:t>hyperlinks</w:t>
      </w:r>
      <w:r w:rsidRPr="00E14DD8">
        <w:rPr>
          <w:rFonts w:cstheme="minorHAnsi"/>
        </w:rPr>
        <w:t xml:space="preserve"> to verify their account</w:t>
      </w:r>
      <w:r w:rsidR="000B4274">
        <w:rPr>
          <w:rFonts w:cstheme="minorHAnsi"/>
        </w:rPr>
        <w:br/>
      </w:r>
      <w:r w:rsidR="000B4274" w:rsidRPr="00E14DD8">
        <w:rPr>
          <w:rFonts w:ascii="Open Sans" w:hAnsi="Open Sans" w:cs="Open Sans"/>
          <w:sz w:val="20"/>
          <w:szCs w:val="20"/>
        </w:rPr>
        <w:drawing>
          <wp:inline distT="0" distB="0" distL="0" distR="0" wp14:anchorId="4D41D9C8" wp14:editId="385CCC59">
            <wp:extent cx="2998470" cy="3207227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40" cy="324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A575C" w14:textId="74856BDB" w:rsidR="0091349E" w:rsidRP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2" w:name="_Toc102001237"/>
      <w:r w:rsidRPr="0091349E">
        <w:rPr>
          <w:rFonts w:ascii="Open Sans" w:hAnsi="Open Sans" w:cs="Open Sans"/>
          <w:sz w:val="28"/>
          <w:szCs w:val="28"/>
        </w:rPr>
        <w:lastRenderedPageBreak/>
        <w:t xml:space="preserve">Accessing ProTrack </w:t>
      </w:r>
      <w:r w:rsidR="00D50622">
        <w:rPr>
          <w:rFonts w:ascii="Open Sans" w:hAnsi="Open Sans" w:cs="Open Sans"/>
          <w:sz w:val="28"/>
          <w:szCs w:val="28"/>
        </w:rPr>
        <w:t>Experience Cloud</w:t>
      </w:r>
      <w:bookmarkEnd w:id="2"/>
    </w:p>
    <w:p w14:paraId="3D0788EB" w14:textId="231E8503" w:rsidR="0091349E" w:rsidRDefault="00D50622" w:rsidP="00D50622">
      <w:pPr>
        <w:pStyle w:val="ListParagraph"/>
        <w:numPr>
          <w:ilvl w:val="0"/>
          <w:numId w:val="8"/>
        </w:numPr>
      </w:pPr>
      <w:r>
        <w:t xml:space="preserve">Community Users will receive a “Welcome to ProTrack” email upon completion of user setup. From the Welcome email, the user would firstly need to </w:t>
      </w:r>
      <w:r w:rsidRPr="00480F17">
        <w:rPr>
          <w:b/>
          <w:bCs/>
        </w:rPr>
        <w:t>verify their account</w:t>
      </w:r>
      <w:r>
        <w:t xml:space="preserve"> through the first </w:t>
      </w:r>
      <w:r w:rsidR="007A2ABE">
        <w:t>hyper</w:t>
      </w:r>
      <w:r>
        <w:t>link populated in the email. Clicking the link will prompt them to set</w:t>
      </w:r>
      <w:r w:rsidR="007A2ABE">
        <w:t xml:space="preserve"> </w:t>
      </w:r>
      <w:r>
        <w:t>up their account password:</w:t>
      </w:r>
      <w:r>
        <w:br/>
      </w:r>
      <w:r w:rsidRPr="00D50622">
        <w:drawing>
          <wp:inline distT="0" distB="0" distL="0" distR="0" wp14:anchorId="0D1A73DB" wp14:editId="217A2306">
            <wp:extent cx="2556286" cy="3432810"/>
            <wp:effectExtent l="19050" t="19050" r="15875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961"/>
                    <a:stretch/>
                  </pic:blipFill>
                  <pic:spPr bwMode="auto">
                    <a:xfrm>
                      <a:off x="0" y="0"/>
                      <a:ext cx="2562290" cy="34408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4274">
        <w:br/>
      </w:r>
    </w:p>
    <w:p w14:paraId="6C0BBC63" w14:textId="659E6808" w:rsidR="00D50622" w:rsidRDefault="00D50622" w:rsidP="00D50622">
      <w:pPr>
        <w:pStyle w:val="ListParagraph"/>
        <w:numPr>
          <w:ilvl w:val="0"/>
          <w:numId w:val="8"/>
        </w:numPr>
      </w:pPr>
      <w:r>
        <w:t xml:space="preserve">Upon setting up the password, the user would directly be navigated to the ProTrack homepage. If they would like to </w:t>
      </w:r>
      <w:r w:rsidRPr="00480F17">
        <w:rPr>
          <w:b/>
          <w:bCs/>
        </w:rPr>
        <w:t>log into ProTrack</w:t>
      </w:r>
      <w:r>
        <w:t xml:space="preserve"> again, they will visit the ProTrack link (also found in the Welcome email) and will see this interface:</w:t>
      </w:r>
      <w:r>
        <w:br/>
      </w:r>
      <w:r w:rsidRPr="00D50622">
        <w:drawing>
          <wp:inline distT="0" distB="0" distL="0" distR="0" wp14:anchorId="51261C6A" wp14:editId="33BE44D5">
            <wp:extent cx="5183332" cy="2526321"/>
            <wp:effectExtent l="19050" t="19050" r="1778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231" cy="25311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4274">
        <w:br/>
      </w:r>
    </w:p>
    <w:p w14:paraId="0063408D" w14:textId="13EFB4AA" w:rsidR="00480F17" w:rsidRDefault="00D50622" w:rsidP="00480F17">
      <w:pPr>
        <w:pStyle w:val="ListParagraph"/>
        <w:numPr>
          <w:ilvl w:val="0"/>
          <w:numId w:val="8"/>
        </w:numPr>
      </w:pPr>
      <w:r>
        <w:lastRenderedPageBreak/>
        <w:t xml:space="preserve">The </w:t>
      </w:r>
      <w:r w:rsidRPr="00480F17">
        <w:rPr>
          <w:b/>
          <w:bCs/>
        </w:rPr>
        <w:t>ProTrack homepage</w:t>
      </w:r>
      <w:r>
        <w:t xml:space="preserve"> would look like this, where the user will be able to </w:t>
      </w:r>
      <w:r w:rsidR="00075828">
        <w:t xml:space="preserve">automatically view the count of their pending task (My Pending Task) and the list of tasks needed to be done (My Tests &amp; Tickets) </w:t>
      </w:r>
      <w:r w:rsidR="00075828">
        <w:br/>
      </w:r>
      <w:r w:rsidR="00075828" w:rsidRPr="00075828">
        <w:drawing>
          <wp:inline distT="0" distB="0" distL="0" distR="0" wp14:anchorId="1B01ACE9" wp14:editId="02CA7962">
            <wp:extent cx="5943600" cy="2731135"/>
            <wp:effectExtent l="19050" t="19050" r="1905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75828">
        <w:br/>
      </w:r>
      <w:r w:rsidR="00075828" w:rsidRPr="00075828">
        <w:drawing>
          <wp:inline distT="0" distB="0" distL="0" distR="0" wp14:anchorId="325B1E5C" wp14:editId="630B6CF0">
            <wp:extent cx="5943600" cy="1615440"/>
            <wp:effectExtent l="19050" t="19050" r="1905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E48E8" w14:textId="40B6F81F" w:rsidR="00480F17" w:rsidRDefault="00480F17" w:rsidP="00480F17">
      <w:r>
        <w:br w:type="page"/>
      </w:r>
    </w:p>
    <w:p w14:paraId="732DCDE5" w14:textId="148C463C" w:rsid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3" w:name="_Toc102001238"/>
      <w:r w:rsidRPr="0091349E">
        <w:rPr>
          <w:rFonts w:ascii="Open Sans" w:hAnsi="Open Sans" w:cs="Open Sans"/>
          <w:sz w:val="28"/>
          <w:szCs w:val="28"/>
        </w:rPr>
        <w:lastRenderedPageBreak/>
        <w:t>Personalized List Views</w:t>
      </w:r>
      <w:bookmarkEnd w:id="3"/>
      <w:r w:rsidRPr="0091349E">
        <w:rPr>
          <w:rFonts w:ascii="Open Sans" w:hAnsi="Open Sans" w:cs="Open Sans"/>
          <w:sz w:val="28"/>
          <w:szCs w:val="28"/>
        </w:rPr>
        <w:t xml:space="preserve"> </w:t>
      </w:r>
    </w:p>
    <w:p w14:paraId="646F2856" w14:textId="0909E65B" w:rsidR="00480F17" w:rsidRDefault="00480F17" w:rsidP="00480F17">
      <w:pPr>
        <w:pStyle w:val="ListParagraph"/>
        <w:numPr>
          <w:ilvl w:val="1"/>
          <w:numId w:val="2"/>
        </w:numPr>
      </w:pPr>
      <w:r>
        <w:t xml:space="preserve">The homepage provides two personalized list for the Community User. First is the “My Pending Test Executions” and second, “My Tickets to Retest”. </w:t>
      </w:r>
      <w:r>
        <w:br/>
      </w:r>
      <w:r w:rsidRPr="00480F17">
        <w:drawing>
          <wp:inline distT="0" distB="0" distL="0" distR="0" wp14:anchorId="1520CB2B" wp14:editId="6D1BF693">
            <wp:extent cx="3829050" cy="2213977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966" cy="2228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4274">
        <w:br/>
      </w:r>
    </w:p>
    <w:p w14:paraId="74F29E88" w14:textId="5BD6F6AA" w:rsidR="00480F17" w:rsidRDefault="00480F17" w:rsidP="00480F17">
      <w:pPr>
        <w:pStyle w:val="ListParagraph"/>
        <w:numPr>
          <w:ilvl w:val="1"/>
          <w:numId w:val="2"/>
        </w:numPr>
      </w:pPr>
      <w:bookmarkStart w:id="4" w:name="OLE_LINK2"/>
      <w:r>
        <w:t>The personalized list view will also be shown when the Community user clicks “Test Execution” on the navigation pane:</w:t>
      </w:r>
      <w:bookmarkEnd w:id="4"/>
      <w:r>
        <w:br/>
      </w:r>
      <w:r w:rsidRPr="00480F17">
        <w:drawing>
          <wp:inline distT="0" distB="0" distL="0" distR="0" wp14:anchorId="3AD4775E" wp14:editId="5CEEF5C2">
            <wp:extent cx="5943600" cy="2094230"/>
            <wp:effectExtent l="19050" t="19050" r="19050" b="203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4274">
        <w:br/>
      </w:r>
    </w:p>
    <w:p w14:paraId="618FFA70" w14:textId="78C91253" w:rsidR="00480F17" w:rsidRDefault="00480F17" w:rsidP="00480F17">
      <w:pPr>
        <w:pStyle w:val="ListParagraph"/>
        <w:numPr>
          <w:ilvl w:val="1"/>
          <w:numId w:val="2"/>
        </w:numPr>
      </w:pPr>
      <w:r>
        <w:t>The personalized list view will also be shown when the Community user clicks “T</w:t>
      </w:r>
      <w:r>
        <w:t>ickets</w:t>
      </w:r>
      <w:r>
        <w:t>” on the navigation pane:</w:t>
      </w:r>
      <w:r>
        <w:br/>
      </w:r>
      <w:r w:rsidRPr="00480F17">
        <w:drawing>
          <wp:inline distT="0" distB="0" distL="0" distR="0" wp14:anchorId="03C11005" wp14:editId="0F20CF9A">
            <wp:extent cx="5943600" cy="1490345"/>
            <wp:effectExtent l="19050" t="19050" r="1905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0E0A7" w14:textId="1310802B" w:rsidR="00480F17" w:rsidRDefault="00480F17">
      <w:r>
        <w:br w:type="page"/>
      </w:r>
    </w:p>
    <w:p w14:paraId="592041AF" w14:textId="4D050402" w:rsid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5" w:name="_Toc102001239"/>
      <w:r w:rsidRPr="0091349E">
        <w:rPr>
          <w:rFonts w:ascii="Open Sans" w:hAnsi="Open Sans" w:cs="Open Sans"/>
          <w:sz w:val="28"/>
          <w:szCs w:val="28"/>
        </w:rPr>
        <w:lastRenderedPageBreak/>
        <w:t>Test Execution</w:t>
      </w:r>
      <w:bookmarkEnd w:id="5"/>
    </w:p>
    <w:p w14:paraId="5477AA86" w14:textId="74667BE4" w:rsidR="00480F17" w:rsidRDefault="00480F17" w:rsidP="00480F17">
      <w:pPr>
        <w:pStyle w:val="ListParagraph"/>
        <w:numPr>
          <w:ilvl w:val="1"/>
          <w:numId w:val="2"/>
        </w:numPr>
      </w:pPr>
      <w:r>
        <w:t xml:space="preserve">When the Community User clicks “Execute Now” on the homepage or “Execute Test” button on the Test Execution record, this will be </w:t>
      </w:r>
      <w:r w:rsidR="00323536">
        <w:t>interface that follows:</w:t>
      </w:r>
      <w:r w:rsidR="00323536">
        <w:br/>
      </w:r>
      <w:r w:rsidR="00323536" w:rsidRPr="00323536">
        <w:drawing>
          <wp:inline distT="0" distB="0" distL="0" distR="0" wp14:anchorId="21A56819" wp14:editId="00F64746">
            <wp:extent cx="5943600" cy="29146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23536">
        <w:br/>
        <w:t>Users are able to:</w:t>
      </w:r>
    </w:p>
    <w:p w14:paraId="1AABCFC5" w14:textId="13E6CE9B" w:rsidR="00323536" w:rsidRDefault="00323536" w:rsidP="00323536">
      <w:pPr>
        <w:pStyle w:val="ListParagraph"/>
        <w:numPr>
          <w:ilvl w:val="2"/>
          <w:numId w:val="2"/>
        </w:numPr>
      </w:pPr>
      <w:r>
        <w:t>Update Test Outcomes</w:t>
      </w:r>
    </w:p>
    <w:p w14:paraId="1890C56F" w14:textId="4AADB4DC" w:rsidR="00323536" w:rsidRDefault="00323536" w:rsidP="00323536">
      <w:pPr>
        <w:pStyle w:val="ListParagraph"/>
        <w:numPr>
          <w:ilvl w:val="2"/>
          <w:numId w:val="2"/>
        </w:numPr>
      </w:pPr>
      <w:r>
        <w:t>Raise Tickets</w:t>
      </w:r>
    </w:p>
    <w:p w14:paraId="05004739" w14:textId="1E1CB9B4" w:rsidR="00323536" w:rsidRDefault="00323536" w:rsidP="00323536">
      <w:pPr>
        <w:pStyle w:val="ListParagraph"/>
        <w:numPr>
          <w:ilvl w:val="2"/>
          <w:numId w:val="2"/>
        </w:numPr>
      </w:pPr>
      <w:r>
        <w:t xml:space="preserve">Update Overall Test Outcome under “Outcome Summary” </w:t>
      </w:r>
    </w:p>
    <w:p w14:paraId="4F0CF6C6" w14:textId="0DB0F5B8" w:rsidR="00323536" w:rsidRPr="00480F17" w:rsidRDefault="00323536" w:rsidP="00323536">
      <w:pPr>
        <w:pStyle w:val="ListParagraph"/>
        <w:numPr>
          <w:ilvl w:val="2"/>
          <w:numId w:val="2"/>
        </w:numPr>
      </w:pPr>
      <w:r>
        <w:t>Upload file attachments</w:t>
      </w:r>
    </w:p>
    <w:p w14:paraId="2874B867" w14:textId="54E7B930" w:rsid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6" w:name="_Toc102001240"/>
      <w:r w:rsidRPr="0091349E">
        <w:rPr>
          <w:rFonts w:ascii="Open Sans" w:hAnsi="Open Sans" w:cs="Open Sans"/>
          <w:sz w:val="28"/>
          <w:szCs w:val="28"/>
        </w:rPr>
        <w:t>Tickets</w:t>
      </w:r>
      <w:bookmarkEnd w:id="6"/>
    </w:p>
    <w:p w14:paraId="58B85BED" w14:textId="287BE841" w:rsidR="00323536" w:rsidRDefault="00323536" w:rsidP="00323536">
      <w:pPr>
        <w:pStyle w:val="ListParagraph"/>
        <w:numPr>
          <w:ilvl w:val="1"/>
          <w:numId w:val="2"/>
        </w:numPr>
      </w:pPr>
      <w:r>
        <w:t xml:space="preserve">When the Community User clicks </w:t>
      </w:r>
      <w:r>
        <w:t xml:space="preserve">the Ready </w:t>
      </w:r>
      <w:r w:rsidR="00A6352C">
        <w:t>for</w:t>
      </w:r>
      <w:r>
        <w:t xml:space="preserve"> Testing Ticket records, this will be the interface that follows:</w:t>
      </w:r>
      <w:r>
        <w:br/>
      </w:r>
      <w:r w:rsidRPr="00323536">
        <w:drawing>
          <wp:inline distT="0" distB="0" distL="0" distR="0" wp14:anchorId="30D91D28" wp14:editId="7AA894AD">
            <wp:extent cx="5943600" cy="21526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5149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32E18" w14:textId="76015EEA" w:rsidR="00323536" w:rsidRPr="00323536" w:rsidRDefault="00323536" w:rsidP="00323536">
      <w:pPr>
        <w:pStyle w:val="ListParagraph"/>
        <w:ind w:left="1080"/>
      </w:pPr>
      <w:r>
        <w:t>Users are able to execute the test and update the test outcomes</w:t>
      </w:r>
      <w:r w:rsidR="007A2ABE">
        <w:t>, collaborate with Deloitte through</w:t>
      </w:r>
      <w:r>
        <w:t xml:space="preserve"> Chatter.</w:t>
      </w:r>
    </w:p>
    <w:p w14:paraId="6773AFA4" w14:textId="63F63684" w:rsid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7" w:name="_Toc102001241"/>
      <w:r w:rsidRPr="0091349E">
        <w:rPr>
          <w:rFonts w:ascii="Open Sans" w:hAnsi="Open Sans" w:cs="Open Sans"/>
          <w:sz w:val="28"/>
          <w:szCs w:val="28"/>
        </w:rPr>
        <w:lastRenderedPageBreak/>
        <w:t>Branded Email Communications</w:t>
      </w:r>
      <w:bookmarkEnd w:id="7"/>
    </w:p>
    <w:p w14:paraId="55CCB25D" w14:textId="77777777" w:rsidR="00323536" w:rsidRDefault="00323536" w:rsidP="00323536">
      <w:pPr>
        <w:ind w:left="360"/>
      </w:pPr>
      <w:r>
        <w:t xml:space="preserve">Two Email templates have been defined as part of the release. </w:t>
      </w:r>
    </w:p>
    <w:p w14:paraId="77965239" w14:textId="60C1CE25" w:rsidR="00323536" w:rsidRDefault="00323536" w:rsidP="00323536">
      <w:pPr>
        <w:pStyle w:val="ListParagraph"/>
        <w:numPr>
          <w:ilvl w:val="1"/>
          <w:numId w:val="2"/>
        </w:numPr>
      </w:pPr>
      <w:r>
        <w:t>First, the “Welcome to ProTrack” email with Email Subject: Welcome to ProTrack</w:t>
      </w:r>
      <w:r>
        <w:br/>
      </w:r>
      <w:r w:rsidRPr="00E14DD8">
        <w:rPr>
          <w:rFonts w:ascii="Open Sans" w:hAnsi="Open Sans" w:cs="Open Sans"/>
          <w:sz w:val="20"/>
          <w:szCs w:val="20"/>
        </w:rPr>
        <w:drawing>
          <wp:inline distT="0" distB="0" distL="0" distR="0" wp14:anchorId="7B4B3015" wp14:editId="597BCEB8">
            <wp:extent cx="3237865" cy="3463290"/>
            <wp:effectExtent l="19050" t="19050" r="19685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463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4274">
        <w:br/>
      </w:r>
    </w:p>
    <w:p w14:paraId="0AC06AF8" w14:textId="2B4F9B51" w:rsidR="00323536" w:rsidRPr="00323536" w:rsidRDefault="00323536" w:rsidP="00323536">
      <w:pPr>
        <w:pStyle w:val="ListParagraph"/>
        <w:numPr>
          <w:ilvl w:val="1"/>
          <w:numId w:val="2"/>
        </w:numPr>
      </w:pPr>
      <w:r>
        <w:t xml:space="preserve"> Second, the Reset Password email when System Admins trigger Password Reset from the internal ProTrack platform. Email Subject: Your New ProTrack Password</w:t>
      </w:r>
      <w:r>
        <w:br/>
      </w:r>
      <w:r w:rsidRPr="00323536">
        <w:drawing>
          <wp:inline distT="0" distB="0" distL="0" distR="0" wp14:anchorId="4F06B39C" wp14:editId="65CA542E">
            <wp:extent cx="3345180" cy="3323736"/>
            <wp:effectExtent l="19050" t="19050" r="2667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513" cy="335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44A4A" w14:textId="171B3A9C" w:rsidR="0091349E" w:rsidRPr="0091349E" w:rsidRDefault="0091349E" w:rsidP="0091349E">
      <w:pPr>
        <w:pStyle w:val="Heading1"/>
        <w:numPr>
          <w:ilvl w:val="0"/>
          <w:numId w:val="2"/>
        </w:numPr>
        <w:rPr>
          <w:rFonts w:ascii="Open Sans" w:hAnsi="Open Sans" w:cs="Open Sans"/>
          <w:sz w:val="28"/>
          <w:szCs w:val="28"/>
        </w:rPr>
      </w:pPr>
      <w:bookmarkStart w:id="8" w:name="_Toc102001242"/>
      <w:r w:rsidRPr="0091349E">
        <w:rPr>
          <w:rFonts w:ascii="Open Sans" w:hAnsi="Open Sans" w:cs="Open Sans"/>
          <w:sz w:val="28"/>
          <w:szCs w:val="28"/>
        </w:rPr>
        <w:lastRenderedPageBreak/>
        <w:t>Streamlined Branding across Platforms</w:t>
      </w:r>
      <w:bookmarkEnd w:id="8"/>
    </w:p>
    <w:p w14:paraId="1720E951" w14:textId="0A28F666" w:rsidR="0091349E" w:rsidRPr="0091349E" w:rsidRDefault="00323536" w:rsidP="00323536">
      <w:pPr>
        <w:ind w:left="360"/>
      </w:pPr>
      <w:r>
        <w:t>With defining a new name and color scheme for our Project Management tool, we have decided to streamline our branding across both platforms – internal and external. For the internal ProTrack platform, we have tweaked the interface to include the logo as well as color scheme.</w:t>
      </w:r>
      <w:r>
        <w:br/>
      </w:r>
      <w:r w:rsidRPr="00323536">
        <w:drawing>
          <wp:inline distT="0" distB="0" distL="0" distR="0" wp14:anchorId="6081641F" wp14:editId="250E532C">
            <wp:extent cx="5943600" cy="1424305"/>
            <wp:effectExtent l="19050" t="19050" r="19050" b="234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7FC88" w14:textId="77777777" w:rsidR="00A6352C" w:rsidRDefault="00A6352C" w:rsidP="00A6352C">
      <w:pPr>
        <w:jc w:val="center"/>
        <w:rPr>
          <w:b/>
          <w:bCs/>
        </w:rPr>
      </w:pPr>
    </w:p>
    <w:p w14:paraId="6A748CA3" w14:textId="3B4997F9" w:rsidR="0091349E" w:rsidRPr="00A6352C" w:rsidRDefault="00A6352C" w:rsidP="00A6352C">
      <w:pPr>
        <w:jc w:val="center"/>
        <w:rPr>
          <w:b/>
          <w:bCs/>
        </w:rPr>
      </w:pPr>
      <w:r>
        <w:rPr>
          <w:b/>
          <w:bCs/>
        </w:rPr>
        <w:t>End of Document</w:t>
      </w:r>
    </w:p>
    <w:sectPr w:rsidR="0091349E" w:rsidRPr="00A6352C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36B878" w14:textId="77777777" w:rsidR="00520C95" w:rsidRDefault="00520C95" w:rsidP="00A6352C">
      <w:pPr>
        <w:spacing w:after="0" w:line="240" w:lineRule="auto"/>
      </w:pPr>
      <w:r>
        <w:separator/>
      </w:r>
    </w:p>
  </w:endnote>
  <w:endnote w:type="continuationSeparator" w:id="0">
    <w:p w14:paraId="7A189AE4" w14:textId="77777777" w:rsidR="00520C95" w:rsidRDefault="00520C95" w:rsidP="00A63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Open Sans Light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87500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9D35EB" w14:textId="3E78F7A1" w:rsidR="00791E0C" w:rsidRDefault="00791E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ACCF2B" w14:textId="77777777" w:rsidR="00791E0C" w:rsidRDefault="00791E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6E02C3" w14:textId="77777777" w:rsidR="00520C95" w:rsidRDefault="00520C95" w:rsidP="00A6352C">
      <w:pPr>
        <w:spacing w:after="0" w:line="240" w:lineRule="auto"/>
      </w:pPr>
      <w:r>
        <w:separator/>
      </w:r>
    </w:p>
  </w:footnote>
  <w:footnote w:type="continuationSeparator" w:id="0">
    <w:p w14:paraId="14CC3B2D" w14:textId="77777777" w:rsidR="00520C95" w:rsidRDefault="00520C95" w:rsidP="00A63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C79B7"/>
    <w:multiLevelType w:val="hybridMultilevel"/>
    <w:tmpl w:val="77BE320E"/>
    <w:lvl w:ilvl="0" w:tplc="F8F42B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871727"/>
    <w:multiLevelType w:val="hybridMultilevel"/>
    <w:tmpl w:val="EFE60D0E"/>
    <w:lvl w:ilvl="0" w:tplc="0DEEAA3A">
      <w:start w:val="5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583480"/>
    <w:multiLevelType w:val="hybridMultilevel"/>
    <w:tmpl w:val="642EB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C85761"/>
    <w:multiLevelType w:val="hybridMultilevel"/>
    <w:tmpl w:val="EBA2391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A95756"/>
    <w:multiLevelType w:val="hybridMultilevel"/>
    <w:tmpl w:val="6A1AF1F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0F52EAD"/>
    <w:multiLevelType w:val="hybridMultilevel"/>
    <w:tmpl w:val="A46C587A"/>
    <w:lvl w:ilvl="0" w:tplc="0DEEAA3A">
      <w:start w:val="5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CB7BC3"/>
    <w:multiLevelType w:val="hybridMultilevel"/>
    <w:tmpl w:val="7E3E891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832AFC"/>
    <w:multiLevelType w:val="hybridMultilevel"/>
    <w:tmpl w:val="B9B85E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E4D"/>
    <w:rsid w:val="00075828"/>
    <w:rsid w:val="000B4274"/>
    <w:rsid w:val="00323168"/>
    <w:rsid w:val="00323536"/>
    <w:rsid w:val="00480F17"/>
    <w:rsid w:val="00520C95"/>
    <w:rsid w:val="005D4158"/>
    <w:rsid w:val="00791E0C"/>
    <w:rsid w:val="007A2ABE"/>
    <w:rsid w:val="0091349E"/>
    <w:rsid w:val="009C369C"/>
    <w:rsid w:val="00A6352C"/>
    <w:rsid w:val="00D50622"/>
    <w:rsid w:val="00E14DD8"/>
    <w:rsid w:val="00EB5828"/>
    <w:rsid w:val="00E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4F37A9"/>
  <w15:chartTrackingRefBased/>
  <w15:docId w15:val="{A50B153A-D06D-492B-AE01-C22E956AF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E4D"/>
  </w:style>
  <w:style w:type="paragraph" w:styleId="Heading1">
    <w:name w:val="heading 1"/>
    <w:basedOn w:val="Normal"/>
    <w:next w:val="Normal"/>
    <w:link w:val="Heading1Char"/>
    <w:uiPriority w:val="9"/>
    <w:qFormat/>
    <w:rsid w:val="009134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34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1349E"/>
    <w:pPr>
      <w:outlineLvl w:val="9"/>
    </w:pPr>
  </w:style>
  <w:style w:type="paragraph" w:styleId="ListParagraph">
    <w:name w:val="List Paragraph"/>
    <w:basedOn w:val="Normal"/>
    <w:uiPriority w:val="34"/>
    <w:qFormat/>
    <w:rsid w:val="0091349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134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134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1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0C"/>
  </w:style>
  <w:style w:type="paragraph" w:styleId="Footer">
    <w:name w:val="footer"/>
    <w:basedOn w:val="Normal"/>
    <w:link w:val="FooterChar"/>
    <w:uiPriority w:val="99"/>
    <w:unhideWhenUsed/>
    <w:rsid w:val="00791E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212FC-E748-4EF1-8641-20A1C8CC1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</TotalTime>
  <Pages>10</Pages>
  <Words>669</Words>
  <Characters>3816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Judin, Aliaa</dc:creator>
  <cp:keywords/>
  <dc:description/>
  <cp:lastModifiedBy>Judin, Aliaa</cp:lastModifiedBy>
  <cp:revision>4</cp:revision>
  <cp:lastPrinted>2022-04-27T17:20:00Z</cp:lastPrinted>
  <dcterms:created xsi:type="dcterms:W3CDTF">2022-04-27T14:11:00Z</dcterms:created>
  <dcterms:modified xsi:type="dcterms:W3CDTF">2022-04-28T03:23:00Z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2022-04-27T14:12:03Z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ac44e543-a0d2-41f8-b718-6facabd9ddda</vt:lpwstr>
  </property>
  <property fmtid="{D5CDD505-2E9C-101B-9397-08002B2CF9AE}" pid="8" name="MSIP_Label_ea60d57e-af5b-4752-ac57-3e4f28ca11dc_ContentBits">
    <vt:lpwstr>0</vt:lpwstr>
  </property>
</Properties>
</file>