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0CB3" w14:textId="22E5DF82" w:rsidR="00BE5C88" w:rsidRDefault="00BE5C88" w:rsidP="005A4964">
      <w:pPr>
        <w:widowControl w:val="0"/>
        <w:spacing w:line="280" w:lineRule="exact"/>
        <w:jc w:val="both"/>
        <w:rPr>
          <w:rFonts w:ascii="Arial" w:hAnsi="Arial"/>
          <w:b/>
          <w:color w:val="000000"/>
          <w:sz w:val="32"/>
          <w:szCs w:val="32"/>
        </w:rPr>
      </w:pPr>
    </w:p>
    <w:p w14:paraId="7AA84BBB" w14:textId="29B54FBA" w:rsidR="00636408" w:rsidRPr="00C66E40" w:rsidRDefault="00105A69" w:rsidP="00C66E40">
      <w:pPr>
        <w:pStyle w:val="NormalWeb"/>
        <w:spacing w:before="0" w:beforeAutospacing="0" w:after="0" w:afterAutospacing="0" w:line="360" w:lineRule="auto"/>
        <w:jc w:val="center"/>
        <w:rPr>
          <w:color w:val="000000"/>
          <w:sz w:val="40"/>
          <w:szCs w:val="40"/>
        </w:rPr>
      </w:pPr>
      <w:r>
        <w:rPr>
          <w:color w:val="000000"/>
          <w:sz w:val="40"/>
          <w:szCs w:val="40"/>
        </w:rPr>
        <w:t xml:space="preserve">OVO </w:t>
      </w:r>
      <w:r w:rsidR="00636408" w:rsidRPr="00636408">
        <w:rPr>
          <w:color w:val="000000"/>
          <w:sz w:val="40"/>
          <w:szCs w:val="40"/>
        </w:rPr>
        <w:t xml:space="preserve">Innovation </w:t>
      </w:r>
      <w:r w:rsidR="00027200">
        <w:rPr>
          <w:color w:val="000000"/>
          <w:sz w:val="40"/>
          <w:szCs w:val="40"/>
        </w:rPr>
        <w:t>Plan</w:t>
      </w:r>
    </w:p>
    <w:p w14:paraId="36EC3E97" w14:textId="74E9EBC6" w:rsidR="00BE5C88" w:rsidRPr="0020474C" w:rsidRDefault="00F742E5" w:rsidP="009475C9">
      <w:pPr>
        <w:pStyle w:val="NormalWeb"/>
        <w:spacing w:before="0" w:beforeAutospacing="0" w:after="0" w:afterAutospacing="0" w:line="360" w:lineRule="auto"/>
        <w:rPr>
          <w:color w:val="000000"/>
          <w:sz w:val="32"/>
          <w:szCs w:val="32"/>
        </w:rPr>
      </w:pPr>
      <w:r w:rsidRPr="0020474C">
        <w:rPr>
          <w:color w:val="000000"/>
          <w:sz w:val="32"/>
          <w:szCs w:val="32"/>
        </w:rPr>
        <w:t>Introduction</w:t>
      </w:r>
    </w:p>
    <w:p w14:paraId="2029E75F" w14:textId="551283B1" w:rsidR="00BE5C88" w:rsidRDefault="00BE5C88" w:rsidP="009475C9">
      <w:pPr>
        <w:pStyle w:val="NormalWeb"/>
        <w:spacing w:before="0" w:beforeAutospacing="0" w:after="0" w:afterAutospacing="0" w:line="360" w:lineRule="auto"/>
        <w:jc w:val="both"/>
        <w:rPr>
          <w:color w:val="000000"/>
          <w:sz w:val="22"/>
          <w:szCs w:val="22"/>
        </w:rPr>
      </w:pPr>
      <w:r>
        <w:rPr>
          <w:color w:val="000000"/>
          <w:sz w:val="22"/>
          <w:szCs w:val="22"/>
        </w:rPr>
        <w:t xml:space="preserve">OVO is the leading digital payment platform in Indonesia and they have become the first fintech startup unicorn in 2019. OVO was established in 2017 by PT Visionet Internasional and got e-money licence from Bank Indonesia. </w:t>
      </w:r>
      <w:r w:rsidR="0065695B">
        <w:rPr>
          <w:color w:val="000000"/>
          <w:sz w:val="22"/>
          <w:szCs w:val="22"/>
        </w:rPr>
        <w:t>OVO</w:t>
      </w:r>
      <w:r w:rsidR="002E56C1">
        <w:rPr>
          <w:color w:val="000000"/>
          <w:sz w:val="22"/>
          <w:szCs w:val="22"/>
        </w:rPr>
        <w:t>’s</w:t>
      </w:r>
      <w:r w:rsidR="0065695B">
        <w:rPr>
          <w:color w:val="000000"/>
          <w:sz w:val="22"/>
          <w:szCs w:val="22"/>
        </w:rPr>
        <w:t xml:space="preserve"> main product is a payment gateway for transaction</w:t>
      </w:r>
      <w:r w:rsidR="002E56C1">
        <w:rPr>
          <w:color w:val="000000"/>
          <w:sz w:val="22"/>
          <w:szCs w:val="22"/>
        </w:rPr>
        <w:t>s</w:t>
      </w:r>
      <w:r w:rsidR="0065695B">
        <w:rPr>
          <w:color w:val="000000"/>
          <w:sz w:val="22"/>
          <w:szCs w:val="22"/>
        </w:rPr>
        <w:t xml:space="preserve"> between users and merchants, and besides providing digital payment services to its users, OVO has broadened their services into remittance, investment, insurance, and online lending features. By collaborating with a number of enterprises and financial institutions, OVO</w:t>
      </w:r>
      <w:r w:rsidR="009475C9">
        <w:rPr>
          <w:color w:val="000000"/>
          <w:sz w:val="22"/>
          <w:szCs w:val="22"/>
        </w:rPr>
        <w:t xml:space="preserve"> aim to</w:t>
      </w:r>
      <w:r w:rsidR="009475C9" w:rsidRPr="00316ABD">
        <w:rPr>
          <w:color w:val="000000"/>
          <w:sz w:val="22"/>
          <w:szCs w:val="22"/>
        </w:rPr>
        <w:t xml:space="preserve"> increase its reach and provide a larger range of financial services to its users</w:t>
      </w:r>
      <w:r w:rsidR="009475C9">
        <w:rPr>
          <w:color w:val="000000"/>
          <w:sz w:val="22"/>
          <w:szCs w:val="22"/>
        </w:rPr>
        <w:t xml:space="preserve"> by </w:t>
      </w:r>
      <w:r w:rsidR="0065695B">
        <w:rPr>
          <w:color w:val="000000"/>
          <w:sz w:val="22"/>
          <w:szCs w:val="22"/>
        </w:rPr>
        <w:t>offer</w:t>
      </w:r>
      <w:r w:rsidR="009475C9">
        <w:rPr>
          <w:color w:val="000000"/>
          <w:sz w:val="22"/>
          <w:szCs w:val="22"/>
        </w:rPr>
        <w:t>ing</w:t>
      </w:r>
      <w:r w:rsidR="0065695B">
        <w:rPr>
          <w:color w:val="000000"/>
          <w:sz w:val="22"/>
          <w:szCs w:val="22"/>
        </w:rPr>
        <w:t xml:space="preserve"> a lot of benefits, cashback, and rewards such as discounts. </w:t>
      </w:r>
      <w:r>
        <w:rPr>
          <w:color w:val="000000"/>
          <w:sz w:val="22"/>
          <w:szCs w:val="22"/>
        </w:rPr>
        <w:t>OVO has a strong market strength which can be indicated by</w:t>
      </w:r>
      <w:r w:rsidR="002516CA">
        <w:rPr>
          <w:color w:val="000000"/>
          <w:sz w:val="22"/>
          <w:szCs w:val="22"/>
        </w:rPr>
        <w:t xml:space="preserve"> they have over 115 million registered </w:t>
      </w:r>
      <w:r w:rsidR="00102F55">
        <w:rPr>
          <w:color w:val="000000"/>
          <w:sz w:val="22"/>
          <w:szCs w:val="22"/>
        </w:rPr>
        <w:t>users and</w:t>
      </w:r>
      <w:r w:rsidR="002516CA">
        <w:rPr>
          <w:color w:val="000000"/>
          <w:sz w:val="22"/>
          <w:szCs w:val="22"/>
        </w:rPr>
        <w:t xml:space="preserve"> </w:t>
      </w:r>
      <w:r>
        <w:rPr>
          <w:color w:val="000000"/>
          <w:sz w:val="22"/>
          <w:szCs w:val="22"/>
        </w:rPr>
        <w:t xml:space="preserve">this platform has been accepted widely </w:t>
      </w:r>
      <w:r w:rsidR="002516CA">
        <w:rPr>
          <w:color w:val="000000"/>
          <w:sz w:val="22"/>
          <w:szCs w:val="22"/>
        </w:rPr>
        <w:t>in at least</w:t>
      </w:r>
      <w:r>
        <w:rPr>
          <w:color w:val="000000"/>
          <w:sz w:val="22"/>
          <w:szCs w:val="22"/>
        </w:rPr>
        <w:t xml:space="preserve"> 600 cities </w:t>
      </w:r>
      <w:r w:rsidR="002516CA">
        <w:rPr>
          <w:color w:val="000000"/>
          <w:sz w:val="22"/>
          <w:szCs w:val="22"/>
        </w:rPr>
        <w:t>in Indonesia</w:t>
      </w:r>
      <w:r>
        <w:rPr>
          <w:color w:val="000000"/>
          <w:sz w:val="22"/>
          <w:szCs w:val="22"/>
        </w:rPr>
        <w:t xml:space="preserve"> and they partnered with more than 1.3 million merchants, and since their launch in 2017, there has been over 10 billion transactio</w:t>
      </w:r>
      <w:r w:rsidR="000438DC">
        <w:rPr>
          <w:color w:val="000000"/>
          <w:sz w:val="22"/>
          <w:szCs w:val="22"/>
        </w:rPr>
        <w:t xml:space="preserve">ns </w:t>
      </w:r>
      <w:r w:rsidR="00E4130C">
        <w:rPr>
          <w:color w:val="000000"/>
          <w:sz w:val="22"/>
          <w:szCs w:val="22"/>
        </w:rPr>
        <w:t>o</w:t>
      </w:r>
      <w:r w:rsidR="000438DC">
        <w:rPr>
          <w:color w:val="000000"/>
          <w:sz w:val="22"/>
          <w:szCs w:val="22"/>
        </w:rPr>
        <w:t>n OVO</w:t>
      </w:r>
      <w:r>
        <w:rPr>
          <w:color w:val="000000"/>
          <w:sz w:val="22"/>
          <w:szCs w:val="22"/>
        </w:rPr>
        <w:t>.</w:t>
      </w:r>
      <w:r w:rsidR="00B67D66">
        <w:rPr>
          <w:color w:val="000000"/>
          <w:sz w:val="22"/>
          <w:szCs w:val="22"/>
        </w:rPr>
        <w:t xml:space="preserve"> </w:t>
      </w:r>
      <w:r>
        <w:rPr>
          <w:color w:val="000000"/>
          <w:sz w:val="22"/>
          <w:szCs w:val="22"/>
        </w:rPr>
        <w:t xml:space="preserve">The current situation in Indonesia has shown a big potential for OVO because Indonesia is in the state of growing and evolving into digital services and technologies. When the COVID-19 struck Indonesia in 2020, it accelerated the growth of digital payments because everything turned into online and it increased the demand of OVO services. </w:t>
      </w:r>
      <w:r w:rsidR="00316ABD" w:rsidRPr="00316ABD">
        <w:rPr>
          <w:color w:val="000000"/>
          <w:sz w:val="22"/>
          <w:szCs w:val="22"/>
        </w:rPr>
        <w:t xml:space="preserve">By </w:t>
      </w:r>
      <w:r w:rsidR="000C7C98">
        <w:rPr>
          <w:color w:val="000000"/>
          <w:sz w:val="22"/>
          <w:szCs w:val="22"/>
        </w:rPr>
        <w:t xml:space="preserve">utilising </w:t>
      </w:r>
      <w:r w:rsidR="00316ABD" w:rsidRPr="00316ABD">
        <w:rPr>
          <w:color w:val="000000"/>
          <w:sz w:val="22"/>
          <w:szCs w:val="22"/>
        </w:rPr>
        <w:t xml:space="preserve">artificial intelligence and machine learning </w:t>
      </w:r>
      <w:r w:rsidR="00102F55">
        <w:rPr>
          <w:color w:val="000000"/>
          <w:sz w:val="22"/>
          <w:szCs w:val="22"/>
        </w:rPr>
        <w:t xml:space="preserve">with </w:t>
      </w:r>
      <w:r w:rsidR="00102F55" w:rsidRPr="00316ABD">
        <w:rPr>
          <w:color w:val="000000"/>
          <w:sz w:val="22"/>
          <w:szCs w:val="22"/>
        </w:rPr>
        <w:t>data analytics</w:t>
      </w:r>
      <w:r w:rsidR="00B95EF5">
        <w:rPr>
          <w:color w:val="000000"/>
          <w:sz w:val="22"/>
          <w:szCs w:val="22"/>
        </w:rPr>
        <w:t xml:space="preserve"> </w:t>
      </w:r>
      <w:sdt>
        <w:sdtPr>
          <w:rPr>
            <w:color w:val="000000"/>
            <w:sz w:val="22"/>
            <w:szCs w:val="22"/>
          </w:rPr>
          <w:id w:val="2097747129"/>
          <w:citation/>
        </w:sdtPr>
        <w:sdtContent>
          <w:r w:rsidR="00B95EF5">
            <w:rPr>
              <w:color w:val="000000"/>
              <w:sz w:val="22"/>
              <w:szCs w:val="22"/>
            </w:rPr>
            <w:fldChar w:fldCharType="begin"/>
          </w:r>
          <w:r w:rsidR="00B95EF5">
            <w:rPr>
              <w:color w:val="000000"/>
              <w:sz w:val="22"/>
              <w:szCs w:val="22"/>
            </w:rPr>
            <w:instrText xml:space="preserve"> CITATION Clo21 \l 1033 </w:instrText>
          </w:r>
          <w:r w:rsidR="00B95EF5">
            <w:rPr>
              <w:color w:val="000000"/>
              <w:sz w:val="22"/>
              <w:szCs w:val="22"/>
            </w:rPr>
            <w:fldChar w:fldCharType="separate"/>
          </w:r>
          <w:r w:rsidR="00B95EF5" w:rsidRPr="00B95EF5">
            <w:rPr>
              <w:noProof/>
              <w:color w:val="000000"/>
              <w:sz w:val="22"/>
              <w:szCs w:val="22"/>
            </w:rPr>
            <w:t>(Cloudera, 2021)</w:t>
          </w:r>
          <w:r w:rsidR="00B95EF5">
            <w:rPr>
              <w:color w:val="000000"/>
              <w:sz w:val="22"/>
              <w:szCs w:val="22"/>
            </w:rPr>
            <w:fldChar w:fldCharType="end"/>
          </w:r>
        </w:sdtContent>
      </w:sdt>
      <w:r w:rsidR="00102F55">
        <w:rPr>
          <w:color w:val="000000"/>
          <w:sz w:val="22"/>
          <w:szCs w:val="22"/>
        </w:rPr>
        <w:t>, OVO</w:t>
      </w:r>
      <w:r w:rsidR="004924A3">
        <w:rPr>
          <w:color w:val="000000"/>
          <w:sz w:val="22"/>
          <w:szCs w:val="22"/>
        </w:rPr>
        <w:t xml:space="preserve"> is</w:t>
      </w:r>
      <w:r w:rsidR="00102F55">
        <w:rPr>
          <w:color w:val="000000"/>
          <w:sz w:val="22"/>
          <w:szCs w:val="22"/>
        </w:rPr>
        <w:t xml:space="preserve"> </w:t>
      </w:r>
      <w:r w:rsidR="00B95EF5">
        <w:rPr>
          <w:color w:val="000000"/>
          <w:sz w:val="22"/>
          <w:szCs w:val="22"/>
        </w:rPr>
        <w:t>provid</w:t>
      </w:r>
      <w:r w:rsidR="004924A3">
        <w:rPr>
          <w:color w:val="000000"/>
          <w:sz w:val="22"/>
          <w:szCs w:val="22"/>
        </w:rPr>
        <w:t>ing</w:t>
      </w:r>
      <w:r w:rsidR="00316ABD" w:rsidRPr="00316ABD">
        <w:rPr>
          <w:color w:val="000000"/>
          <w:sz w:val="22"/>
          <w:szCs w:val="22"/>
        </w:rPr>
        <w:t xml:space="preserve"> relevant services to Indonesians</w:t>
      </w:r>
      <w:r w:rsidR="0097722A">
        <w:rPr>
          <w:color w:val="000000"/>
          <w:sz w:val="22"/>
          <w:szCs w:val="22"/>
        </w:rPr>
        <w:t xml:space="preserve"> by</w:t>
      </w:r>
      <w:r w:rsidR="00316ABD" w:rsidRPr="00316ABD">
        <w:rPr>
          <w:color w:val="000000"/>
          <w:sz w:val="22"/>
          <w:szCs w:val="22"/>
        </w:rPr>
        <w:t xml:space="preserve"> bridging the gap between financial inclusion and financial literacy in Indonesia.</w:t>
      </w:r>
      <w:r>
        <w:rPr>
          <w:color w:val="000000"/>
          <w:sz w:val="22"/>
          <w:szCs w:val="22"/>
        </w:rPr>
        <w:t xml:space="preserve"> Overall, I think with OVO market strength and current situation in Indonesia, </w:t>
      </w:r>
      <w:r w:rsidR="002E2C86">
        <w:rPr>
          <w:color w:val="000000"/>
          <w:sz w:val="22"/>
          <w:szCs w:val="22"/>
        </w:rPr>
        <w:t>OVO</w:t>
      </w:r>
      <w:r>
        <w:rPr>
          <w:color w:val="000000"/>
          <w:sz w:val="22"/>
          <w:szCs w:val="22"/>
        </w:rPr>
        <w:t xml:space="preserve"> </w:t>
      </w:r>
      <w:r w:rsidR="00316ABD">
        <w:rPr>
          <w:color w:val="000000"/>
          <w:sz w:val="22"/>
          <w:szCs w:val="22"/>
        </w:rPr>
        <w:t>is</w:t>
      </w:r>
      <w:r>
        <w:rPr>
          <w:color w:val="000000"/>
          <w:sz w:val="22"/>
          <w:szCs w:val="22"/>
        </w:rPr>
        <w:t xml:space="preserve"> </w:t>
      </w:r>
      <w:r w:rsidR="002E2C86">
        <w:rPr>
          <w:color w:val="000000"/>
          <w:sz w:val="22"/>
          <w:szCs w:val="22"/>
        </w:rPr>
        <w:t>capable</w:t>
      </w:r>
      <w:r>
        <w:rPr>
          <w:color w:val="000000"/>
          <w:sz w:val="22"/>
          <w:szCs w:val="22"/>
        </w:rPr>
        <w:t xml:space="preserve"> </w:t>
      </w:r>
      <w:r w:rsidR="00143934">
        <w:rPr>
          <w:color w:val="000000"/>
          <w:sz w:val="22"/>
          <w:szCs w:val="22"/>
        </w:rPr>
        <w:t>of</w:t>
      </w:r>
      <w:r>
        <w:rPr>
          <w:color w:val="000000"/>
          <w:sz w:val="22"/>
          <w:szCs w:val="22"/>
        </w:rPr>
        <w:t xml:space="preserve"> expand</w:t>
      </w:r>
      <w:r w:rsidR="00143934">
        <w:rPr>
          <w:color w:val="000000"/>
          <w:sz w:val="22"/>
          <w:szCs w:val="22"/>
        </w:rPr>
        <w:t>ing</w:t>
      </w:r>
      <w:r>
        <w:rPr>
          <w:color w:val="000000"/>
          <w:sz w:val="22"/>
          <w:szCs w:val="22"/>
        </w:rPr>
        <w:t xml:space="preserve"> their services and grow</w:t>
      </w:r>
      <w:r w:rsidR="00143934">
        <w:rPr>
          <w:color w:val="000000"/>
          <w:sz w:val="22"/>
          <w:szCs w:val="22"/>
        </w:rPr>
        <w:t>ing</w:t>
      </w:r>
      <w:r>
        <w:rPr>
          <w:color w:val="000000"/>
          <w:sz w:val="22"/>
          <w:szCs w:val="22"/>
        </w:rPr>
        <w:t xml:space="preserve"> their business because the environment is beneficial.</w:t>
      </w:r>
    </w:p>
    <w:p w14:paraId="2CA2EAF0" w14:textId="77777777" w:rsidR="009475C9" w:rsidRDefault="009475C9" w:rsidP="009475C9">
      <w:pPr>
        <w:pStyle w:val="NormalWeb"/>
        <w:spacing w:before="0" w:beforeAutospacing="0" w:after="0" w:afterAutospacing="0" w:line="360" w:lineRule="auto"/>
        <w:jc w:val="both"/>
        <w:rPr>
          <w:color w:val="000000"/>
          <w:sz w:val="22"/>
          <w:szCs w:val="22"/>
        </w:rPr>
      </w:pPr>
    </w:p>
    <w:p w14:paraId="029DEA0D" w14:textId="23AF71C5" w:rsidR="00BE5C88" w:rsidRPr="0020474C" w:rsidRDefault="00F742E5" w:rsidP="009475C9">
      <w:pPr>
        <w:pStyle w:val="NormalWeb"/>
        <w:spacing w:before="0" w:beforeAutospacing="0" w:after="0" w:afterAutospacing="0" w:line="360" w:lineRule="auto"/>
        <w:jc w:val="both"/>
        <w:rPr>
          <w:sz w:val="32"/>
          <w:szCs w:val="32"/>
        </w:rPr>
      </w:pPr>
      <w:r w:rsidRPr="0020474C">
        <w:rPr>
          <w:color w:val="000000"/>
          <w:sz w:val="32"/>
          <w:szCs w:val="32"/>
        </w:rPr>
        <w:t>Challenges</w:t>
      </w:r>
    </w:p>
    <w:p w14:paraId="7F28B395" w14:textId="095CD8A2" w:rsidR="00BE5C88" w:rsidRDefault="00BE5C88" w:rsidP="009475C9">
      <w:pPr>
        <w:spacing w:after="0" w:line="360" w:lineRule="auto"/>
        <w:jc w:val="both"/>
        <w:rPr>
          <w:rFonts w:ascii="Times New Roman" w:eastAsia="Times New Roman" w:hAnsi="Times New Roman"/>
          <w:color w:val="000000"/>
        </w:rPr>
      </w:pPr>
      <w:r w:rsidRPr="00FE64FF">
        <w:rPr>
          <w:rFonts w:ascii="Times New Roman" w:eastAsia="Times New Roman" w:hAnsi="Times New Roman"/>
          <w:color w:val="000000"/>
        </w:rPr>
        <w:t>O</w:t>
      </w:r>
      <w:r>
        <w:rPr>
          <w:rFonts w:ascii="Times New Roman" w:eastAsia="Times New Roman" w:hAnsi="Times New Roman"/>
          <w:color w:val="000000"/>
        </w:rPr>
        <w:t>VO</w:t>
      </w:r>
      <w:r w:rsidRPr="00FE64FF">
        <w:rPr>
          <w:rFonts w:ascii="Times New Roman" w:eastAsia="Times New Roman" w:hAnsi="Times New Roman"/>
          <w:color w:val="000000"/>
        </w:rPr>
        <w:t xml:space="preserve"> has faced many major challenges over the past 3-5 years. The first challenge was attracting a foreign investor to invest in </w:t>
      </w:r>
      <w:r w:rsidR="002E2C86">
        <w:rPr>
          <w:rFonts w:ascii="Times New Roman" w:eastAsia="Times New Roman" w:hAnsi="Times New Roman"/>
          <w:color w:val="000000"/>
        </w:rPr>
        <w:t>OVO</w:t>
      </w:r>
      <w:r w:rsidRPr="00FE64FF">
        <w:rPr>
          <w:rFonts w:ascii="Times New Roman" w:eastAsia="Times New Roman" w:hAnsi="Times New Roman"/>
          <w:color w:val="000000"/>
        </w:rPr>
        <w:t xml:space="preserve"> to help them grow their business to be bigger and quickly. The OVO’s CEO, Jason Thompson </w:t>
      </w:r>
      <w:r w:rsidR="00B67D66">
        <w:rPr>
          <w:rFonts w:ascii="Times New Roman" w:eastAsia="Times New Roman" w:hAnsi="Times New Roman"/>
          <w:color w:val="000000"/>
        </w:rPr>
        <w:t>explain</w:t>
      </w:r>
      <w:r w:rsidR="002E56C1">
        <w:rPr>
          <w:rFonts w:ascii="Times New Roman" w:eastAsia="Times New Roman" w:hAnsi="Times New Roman"/>
          <w:color w:val="000000"/>
        </w:rPr>
        <w:t>ed</w:t>
      </w:r>
      <w:r w:rsidRPr="00FE64FF">
        <w:rPr>
          <w:rFonts w:ascii="Times New Roman" w:eastAsia="Times New Roman" w:hAnsi="Times New Roman"/>
          <w:color w:val="000000"/>
        </w:rPr>
        <w:t xml:space="preserve"> that Indonesia must be projected as a very good country for investment. The government and business owners must collaborate, so Indonesia can fulfil the potential and get the right investment and the investment should not be directed to profit growth rather than more sustainable or long term. The next challenges were, the money burning action that has become an issue for this startup company. OVO has been burning investor money for years to capture more users by promoting and offering them a discount, cashback, and many more services, and each month OVO at least spends </w:t>
      </w:r>
      <w:r w:rsidR="00143934" w:rsidRPr="00143934">
        <w:rPr>
          <w:rFonts w:ascii="Times New Roman" w:eastAsia="Times New Roman" w:hAnsi="Times New Roman"/>
          <w:color w:val="000000"/>
        </w:rPr>
        <w:t>approximately</w:t>
      </w:r>
      <w:r w:rsidR="00143934">
        <w:rPr>
          <w:rFonts w:ascii="Times New Roman" w:eastAsia="Times New Roman" w:hAnsi="Times New Roman"/>
          <w:color w:val="000000"/>
        </w:rPr>
        <w:t xml:space="preserve"> </w:t>
      </w:r>
      <w:r w:rsidRPr="00FE64FF">
        <w:rPr>
          <w:rFonts w:ascii="Times New Roman" w:eastAsia="Times New Roman" w:hAnsi="Times New Roman"/>
          <w:color w:val="000000"/>
        </w:rPr>
        <w:t>50 million</w:t>
      </w:r>
      <w:r w:rsidR="00143934">
        <w:rPr>
          <w:rFonts w:ascii="Times New Roman" w:eastAsia="Times New Roman" w:hAnsi="Times New Roman"/>
          <w:color w:val="000000"/>
        </w:rPr>
        <w:t xml:space="preserve"> </w:t>
      </w:r>
      <w:r w:rsidR="00143934" w:rsidRPr="00FE64FF">
        <w:rPr>
          <w:rFonts w:ascii="Times New Roman" w:eastAsia="Times New Roman" w:hAnsi="Times New Roman"/>
          <w:color w:val="000000"/>
        </w:rPr>
        <w:t>USD</w:t>
      </w:r>
      <w:r w:rsidRPr="00FE64FF">
        <w:rPr>
          <w:rFonts w:ascii="Times New Roman" w:eastAsia="Times New Roman" w:hAnsi="Times New Roman"/>
          <w:color w:val="000000"/>
        </w:rPr>
        <w:t xml:space="preserve">. OVO has been extending its product and service offerings, </w:t>
      </w:r>
      <w:r w:rsidRPr="00FE64FF">
        <w:rPr>
          <w:rFonts w:ascii="Times New Roman" w:eastAsia="Times New Roman" w:hAnsi="Times New Roman"/>
          <w:color w:val="000000"/>
        </w:rPr>
        <w:lastRenderedPageBreak/>
        <w:t>including entering new markets in Southeast Asia</w:t>
      </w:r>
      <w:r w:rsidR="009356C9">
        <w:rPr>
          <w:rFonts w:ascii="Times New Roman" w:eastAsia="Times New Roman" w:hAnsi="Times New Roman"/>
          <w:color w:val="000000"/>
        </w:rPr>
        <w:t xml:space="preserve"> </w:t>
      </w:r>
      <w:r w:rsidRPr="00FE64FF">
        <w:rPr>
          <w:rFonts w:ascii="Times New Roman" w:eastAsia="Times New Roman" w:hAnsi="Times New Roman"/>
          <w:color w:val="000000"/>
        </w:rPr>
        <w:t>to overcome these issues and maintain its growth. In 2019, they became partners with Grab which is an online transportation and delivery company in Asia. The reason OVO partnered with Grab was because OVO was trying to expand their digital payment services to users in Thailand, Philippines, and Vietnam</w:t>
      </w:r>
      <w:r>
        <w:rPr>
          <w:rFonts w:ascii="Times New Roman" w:eastAsia="Times New Roman" w:hAnsi="Times New Roman"/>
          <w:color w:val="000000"/>
        </w:rPr>
        <w:t xml:space="preserve"> </w:t>
      </w:r>
      <w:sdt>
        <w:sdtPr>
          <w:rPr>
            <w:rFonts w:ascii="Times New Roman" w:eastAsia="Times New Roman" w:hAnsi="Times New Roman"/>
            <w:color w:val="000000"/>
          </w:rPr>
          <w:id w:val="-1246948913"/>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Mim20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(Mime.Asia, 2020)</w:t>
          </w:r>
          <w:r>
            <w:rPr>
              <w:rFonts w:ascii="Times New Roman" w:eastAsia="Times New Roman" w:hAnsi="Times New Roman"/>
              <w:color w:val="000000"/>
            </w:rPr>
            <w:fldChar w:fldCharType="end"/>
          </w:r>
        </w:sdtContent>
      </w:sdt>
      <w:r w:rsidRPr="00FE64FF">
        <w:rPr>
          <w:rFonts w:ascii="Times New Roman" w:eastAsia="Times New Roman" w:hAnsi="Times New Roman"/>
          <w:color w:val="000000"/>
        </w:rPr>
        <w:t xml:space="preserve">. </w:t>
      </w:r>
    </w:p>
    <w:p w14:paraId="49EF7241" w14:textId="77777777" w:rsidR="009475C9" w:rsidRDefault="009475C9" w:rsidP="009475C9">
      <w:pPr>
        <w:spacing w:after="0" w:line="360" w:lineRule="auto"/>
        <w:jc w:val="both"/>
        <w:rPr>
          <w:rFonts w:ascii="Times New Roman" w:eastAsia="Times New Roman" w:hAnsi="Times New Roman"/>
          <w:color w:val="000000"/>
        </w:rPr>
      </w:pPr>
    </w:p>
    <w:p w14:paraId="27CA3A61" w14:textId="223B89D4" w:rsidR="00BE5C88" w:rsidRPr="0020474C" w:rsidRDefault="00F742E5" w:rsidP="009475C9">
      <w:pPr>
        <w:spacing w:after="0" w:line="360" w:lineRule="auto"/>
        <w:jc w:val="both"/>
        <w:rPr>
          <w:rFonts w:ascii="Times New Roman" w:eastAsia="Times New Roman" w:hAnsi="Times New Roman"/>
          <w:color w:val="000000"/>
          <w:sz w:val="32"/>
          <w:szCs w:val="32"/>
        </w:rPr>
      </w:pPr>
      <w:r w:rsidRPr="0020474C">
        <w:rPr>
          <w:rFonts w:ascii="Times New Roman" w:eastAsia="Times New Roman" w:hAnsi="Times New Roman"/>
          <w:color w:val="000000"/>
          <w:sz w:val="32"/>
          <w:szCs w:val="32"/>
        </w:rPr>
        <w:t xml:space="preserve">Innovation </w:t>
      </w:r>
    </w:p>
    <w:p w14:paraId="142E5396" w14:textId="28958703" w:rsidR="00BE5C88" w:rsidRDefault="00BE5C88" w:rsidP="009475C9">
      <w:pPr>
        <w:widowControl w:val="0"/>
        <w:spacing w:after="0" w:line="360" w:lineRule="auto"/>
        <w:jc w:val="both"/>
        <w:rPr>
          <w:rFonts w:ascii="Times New Roman" w:eastAsia="Times New Roman" w:hAnsi="Times New Roman"/>
          <w:color w:val="000000"/>
        </w:rPr>
      </w:pPr>
      <w:r w:rsidRPr="00FE64FF">
        <w:rPr>
          <w:rFonts w:ascii="Times New Roman" w:eastAsia="Times New Roman" w:hAnsi="Times New Roman"/>
          <w:color w:val="000000"/>
        </w:rPr>
        <w:t xml:space="preserve">The innovation that I </w:t>
      </w:r>
      <w:r w:rsidR="002E2C86">
        <w:rPr>
          <w:rFonts w:ascii="Times New Roman" w:eastAsia="Times New Roman" w:hAnsi="Times New Roman"/>
          <w:color w:val="000000"/>
        </w:rPr>
        <w:t>proposed</w:t>
      </w:r>
      <w:r w:rsidRPr="00FE64FF">
        <w:rPr>
          <w:rFonts w:ascii="Times New Roman" w:eastAsia="Times New Roman" w:hAnsi="Times New Roman"/>
          <w:color w:val="000000"/>
        </w:rPr>
        <w:t xml:space="preserve"> is exploring the potential of cryptocurrency and blockchain in Indonesia. According to Statista in 2021, Indonesia’s cryptocurrency transactions reached the value of 860 trillion Indonesian Rupiah, and it has increased significantly compared to 2020 with 65 trillion Indonesian</w:t>
      </w:r>
      <w:r w:rsidR="00027200">
        <w:rPr>
          <w:rFonts w:ascii="Times New Roman" w:eastAsia="Times New Roman" w:hAnsi="Times New Roman"/>
          <w:color w:val="000000"/>
        </w:rPr>
        <w:t xml:space="preserve"> Rupiah</w:t>
      </w:r>
      <w:r w:rsidRPr="00FE64FF">
        <w:rPr>
          <w:rFonts w:ascii="Times New Roman" w:eastAsia="Times New Roman" w:hAnsi="Times New Roman"/>
          <w:color w:val="000000"/>
        </w:rPr>
        <w:t xml:space="preserve"> </w:t>
      </w:r>
      <w:sdt>
        <w:sdtPr>
          <w:rPr>
            <w:rFonts w:ascii="Times New Roman" w:eastAsia="Times New Roman" w:hAnsi="Times New Roman"/>
            <w:color w:val="000000"/>
          </w:rPr>
          <w:id w:val="1655189980"/>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Sta22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(Statista Research Department, 2022)</w:t>
          </w:r>
          <w:r>
            <w:rPr>
              <w:rFonts w:ascii="Times New Roman" w:eastAsia="Times New Roman" w:hAnsi="Times New Roman"/>
              <w:color w:val="000000"/>
            </w:rPr>
            <w:fldChar w:fldCharType="end"/>
          </w:r>
        </w:sdtContent>
      </w:sdt>
      <w:r w:rsidRPr="00FE64FF">
        <w:rPr>
          <w:rFonts w:ascii="Times New Roman" w:eastAsia="Times New Roman" w:hAnsi="Times New Roman"/>
          <w:color w:val="000000"/>
        </w:rPr>
        <w:t xml:space="preserve">. </w:t>
      </w:r>
      <w:r w:rsidR="004056EF">
        <w:rPr>
          <w:rFonts w:ascii="Times New Roman" w:eastAsia="Times New Roman" w:hAnsi="Times New Roman"/>
          <w:color w:val="000000"/>
        </w:rPr>
        <w:t xml:space="preserve">Indonesia recently amended the regulation regarding implementation of crypto asset and market trading namely CFTRA 3/2022 </w:t>
      </w:r>
      <w:sdt>
        <w:sdtPr>
          <w:rPr>
            <w:rFonts w:ascii="Times New Roman" w:eastAsia="Times New Roman" w:hAnsi="Times New Roman"/>
            <w:color w:val="000000"/>
          </w:rPr>
          <w:id w:val="1254398131"/>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KKA23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(K&amp;K Advocates, 2023)</w:t>
          </w:r>
          <w:r>
            <w:rPr>
              <w:rFonts w:ascii="Times New Roman" w:eastAsia="Times New Roman" w:hAnsi="Times New Roman"/>
              <w:color w:val="000000"/>
            </w:rPr>
            <w:fldChar w:fldCharType="end"/>
          </w:r>
        </w:sdtContent>
      </w:sdt>
      <w:r w:rsidRPr="00FE64FF">
        <w:rPr>
          <w:rFonts w:ascii="Times New Roman" w:eastAsia="Times New Roman" w:hAnsi="Times New Roman"/>
          <w:color w:val="000000"/>
        </w:rPr>
        <w:t>. This opens up a room for expansion in the Indonesian market, especially in the blockchain sector. OVO has already invented a successful payment gateway, however, to gain</w:t>
      </w:r>
      <w:r w:rsidR="002E2C86">
        <w:rPr>
          <w:rFonts w:ascii="Times New Roman" w:eastAsia="Times New Roman" w:hAnsi="Times New Roman"/>
          <w:color w:val="000000"/>
        </w:rPr>
        <w:t xml:space="preserve"> and attract</w:t>
      </w:r>
      <w:r w:rsidRPr="00FE64FF">
        <w:rPr>
          <w:rFonts w:ascii="Times New Roman" w:eastAsia="Times New Roman" w:hAnsi="Times New Roman"/>
          <w:color w:val="000000"/>
        </w:rPr>
        <w:t xml:space="preserve"> more customers, </w:t>
      </w:r>
      <w:r w:rsidR="002E2C86">
        <w:rPr>
          <w:rFonts w:ascii="Times New Roman" w:eastAsia="Times New Roman" w:hAnsi="Times New Roman"/>
          <w:color w:val="000000"/>
        </w:rPr>
        <w:t>OVO</w:t>
      </w:r>
      <w:r w:rsidRPr="00FE64FF">
        <w:rPr>
          <w:rFonts w:ascii="Times New Roman" w:eastAsia="Times New Roman" w:hAnsi="Times New Roman"/>
          <w:color w:val="000000"/>
        </w:rPr>
        <w:t xml:space="preserve"> can </w:t>
      </w:r>
      <w:r w:rsidR="00105A69">
        <w:rPr>
          <w:rFonts w:ascii="Times New Roman" w:eastAsia="Times New Roman" w:hAnsi="Times New Roman"/>
          <w:color w:val="000000"/>
        </w:rPr>
        <w:t xml:space="preserve">enhance their payment gateway </w:t>
      </w:r>
      <w:r w:rsidR="00C0455D">
        <w:rPr>
          <w:rFonts w:ascii="Times New Roman" w:eastAsia="Times New Roman" w:hAnsi="Times New Roman"/>
          <w:color w:val="000000"/>
        </w:rPr>
        <w:t xml:space="preserve">to have </w:t>
      </w:r>
      <w:r w:rsidRPr="00FE64FF">
        <w:rPr>
          <w:rFonts w:ascii="Times New Roman" w:eastAsia="Times New Roman" w:hAnsi="Times New Roman"/>
          <w:color w:val="000000"/>
        </w:rPr>
        <w:t>cryptocurrency payment gateway</w:t>
      </w:r>
      <w:r w:rsidR="00C0455D">
        <w:rPr>
          <w:rFonts w:ascii="Times New Roman" w:eastAsia="Times New Roman" w:hAnsi="Times New Roman"/>
          <w:color w:val="000000"/>
        </w:rPr>
        <w:t xml:space="preserve"> feature</w:t>
      </w:r>
      <w:r w:rsidRPr="00FE64FF">
        <w:rPr>
          <w:rFonts w:ascii="Times New Roman" w:eastAsia="Times New Roman" w:hAnsi="Times New Roman"/>
          <w:color w:val="000000"/>
        </w:rPr>
        <w:t>. Cryptocurrency payment gateway is a payment platform that enables merchants to accept payment in any cryptocurrencies, and it enables users to pay directly with their cryptocurrency</w:t>
      </w:r>
      <w:r>
        <w:rPr>
          <w:rFonts w:ascii="Times New Roman" w:eastAsia="Times New Roman" w:hAnsi="Times New Roman"/>
          <w:color w:val="000000"/>
        </w:rPr>
        <w:t xml:space="preserve"> </w:t>
      </w:r>
      <w:sdt>
        <w:sdtPr>
          <w:rPr>
            <w:rFonts w:ascii="Times New Roman" w:eastAsia="Times New Roman" w:hAnsi="Times New Roman"/>
            <w:color w:val="000000"/>
          </w:rPr>
          <w:id w:val="-652222205"/>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Sho22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(Seth, 2022)</w:t>
          </w:r>
          <w:r>
            <w:rPr>
              <w:rFonts w:ascii="Times New Roman" w:eastAsia="Times New Roman" w:hAnsi="Times New Roman"/>
              <w:color w:val="000000"/>
            </w:rPr>
            <w:fldChar w:fldCharType="end"/>
          </w:r>
        </w:sdtContent>
      </w:sdt>
      <w:r w:rsidRPr="00FE64FF">
        <w:rPr>
          <w:rFonts w:ascii="Times New Roman" w:eastAsia="Times New Roman" w:hAnsi="Times New Roman"/>
          <w:color w:val="000000"/>
        </w:rPr>
        <w:t>. This gateway will be built in an ecosystem called blockchain that will offer many advantages, for example, transactions will be transparent and intermediaries will not be needed, so payment</w:t>
      </w:r>
      <w:r w:rsidR="0065695B">
        <w:rPr>
          <w:rFonts w:ascii="Times New Roman" w:eastAsia="Times New Roman" w:hAnsi="Times New Roman"/>
          <w:color w:val="000000"/>
        </w:rPr>
        <w:t xml:space="preserve"> made in OVO</w:t>
      </w:r>
      <w:r w:rsidRPr="00FE64FF">
        <w:rPr>
          <w:rFonts w:ascii="Times New Roman" w:eastAsia="Times New Roman" w:hAnsi="Times New Roman"/>
          <w:color w:val="000000"/>
        </w:rPr>
        <w:t xml:space="preserve"> can be faster and the process will be shorter. </w:t>
      </w:r>
      <w:r w:rsidR="002253B9">
        <w:rPr>
          <w:rFonts w:ascii="Times New Roman" w:eastAsia="Times New Roman" w:hAnsi="Times New Roman"/>
          <w:color w:val="000000"/>
        </w:rPr>
        <w:t>The reason OVO need to implement this gateway is because OVO’s competitors offer the same services and OVO need to be unique</w:t>
      </w:r>
      <w:r w:rsidR="00C0455D">
        <w:rPr>
          <w:rFonts w:ascii="Times New Roman" w:eastAsia="Times New Roman" w:hAnsi="Times New Roman"/>
          <w:color w:val="000000"/>
        </w:rPr>
        <w:t xml:space="preserve"> in order to maintain or capture more customers</w:t>
      </w:r>
      <w:r w:rsidR="002253B9">
        <w:rPr>
          <w:rFonts w:ascii="Times New Roman" w:eastAsia="Times New Roman" w:hAnsi="Times New Roman"/>
          <w:color w:val="000000"/>
        </w:rPr>
        <w:t>. There will be many entities that will be benefiting from this product which are OVO</w:t>
      </w:r>
      <w:r w:rsidR="00DB1FD7">
        <w:rPr>
          <w:rFonts w:ascii="Times New Roman" w:eastAsia="Times New Roman" w:hAnsi="Times New Roman"/>
          <w:color w:val="000000"/>
        </w:rPr>
        <w:t>, people that don’t have access to bank,</w:t>
      </w:r>
      <w:r w:rsidR="002253B9">
        <w:rPr>
          <w:rFonts w:ascii="Times New Roman" w:eastAsia="Times New Roman" w:hAnsi="Times New Roman"/>
          <w:color w:val="000000"/>
        </w:rPr>
        <w:t xml:space="preserve"> </w:t>
      </w:r>
      <w:r w:rsidR="00027200">
        <w:rPr>
          <w:rFonts w:ascii="Times New Roman" w:eastAsia="Times New Roman" w:hAnsi="Times New Roman"/>
          <w:color w:val="000000"/>
        </w:rPr>
        <w:t xml:space="preserve">and </w:t>
      </w:r>
      <w:r w:rsidR="002253B9">
        <w:rPr>
          <w:rFonts w:ascii="Times New Roman" w:eastAsia="Times New Roman" w:hAnsi="Times New Roman"/>
          <w:color w:val="000000"/>
        </w:rPr>
        <w:t>people who want to pay with their cryptocurrencies. As mentioned above the value of crypto transaction in Indonesia is overwhelming</w:t>
      </w:r>
      <w:r w:rsidR="00DB1FD7">
        <w:rPr>
          <w:rFonts w:ascii="Times New Roman" w:eastAsia="Times New Roman" w:hAnsi="Times New Roman"/>
          <w:color w:val="000000"/>
        </w:rPr>
        <w:t xml:space="preserve"> it means OVO have an opportunity to generate more revenue and give investor a high ROI. As a result, it can attract foreign investor and cover the burn rate from their money burning action, with this both challenges mentioned above can be solved.</w:t>
      </w:r>
    </w:p>
    <w:p w14:paraId="64BEDE23" w14:textId="77777777" w:rsidR="009475C9" w:rsidRDefault="009475C9" w:rsidP="009475C9">
      <w:pPr>
        <w:spacing w:after="0" w:line="360" w:lineRule="auto"/>
        <w:jc w:val="both"/>
        <w:rPr>
          <w:rFonts w:ascii="Times New Roman" w:eastAsia="Times New Roman" w:hAnsi="Times New Roman"/>
          <w:color w:val="000000"/>
        </w:rPr>
      </w:pPr>
    </w:p>
    <w:p w14:paraId="64A0C496" w14:textId="582693DB" w:rsidR="00BE5C88" w:rsidRPr="00BE5C88" w:rsidRDefault="00F742E5" w:rsidP="009475C9">
      <w:pPr>
        <w:spacing w:after="0" w:line="360" w:lineRule="auto"/>
        <w:jc w:val="both"/>
        <w:rPr>
          <w:rFonts w:ascii="Times New Roman" w:eastAsia="Times New Roman" w:hAnsi="Times New Roman"/>
          <w:color w:val="000000"/>
          <w:sz w:val="32"/>
          <w:szCs w:val="32"/>
        </w:rPr>
      </w:pPr>
      <w:r w:rsidRPr="00BE5C88">
        <w:rPr>
          <w:rFonts w:ascii="Times New Roman" w:eastAsia="Times New Roman" w:hAnsi="Times New Roman"/>
          <w:color w:val="000000"/>
          <w:sz w:val="32"/>
          <w:szCs w:val="32"/>
        </w:rPr>
        <w:t>Competitor And Collaboration Partner</w:t>
      </w:r>
    </w:p>
    <w:p w14:paraId="2BB75874" w14:textId="165DC116" w:rsidR="00BE5C88" w:rsidRDefault="00BE5C88" w:rsidP="009475C9">
      <w:pPr>
        <w:spacing w:after="0" w:line="360" w:lineRule="auto"/>
        <w:jc w:val="both"/>
        <w:rPr>
          <w:rFonts w:ascii="Times New Roman" w:eastAsia="Times New Roman" w:hAnsi="Times New Roman"/>
          <w:color w:val="000000"/>
        </w:rPr>
      </w:pPr>
      <w:r>
        <w:rPr>
          <w:rFonts w:ascii="Times New Roman" w:eastAsia="Times New Roman" w:hAnsi="Times New Roman"/>
          <w:color w:val="000000"/>
        </w:rPr>
        <w:t>As one of the leading fintech compan</w:t>
      </w:r>
      <w:r w:rsidR="002E56C1">
        <w:rPr>
          <w:rFonts w:ascii="Times New Roman" w:eastAsia="Times New Roman" w:hAnsi="Times New Roman"/>
          <w:color w:val="000000"/>
        </w:rPr>
        <w:t>ies</w:t>
      </w:r>
      <w:r>
        <w:rPr>
          <w:rFonts w:ascii="Times New Roman" w:eastAsia="Times New Roman" w:hAnsi="Times New Roman"/>
          <w:color w:val="000000"/>
        </w:rPr>
        <w:t xml:space="preserve"> and digital payment platforms in Indonesia, OVO has a lot of strong competitors in the market. In the last 3 – 5 years, many fintech </w:t>
      </w:r>
      <w:r w:rsidR="002E56C1">
        <w:rPr>
          <w:rFonts w:ascii="Times New Roman" w:eastAsia="Times New Roman" w:hAnsi="Times New Roman"/>
          <w:color w:val="000000"/>
        </w:rPr>
        <w:t>companies have</w:t>
      </w:r>
      <w:r>
        <w:rPr>
          <w:rFonts w:ascii="Times New Roman" w:eastAsia="Times New Roman" w:hAnsi="Times New Roman"/>
          <w:color w:val="000000"/>
        </w:rPr>
        <w:t xml:space="preserve"> also rise</w:t>
      </w:r>
      <w:r w:rsidR="002E56C1">
        <w:rPr>
          <w:rFonts w:ascii="Times New Roman" w:eastAsia="Times New Roman" w:hAnsi="Times New Roman"/>
          <w:color w:val="000000"/>
        </w:rPr>
        <w:t>n</w:t>
      </w:r>
      <w:r>
        <w:rPr>
          <w:rFonts w:ascii="Times New Roman" w:eastAsia="Times New Roman" w:hAnsi="Times New Roman"/>
          <w:color w:val="000000"/>
        </w:rPr>
        <w:t xml:space="preserve"> side by side with OVO. There are 3 main competitors for OVO which are GoPay, Dana, and LinkAja. GoPay is a digital payment platform founded and owned by Gojek which is the leading online transportation provider and delivery services. GoPay services include </w:t>
      </w:r>
      <w:r w:rsidR="002E56C1">
        <w:rPr>
          <w:rFonts w:ascii="Times New Roman" w:eastAsia="Times New Roman" w:hAnsi="Times New Roman"/>
          <w:color w:val="000000"/>
        </w:rPr>
        <w:t xml:space="preserve">a </w:t>
      </w:r>
      <w:r>
        <w:rPr>
          <w:rFonts w:ascii="Times New Roman" w:eastAsia="Times New Roman" w:hAnsi="Times New Roman"/>
          <w:color w:val="000000"/>
        </w:rPr>
        <w:t xml:space="preserve">wide selection of payment options, for instance, cashless payments for their users and </w:t>
      </w:r>
      <w:r>
        <w:rPr>
          <w:rFonts w:ascii="Times New Roman" w:eastAsia="Times New Roman" w:hAnsi="Times New Roman"/>
          <w:color w:val="000000"/>
        </w:rPr>
        <w:lastRenderedPageBreak/>
        <w:t xml:space="preserve">merchants </w:t>
      </w:r>
      <w:sdt>
        <w:sdtPr>
          <w:rPr>
            <w:rFonts w:ascii="Times New Roman" w:eastAsia="Times New Roman" w:hAnsi="Times New Roman"/>
            <w:color w:val="000000"/>
          </w:rPr>
          <w:id w:val="-973975808"/>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Den23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(Ghifari, 2023)</w:t>
          </w:r>
          <w:r>
            <w:rPr>
              <w:rFonts w:ascii="Times New Roman" w:eastAsia="Times New Roman" w:hAnsi="Times New Roman"/>
              <w:color w:val="000000"/>
            </w:rPr>
            <w:fldChar w:fldCharType="end"/>
          </w:r>
        </w:sdtContent>
      </w:sdt>
      <w:r>
        <w:rPr>
          <w:rFonts w:ascii="Times New Roman" w:eastAsia="Times New Roman" w:hAnsi="Times New Roman"/>
          <w:color w:val="000000"/>
        </w:rPr>
        <w:t xml:space="preserve">. The next competitor that </w:t>
      </w:r>
      <w:r w:rsidR="002E56C1">
        <w:rPr>
          <w:rFonts w:ascii="Times New Roman" w:eastAsia="Times New Roman" w:hAnsi="Times New Roman"/>
          <w:color w:val="000000"/>
        </w:rPr>
        <w:t xml:space="preserve">is </w:t>
      </w:r>
      <w:r>
        <w:rPr>
          <w:rFonts w:ascii="Times New Roman" w:eastAsia="Times New Roman" w:hAnsi="Times New Roman"/>
          <w:color w:val="000000"/>
        </w:rPr>
        <w:t>worth mentioning is Dana because</w:t>
      </w:r>
      <w:r w:rsidR="002E56C1">
        <w:rPr>
          <w:rFonts w:ascii="Times New Roman" w:eastAsia="Times New Roman" w:hAnsi="Times New Roman"/>
          <w:color w:val="000000"/>
        </w:rPr>
        <w:t xml:space="preserve"> it</w:t>
      </w:r>
      <w:r>
        <w:rPr>
          <w:rFonts w:ascii="Times New Roman" w:eastAsia="Times New Roman" w:hAnsi="Times New Roman"/>
          <w:color w:val="000000"/>
        </w:rPr>
        <w:t xml:space="preserve"> </w:t>
      </w:r>
      <w:r w:rsidRPr="00B92011">
        <w:rPr>
          <w:rFonts w:ascii="Times New Roman" w:eastAsia="Times New Roman" w:hAnsi="Times New Roman"/>
          <w:color w:val="000000"/>
        </w:rPr>
        <w:t>collaborated with several e-commerce platforms to provide payment choices for their clients, with a strong focus on supporting small and medium-sized businesses (SMEs).</w:t>
      </w:r>
      <w:r>
        <w:rPr>
          <w:rFonts w:ascii="Times New Roman" w:eastAsia="Times New Roman" w:hAnsi="Times New Roman"/>
          <w:color w:val="000000"/>
        </w:rPr>
        <w:t xml:space="preserve"> In February 2022, Dana’s digital wallet </w:t>
      </w:r>
      <w:r w:rsidR="002E56C1">
        <w:rPr>
          <w:rFonts w:ascii="Times New Roman" w:eastAsia="Times New Roman" w:hAnsi="Times New Roman"/>
          <w:color w:val="000000"/>
        </w:rPr>
        <w:t>became</w:t>
      </w:r>
      <w:r>
        <w:rPr>
          <w:rFonts w:ascii="Times New Roman" w:eastAsia="Times New Roman" w:hAnsi="Times New Roman"/>
          <w:color w:val="000000"/>
        </w:rPr>
        <w:t xml:space="preserve"> the part of cross border QR payments that connect payment between the central bank of Indonesia, Malaysia, and Thailand </w:t>
      </w:r>
      <w:sdt>
        <w:sdtPr>
          <w:rPr>
            <w:rFonts w:ascii="Times New Roman" w:eastAsia="Times New Roman" w:hAnsi="Times New Roman"/>
            <w:color w:val="000000"/>
          </w:rPr>
          <w:id w:val="-260535190"/>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Pag22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(Pagan Research, 2022)</w:t>
          </w:r>
          <w:r>
            <w:rPr>
              <w:rFonts w:ascii="Times New Roman" w:eastAsia="Times New Roman" w:hAnsi="Times New Roman"/>
              <w:color w:val="000000"/>
            </w:rPr>
            <w:fldChar w:fldCharType="end"/>
          </w:r>
        </w:sdtContent>
      </w:sdt>
      <w:r>
        <w:rPr>
          <w:rFonts w:ascii="Times New Roman" w:eastAsia="Times New Roman" w:hAnsi="Times New Roman"/>
          <w:color w:val="000000"/>
        </w:rPr>
        <w:t>. The last competitor is LinkAja. Even though LinkAja offer</w:t>
      </w:r>
      <w:r w:rsidR="002E56C1">
        <w:rPr>
          <w:rFonts w:ascii="Times New Roman" w:eastAsia="Times New Roman" w:hAnsi="Times New Roman"/>
          <w:color w:val="000000"/>
        </w:rPr>
        <w:t>s</w:t>
      </w:r>
      <w:r>
        <w:rPr>
          <w:rFonts w:ascii="Times New Roman" w:eastAsia="Times New Roman" w:hAnsi="Times New Roman"/>
          <w:color w:val="000000"/>
        </w:rPr>
        <w:t xml:space="preserve"> </w:t>
      </w:r>
      <w:r w:rsidR="00143934">
        <w:rPr>
          <w:rFonts w:ascii="Times New Roman" w:eastAsia="Times New Roman" w:hAnsi="Times New Roman"/>
          <w:color w:val="000000"/>
        </w:rPr>
        <w:t>a</w:t>
      </w:r>
      <w:r>
        <w:rPr>
          <w:rFonts w:ascii="Times New Roman" w:eastAsia="Times New Roman" w:hAnsi="Times New Roman"/>
          <w:color w:val="000000"/>
        </w:rPr>
        <w:t xml:space="preserve"> similar payment gateway, LinkAja has collaborated with many government agencies, therefore, LinkAja is very popular when people want to make a payment on government services </w:t>
      </w:r>
      <w:sdt>
        <w:sdtPr>
          <w:rPr>
            <w:rFonts w:ascii="Times New Roman" w:eastAsia="Times New Roman" w:hAnsi="Times New Roman"/>
            <w:color w:val="000000"/>
          </w:rPr>
          <w:id w:val="-525563101"/>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Lin22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(LinkAja, 2022)</w:t>
          </w:r>
          <w:r>
            <w:rPr>
              <w:rFonts w:ascii="Times New Roman" w:eastAsia="Times New Roman" w:hAnsi="Times New Roman"/>
              <w:color w:val="000000"/>
            </w:rPr>
            <w:fldChar w:fldCharType="end"/>
          </w:r>
        </w:sdtContent>
      </w:sdt>
      <w:r>
        <w:rPr>
          <w:rFonts w:ascii="Times New Roman" w:eastAsia="Times New Roman" w:hAnsi="Times New Roman"/>
          <w:color w:val="000000"/>
        </w:rPr>
        <w:t xml:space="preserve">. </w:t>
      </w:r>
    </w:p>
    <w:p w14:paraId="25C52131" w14:textId="77777777" w:rsidR="002253B9" w:rsidRDefault="002253B9" w:rsidP="009475C9">
      <w:pPr>
        <w:spacing w:after="0" w:line="360" w:lineRule="auto"/>
        <w:jc w:val="both"/>
        <w:rPr>
          <w:rFonts w:ascii="Times New Roman" w:eastAsia="Times New Roman" w:hAnsi="Times New Roman"/>
          <w:color w:val="000000"/>
        </w:rPr>
      </w:pPr>
    </w:p>
    <w:p w14:paraId="33C91A5B" w14:textId="12DA7167" w:rsidR="00BE5C88" w:rsidRDefault="00BE5C88" w:rsidP="009475C9">
      <w:pPr>
        <w:spacing w:after="0" w:line="360" w:lineRule="auto"/>
        <w:jc w:val="both"/>
        <w:rPr>
          <w:rFonts w:ascii="Times New Roman" w:eastAsia="Times New Roman" w:hAnsi="Times New Roman"/>
          <w:color w:val="000000"/>
        </w:rPr>
      </w:pPr>
      <w:r w:rsidRPr="002B6192">
        <w:rPr>
          <w:rFonts w:ascii="Times New Roman" w:eastAsia="Times New Roman" w:hAnsi="Times New Roman"/>
          <w:color w:val="000000"/>
        </w:rPr>
        <w:t>The possible collaboration partners that would help OVO to realise this innovation are Stripe and CoinPayments. Stripe is a payment services provider similar to OVO that enables their customers to pay with credit, debit, and other</w:t>
      </w:r>
      <w:r>
        <w:rPr>
          <w:rFonts w:ascii="Times New Roman" w:eastAsia="Times New Roman" w:hAnsi="Times New Roman"/>
          <w:color w:val="000000"/>
        </w:rPr>
        <w:t xml:space="preserve"> </w:t>
      </w:r>
      <w:sdt>
        <w:sdtPr>
          <w:rPr>
            <w:rFonts w:ascii="Times New Roman" w:eastAsia="Times New Roman" w:hAnsi="Times New Roman"/>
            <w:color w:val="000000"/>
          </w:rPr>
          <w:id w:val="202377417"/>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Str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(Stripe, n.d.)</w:t>
          </w:r>
          <w:r>
            <w:rPr>
              <w:rFonts w:ascii="Times New Roman" w:eastAsia="Times New Roman" w:hAnsi="Times New Roman"/>
              <w:color w:val="000000"/>
            </w:rPr>
            <w:fldChar w:fldCharType="end"/>
          </w:r>
        </w:sdtContent>
      </w:sdt>
      <w:r w:rsidRPr="002B6192">
        <w:rPr>
          <w:rFonts w:ascii="Times New Roman" w:eastAsia="Times New Roman" w:hAnsi="Times New Roman"/>
          <w:color w:val="000000"/>
        </w:rPr>
        <w:t>. OVO can collaborate with Stripe because recently Stripe just started to accept payments in cryptocurrencies</w:t>
      </w:r>
      <w:r>
        <w:rPr>
          <w:rFonts w:ascii="Times New Roman" w:eastAsia="Times New Roman" w:hAnsi="Times New Roman"/>
          <w:color w:val="000000"/>
        </w:rPr>
        <w:t xml:space="preserve"> </w:t>
      </w:r>
      <w:sdt>
        <w:sdtPr>
          <w:rPr>
            <w:rFonts w:ascii="Times New Roman" w:eastAsia="Times New Roman" w:hAnsi="Times New Roman"/>
            <w:color w:val="000000"/>
          </w:rPr>
          <w:id w:val="522217312"/>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Kar22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(Sharma, 2022)</w:t>
          </w:r>
          <w:r>
            <w:rPr>
              <w:rFonts w:ascii="Times New Roman" w:eastAsia="Times New Roman" w:hAnsi="Times New Roman"/>
              <w:color w:val="000000"/>
            </w:rPr>
            <w:fldChar w:fldCharType="end"/>
          </w:r>
        </w:sdtContent>
      </w:sdt>
      <w:r w:rsidRPr="002B6192">
        <w:rPr>
          <w:rFonts w:ascii="Times New Roman" w:eastAsia="Times New Roman" w:hAnsi="Times New Roman"/>
          <w:color w:val="000000"/>
        </w:rPr>
        <w:t>. This can be very beneficial for OVO since both of them start with offering customers payment gateways</w:t>
      </w:r>
      <w:r w:rsidR="00EA3697">
        <w:rPr>
          <w:rFonts w:ascii="Times New Roman" w:eastAsia="Times New Roman" w:hAnsi="Times New Roman"/>
          <w:color w:val="000000"/>
        </w:rPr>
        <w:t xml:space="preserve"> for cashless transaction</w:t>
      </w:r>
      <w:r w:rsidR="00143934">
        <w:rPr>
          <w:rFonts w:ascii="Times New Roman" w:eastAsia="Times New Roman" w:hAnsi="Times New Roman"/>
          <w:color w:val="000000"/>
        </w:rPr>
        <w:t>s</w:t>
      </w:r>
      <w:r w:rsidRPr="002B6192">
        <w:rPr>
          <w:rFonts w:ascii="Times New Roman" w:eastAsia="Times New Roman" w:hAnsi="Times New Roman"/>
          <w:color w:val="000000"/>
        </w:rPr>
        <w:t xml:space="preserve">, and by partnering with Stripe, OVO can learn on how to initiate and what is the first thing that they need to prepare and do before launching </w:t>
      </w:r>
      <w:r w:rsidR="00EA3697">
        <w:rPr>
          <w:rFonts w:ascii="Times New Roman" w:eastAsia="Times New Roman" w:hAnsi="Times New Roman"/>
          <w:color w:val="000000"/>
        </w:rPr>
        <w:t>this new proposed</w:t>
      </w:r>
      <w:r w:rsidRPr="002B6192">
        <w:rPr>
          <w:rFonts w:ascii="Times New Roman" w:eastAsia="Times New Roman" w:hAnsi="Times New Roman"/>
          <w:color w:val="000000"/>
        </w:rPr>
        <w:t xml:space="preserve"> product. The next potential partner is CoinPayments, it supports at least 2,300 cryptocurrencies</w:t>
      </w:r>
      <w:r>
        <w:rPr>
          <w:rFonts w:ascii="Times New Roman" w:eastAsia="Times New Roman" w:hAnsi="Times New Roman"/>
          <w:color w:val="000000"/>
        </w:rPr>
        <w:t xml:space="preserve"> </w:t>
      </w:r>
      <w:sdt>
        <w:sdtPr>
          <w:rPr>
            <w:rFonts w:ascii="Times New Roman" w:eastAsia="Times New Roman" w:hAnsi="Times New Roman"/>
            <w:color w:val="000000"/>
          </w:rPr>
          <w:id w:val="784862657"/>
          <w:citation/>
        </w:sdtPr>
        <w:sdtContent>
          <w:r>
            <w:rPr>
              <w:rFonts w:ascii="Times New Roman" w:eastAsia="Times New Roman" w:hAnsi="Times New Roman"/>
              <w:color w:val="000000"/>
            </w:rPr>
            <w:fldChar w:fldCharType="begin"/>
          </w:r>
          <w:r>
            <w:rPr>
              <w:rFonts w:ascii="Times New Roman" w:eastAsia="Times New Roman" w:hAnsi="Times New Roman"/>
              <w:color w:val="000000"/>
            </w:rPr>
            <w:instrText xml:space="preserve"> CITATION Ale22 \l 1033 </w:instrText>
          </w:r>
          <w:r>
            <w:rPr>
              <w:rFonts w:ascii="Times New Roman" w:eastAsia="Times New Roman" w:hAnsi="Times New Roman"/>
              <w:color w:val="000000"/>
            </w:rPr>
            <w:fldChar w:fldCharType="separate"/>
          </w:r>
          <w:r w:rsidRPr="005770A4">
            <w:rPr>
              <w:rFonts w:ascii="Times New Roman" w:eastAsia="Times New Roman" w:hAnsi="Times New Roman"/>
              <w:noProof/>
              <w:color w:val="000000"/>
            </w:rPr>
            <w:t>(Lielacher, 2022)</w:t>
          </w:r>
          <w:r>
            <w:rPr>
              <w:rFonts w:ascii="Times New Roman" w:eastAsia="Times New Roman" w:hAnsi="Times New Roman"/>
              <w:color w:val="000000"/>
            </w:rPr>
            <w:fldChar w:fldCharType="end"/>
          </w:r>
        </w:sdtContent>
      </w:sdt>
      <w:r w:rsidRPr="002B6192">
        <w:rPr>
          <w:rFonts w:ascii="Times New Roman" w:eastAsia="Times New Roman" w:hAnsi="Times New Roman"/>
          <w:color w:val="000000"/>
        </w:rPr>
        <w:t>. Coinpayments main objective is to enable their customer</w:t>
      </w:r>
      <w:r w:rsidR="002E56C1">
        <w:rPr>
          <w:rFonts w:ascii="Times New Roman" w:eastAsia="Times New Roman" w:hAnsi="Times New Roman"/>
          <w:color w:val="000000"/>
        </w:rPr>
        <w:t>s</w:t>
      </w:r>
      <w:r w:rsidRPr="002B6192">
        <w:rPr>
          <w:rFonts w:ascii="Times New Roman" w:eastAsia="Times New Roman" w:hAnsi="Times New Roman"/>
          <w:color w:val="000000"/>
        </w:rPr>
        <w:t xml:space="preserve"> to pay and accept payment in digital currency. CoinPayments can help OVO to have access to many cryptocurrencies and introduce them to crypto payment gateways.</w:t>
      </w:r>
    </w:p>
    <w:p w14:paraId="60B8FDB3" w14:textId="77777777" w:rsidR="00300C76" w:rsidRDefault="00300C76" w:rsidP="009475C9">
      <w:pPr>
        <w:spacing w:after="0" w:line="360" w:lineRule="auto"/>
        <w:jc w:val="both"/>
        <w:rPr>
          <w:rFonts w:ascii="Times New Roman" w:eastAsia="Times New Roman" w:hAnsi="Times New Roman"/>
          <w:color w:val="000000"/>
        </w:rPr>
      </w:pPr>
    </w:p>
    <w:p w14:paraId="499AA9C7" w14:textId="5DB9BF81" w:rsidR="00F742E5" w:rsidRPr="00F742E5" w:rsidRDefault="00F742E5" w:rsidP="009475C9">
      <w:pPr>
        <w:spacing w:after="0" w:line="360" w:lineRule="auto"/>
        <w:jc w:val="both"/>
        <w:rPr>
          <w:rFonts w:ascii="Times New Roman" w:eastAsia="Times New Roman" w:hAnsi="Times New Roman"/>
          <w:color w:val="000000"/>
          <w:sz w:val="32"/>
          <w:szCs w:val="32"/>
        </w:rPr>
      </w:pPr>
      <w:r w:rsidRPr="00F742E5">
        <w:rPr>
          <w:rFonts w:ascii="Times New Roman" w:eastAsia="Times New Roman" w:hAnsi="Times New Roman"/>
          <w:color w:val="000000"/>
          <w:sz w:val="32"/>
          <w:szCs w:val="32"/>
        </w:rPr>
        <w:t>Benefits</w:t>
      </w:r>
    </w:p>
    <w:p w14:paraId="4504E216" w14:textId="1EC63C22" w:rsidR="00BE5C88" w:rsidRDefault="00BE5C88" w:rsidP="009475C9">
      <w:pPr>
        <w:spacing w:after="0" w:line="360" w:lineRule="auto"/>
        <w:jc w:val="both"/>
        <w:rPr>
          <w:rFonts w:ascii="Times New Roman" w:eastAsia="Times New Roman" w:hAnsi="Times New Roman"/>
          <w:color w:val="000000"/>
        </w:rPr>
      </w:pPr>
      <w:r w:rsidRPr="00D970F4">
        <w:rPr>
          <w:rFonts w:ascii="Times New Roman" w:eastAsia="Times New Roman" w:hAnsi="Times New Roman"/>
          <w:color w:val="000000"/>
        </w:rPr>
        <w:t xml:space="preserve">By implementing a cryptocurrency payment gateway with blockchain, OVO can eliminate </w:t>
      </w:r>
      <w:r>
        <w:rPr>
          <w:rFonts w:ascii="Times New Roman" w:eastAsia="Times New Roman" w:hAnsi="Times New Roman"/>
          <w:color w:val="000000"/>
        </w:rPr>
        <w:t>their</w:t>
      </w:r>
      <w:r w:rsidRPr="00D970F4">
        <w:rPr>
          <w:rFonts w:ascii="Times New Roman" w:eastAsia="Times New Roman" w:hAnsi="Times New Roman"/>
          <w:color w:val="000000"/>
        </w:rPr>
        <w:t xml:space="preserve"> limitation</w:t>
      </w:r>
      <w:r w:rsidR="002E56C1">
        <w:rPr>
          <w:rFonts w:ascii="Times New Roman" w:eastAsia="Times New Roman" w:hAnsi="Times New Roman"/>
          <w:color w:val="000000"/>
        </w:rPr>
        <w:t>s</w:t>
      </w:r>
      <w:r w:rsidRPr="00D970F4">
        <w:rPr>
          <w:rFonts w:ascii="Times New Roman" w:eastAsia="Times New Roman" w:hAnsi="Times New Roman"/>
          <w:color w:val="000000"/>
        </w:rPr>
        <w:t xml:space="preserve">. </w:t>
      </w:r>
      <w:r>
        <w:rPr>
          <w:rFonts w:ascii="Times New Roman" w:eastAsia="Times New Roman" w:hAnsi="Times New Roman"/>
          <w:color w:val="000000"/>
        </w:rPr>
        <w:t>These are some benefits that OVO can obtain:</w:t>
      </w:r>
    </w:p>
    <w:p w14:paraId="67623557" w14:textId="378F6B40" w:rsidR="00BE5C88" w:rsidRPr="00033F8C" w:rsidRDefault="00BE5C88" w:rsidP="009475C9">
      <w:pPr>
        <w:pStyle w:val="ListParagraph"/>
        <w:numPr>
          <w:ilvl w:val="0"/>
          <w:numId w:val="2"/>
        </w:numPr>
        <w:spacing w:after="0" w:line="360" w:lineRule="auto"/>
        <w:jc w:val="both"/>
        <w:rPr>
          <w:rFonts w:ascii="Times New Roman" w:eastAsia="Times New Roman" w:hAnsi="Times New Roman"/>
          <w:color w:val="000000"/>
        </w:rPr>
      </w:pPr>
      <w:r w:rsidRPr="00033F8C">
        <w:rPr>
          <w:rFonts w:ascii="Times New Roman" w:eastAsia="Times New Roman" w:hAnsi="Times New Roman"/>
          <w:color w:val="000000"/>
        </w:rPr>
        <w:t>Global Reach: OVO can increase their customer base in order to bring more customers who prefer to pay with their cryptocurrency and OVO can expand its services globally</w:t>
      </w:r>
      <w:r w:rsidR="00E06006">
        <w:rPr>
          <w:rFonts w:ascii="Times New Roman" w:eastAsia="Times New Roman" w:hAnsi="Times New Roman"/>
          <w:color w:val="000000"/>
        </w:rPr>
        <w:t xml:space="preserve">. </w:t>
      </w:r>
      <w:r w:rsidRPr="00033F8C">
        <w:rPr>
          <w:rFonts w:ascii="Times New Roman" w:eastAsia="Times New Roman" w:hAnsi="Times New Roman"/>
          <w:color w:val="000000"/>
        </w:rPr>
        <w:t xml:space="preserve">They can target a new </w:t>
      </w:r>
      <w:r w:rsidR="00EA3697" w:rsidRPr="00033F8C">
        <w:rPr>
          <w:rFonts w:ascii="Times New Roman" w:eastAsia="Times New Roman" w:hAnsi="Times New Roman"/>
          <w:color w:val="000000"/>
        </w:rPr>
        <w:t>market,</w:t>
      </w:r>
      <w:r w:rsidR="00EA3697">
        <w:rPr>
          <w:rFonts w:ascii="Times New Roman" w:eastAsia="Times New Roman" w:hAnsi="Times New Roman"/>
          <w:color w:val="000000"/>
        </w:rPr>
        <w:t xml:space="preserve"> for instance, the </w:t>
      </w:r>
      <w:r w:rsidRPr="00033F8C">
        <w:rPr>
          <w:rFonts w:ascii="Times New Roman" w:eastAsia="Times New Roman" w:hAnsi="Times New Roman"/>
          <w:color w:val="000000"/>
        </w:rPr>
        <w:t>US</w:t>
      </w:r>
      <w:r w:rsidR="00EA3697">
        <w:rPr>
          <w:rFonts w:ascii="Times New Roman" w:eastAsia="Times New Roman" w:hAnsi="Times New Roman"/>
          <w:color w:val="000000"/>
        </w:rPr>
        <w:t>A</w:t>
      </w:r>
      <w:r w:rsidRPr="00033F8C">
        <w:rPr>
          <w:rFonts w:ascii="Times New Roman" w:eastAsia="Times New Roman" w:hAnsi="Times New Roman"/>
          <w:color w:val="000000"/>
        </w:rPr>
        <w:t xml:space="preserve"> because they have the biggest crypto transactions in the world. </w:t>
      </w:r>
    </w:p>
    <w:p w14:paraId="3DA53228" w14:textId="7B9E0284" w:rsidR="00BE5C88" w:rsidRPr="00033F8C" w:rsidRDefault="00BE5C88" w:rsidP="009475C9">
      <w:pPr>
        <w:pStyle w:val="ListParagraph"/>
        <w:numPr>
          <w:ilvl w:val="0"/>
          <w:numId w:val="2"/>
        </w:numPr>
        <w:spacing w:after="0" w:line="360" w:lineRule="auto"/>
        <w:jc w:val="both"/>
        <w:rPr>
          <w:rFonts w:ascii="Times New Roman" w:eastAsia="Times New Roman" w:hAnsi="Times New Roman"/>
          <w:color w:val="000000"/>
        </w:rPr>
      </w:pPr>
      <w:r w:rsidRPr="00033F8C">
        <w:rPr>
          <w:rFonts w:ascii="Times New Roman" w:eastAsia="Times New Roman" w:hAnsi="Times New Roman"/>
          <w:color w:val="000000"/>
        </w:rPr>
        <w:t xml:space="preserve">No Intermediaries: </w:t>
      </w:r>
      <w:r>
        <w:rPr>
          <w:rFonts w:ascii="Times New Roman" w:eastAsia="Times New Roman" w:hAnsi="Times New Roman"/>
          <w:color w:val="000000"/>
        </w:rPr>
        <w:t>W</w:t>
      </w:r>
      <w:r w:rsidRPr="00033F8C">
        <w:rPr>
          <w:rFonts w:ascii="Times New Roman" w:eastAsia="Times New Roman" w:hAnsi="Times New Roman"/>
          <w:color w:val="000000"/>
        </w:rPr>
        <w:t>ith the help of blockchain, OVO can offer their customers an efficient and fast transaction process</w:t>
      </w:r>
      <w:r w:rsidR="00D8342A">
        <w:rPr>
          <w:rFonts w:ascii="Times New Roman" w:eastAsia="Times New Roman" w:hAnsi="Times New Roman"/>
          <w:color w:val="000000"/>
        </w:rPr>
        <w:t xml:space="preserve">, also it will decrease </w:t>
      </w:r>
      <w:r w:rsidR="00C66E40">
        <w:rPr>
          <w:rFonts w:ascii="Times New Roman" w:eastAsia="Times New Roman" w:hAnsi="Times New Roman"/>
          <w:color w:val="000000"/>
        </w:rPr>
        <w:t>OVO</w:t>
      </w:r>
      <w:r w:rsidR="005172DE">
        <w:rPr>
          <w:rFonts w:ascii="Times New Roman" w:eastAsia="Times New Roman" w:hAnsi="Times New Roman"/>
          <w:color w:val="000000"/>
        </w:rPr>
        <w:t>’s</w:t>
      </w:r>
      <w:r w:rsidR="00C66E40">
        <w:rPr>
          <w:rFonts w:ascii="Times New Roman" w:eastAsia="Times New Roman" w:hAnsi="Times New Roman"/>
          <w:color w:val="000000"/>
        </w:rPr>
        <w:t xml:space="preserve"> transaction</w:t>
      </w:r>
      <w:r w:rsidR="00D8342A">
        <w:rPr>
          <w:rFonts w:ascii="Times New Roman" w:eastAsia="Times New Roman" w:hAnsi="Times New Roman"/>
          <w:color w:val="000000"/>
        </w:rPr>
        <w:t xml:space="preserve"> cost since no third party </w:t>
      </w:r>
      <w:r w:rsidR="00AC6F2F">
        <w:rPr>
          <w:rFonts w:ascii="Times New Roman" w:eastAsia="Times New Roman" w:hAnsi="Times New Roman"/>
          <w:color w:val="000000"/>
        </w:rPr>
        <w:t>is</w:t>
      </w:r>
      <w:r w:rsidR="004056EF">
        <w:rPr>
          <w:rFonts w:ascii="Times New Roman" w:eastAsia="Times New Roman" w:hAnsi="Times New Roman"/>
          <w:color w:val="000000"/>
        </w:rPr>
        <w:t xml:space="preserve"> included</w:t>
      </w:r>
      <w:r w:rsidRPr="00033F8C">
        <w:rPr>
          <w:rFonts w:ascii="Times New Roman" w:eastAsia="Times New Roman" w:hAnsi="Times New Roman"/>
          <w:color w:val="000000"/>
        </w:rPr>
        <w:t>. This will attract many customers since people prioritise good service with low cost.</w:t>
      </w:r>
      <w:r w:rsidR="00E06006">
        <w:rPr>
          <w:rFonts w:ascii="Times New Roman" w:eastAsia="Times New Roman" w:hAnsi="Times New Roman"/>
          <w:color w:val="000000"/>
        </w:rPr>
        <w:t xml:space="preserve"> </w:t>
      </w:r>
    </w:p>
    <w:p w14:paraId="0582036C" w14:textId="0ECEF370" w:rsidR="00BE5C88" w:rsidRPr="00033F8C" w:rsidRDefault="00BE5C88" w:rsidP="009475C9">
      <w:pPr>
        <w:pStyle w:val="ListParagraph"/>
        <w:numPr>
          <w:ilvl w:val="0"/>
          <w:numId w:val="2"/>
        </w:numPr>
        <w:spacing w:after="0" w:line="360" w:lineRule="auto"/>
        <w:jc w:val="both"/>
        <w:rPr>
          <w:rFonts w:ascii="Times New Roman" w:eastAsia="Times New Roman" w:hAnsi="Times New Roman"/>
          <w:color w:val="000000"/>
        </w:rPr>
      </w:pPr>
      <w:r w:rsidRPr="00033F8C">
        <w:rPr>
          <w:rFonts w:ascii="Times New Roman" w:eastAsia="Times New Roman" w:hAnsi="Times New Roman"/>
          <w:color w:val="000000"/>
        </w:rPr>
        <w:t xml:space="preserve">Innovative Services: Most of OVO competitors in Indonesia offer </w:t>
      </w:r>
      <w:r w:rsidR="00EA3697">
        <w:rPr>
          <w:rFonts w:ascii="Times New Roman" w:eastAsia="Times New Roman" w:hAnsi="Times New Roman"/>
          <w:color w:val="000000"/>
        </w:rPr>
        <w:t>similar</w:t>
      </w:r>
      <w:r w:rsidRPr="00033F8C">
        <w:rPr>
          <w:rFonts w:ascii="Times New Roman" w:eastAsia="Times New Roman" w:hAnsi="Times New Roman"/>
          <w:color w:val="000000"/>
        </w:rPr>
        <w:t xml:space="preserve"> payment gateway services, but with cryptocurrency payment gateway, OVO can distinguish itself and </w:t>
      </w:r>
      <w:r w:rsidR="00105A69">
        <w:rPr>
          <w:rFonts w:ascii="Times New Roman" w:eastAsia="Times New Roman" w:hAnsi="Times New Roman"/>
          <w:color w:val="000000"/>
        </w:rPr>
        <w:t>compete with their competitor with advantages</w:t>
      </w:r>
      <w:r w:rsidRPr="00033F8C">
        <w:rPr>
          <w:rFonts w:ascii="Times New Roman" w:eastAsia="Times New Roman" w:hAnsi="Times New Roman"/>
          <w:color w:val="000000"/>
        </w:rPr>
        <w:t xml:space="preserve">. </w:t>
      </w:r>
    </w:p>
    <w:p w14:paraId="67CA065F" w14:textId="0B693DDB" w:rsidR="00BE5C88" w:rsidRDefault="00BE5C88" w:rsidP="009475C9">
      <w:pPr>
        <w:pStyle w:val="ListParagraph"/>
        <w:numPr>
          <w:ilvl w:val="0"/>
          <w:numId w:val="2"/>
        </w:numPr>
        <w:spacing w:after="0" w:line="360" w:lineRule="auto"/>
        <w:jc w:val="both"/>
        <w:rPr>
          <w:rFonts w:ascii="Times New Roman" w:eastAsia="Times New Roman" w:hAnsi="Times New Roman"/>
          <w:color w:val="000000"/>
        </w:rPr>
      </w:pPr>
      <w:r w:rsidRPr="00033F8C">
        <w:rPr>
          <w:rFonts w:ascii="Times New Roman" w:eastAsia="Times New Roman" w:hAnsi="Times New Roman"/>
          <w:color w:val="000000"/>
        </w:rPr>
        <w:lastRenderedPageBreak/>
        <w:t xml:space="preserve">Transparency and Security: OVO and </w:t>
      </w:r>
      <w:r w:rsidR="00300C76">
        <w:rPr>
          <w:rFonts w:ascii="Times New Roman" w:eastAsia="Times New Roman" w:hAnsi="Times New Roman"/>
          <w:color w:val="000000"/>
        </w:rPr>
        <w:t xml:space="preserve">its </w:t>
      </w:r>
      <w:r w:rsidRPr="00033F8C">
        <w:rPr>
          <w:rFonts w:ascii="Times New Roman" w:eastAsia="Times New Roman" w:hAnsi="Times New Roman"/>
          <w:color w:val="000000"/>
        </w:rPr>
        <w:t>users can build more trust because when something is wrong, it will be detected by the blockchain. With blockchain, OVO can offer more secure transactions and decrease the chance of their users getting hacked, scam, or fraud because there are a ton of cases of scamming using OTP</w:t>
      </w:r>
      <w:r w:rsidR="00300C76">
        <w:rPr>
          <w:rFonts w:ascii="Times New Roman" w:eastAsia="Times New Roman" w:hAnsi="Times New Roman"/>
          <w:color w:val="000000"/>
        </w:rPr>
        <w:t xml:space="preserve"> in Indonesia</w:t>
      </w:r>
      <w:r w:rsidR="004056EF">
        <w:rPr>
          <w:rFonts w:ascii="Times New Roman" w:eastAsia="Times New Roman" w:hAnsi="Times New Roman"/>
          <w:color w:val="000000"/>
        </w:rPr>
        <w:t>.</w:t>
      </w:r>
    </w:p>
    <w:p w14:paraId="38966F93" w14:textId="429AA811" w:rsidR="00E06006" w:rsidRDefault="00E06006" w:rsidP="009475C9">
      <w:pPr>
        <w:pStyle w:val="ListParagraph"/>
        <w:numPr>
          <w:ilvl w:val="0"/>
          <w:numId w:val="2"/>
        </w:numPr>
        <w:spacing w:after="0" w:line="360" w:lineRule="auto"/>
        <w:jc w:val="both"/>
        <w:rPr>
          <w:rFonts w:ascii="Times New Roman" w:eastAsia="Times New Roman" w:hAnsi="Times New Roman"/>
          <w:color w:val="000000"/>
        </w:rPr>
      </w:pPr>
      <w:r>
        <w:rPr>
          <w:rFonts w:ascii="Times New Roman" w:eastAsia="Times New Roman" w:hAnsi="Times New Roman"/>
          <w:color w:val="000000"/>
        </w:rPr>
        <w:t xml:space="preserve">Solving their Challenges: By being globally known means this is an opportunity for OVO to get the attention from foreign investor to help them grow and expand. In addition, by having tons of users, they can also stop their money burning action because the amount of customer will </w:t>
      </w:r>
      <w:r w:rsidR="001462FF">
        <w:rPr>
          <w:rFonts w:ascii="Times New Roman" w:eastAsia="Times New Roman" w:hAnsi="Times New Roman"/>
          <w:color w:val="000000"/>
        </w:rPr>
        <w:t xml:space="preserve">be </w:t>
      </w:r>
      <w:r>
        <w:rPr>
          <w:rFonts w:ascii="Times New Roman" w:eastAsia="Times New Roman" w:hAnsi="Times New Roman"/>
          <w:color w:val="000000"/>
        </w:rPr>
        <w:t>multiplied more than they have now.</w:t>
      </w:r>
    </w:p>
    <w:p w14:paraId="422E6626" w14:textId="77777777" w:rsidR="001F615F" w:rsidRPr="00E06006" w:rsidRDefault="001F615F" w:rsidP="001F615F">
      <w:pPr>
        <w:pStyle w:val="ListParagraph"/>
        <w:spacing w:after="0" w:line="360" w:lineRule="auto"/>
        <w:ind w:left="1440"/>
        <w:jc w:val="both"/>
        <w:rPr>
          <w:rFonts w:ascii="Times New Roman" w:eastAsia="Times New Roman" w:hAnsi="Times New Roman"/>
          <w:color w:val="000000"/>
        </w:rPr>
      </w:pPr>
    </w:p>
    <w:p w14:paraId="09A459AB" w14:textId="77777777" w:rsidR="00C32072" w:rsidRDefault="00F742E5" w:rsidP="009475C9">
      <w:pPr>
        <w:spacing w:after="0" w:line="360" w:lineRule="auto"/>
        <w:jc w:val="both"/>
        <w:rPr>
          <w:rFonts w:ascii="Times New Roman" w:eastAsia="Times New Roman" w:hAnsi="Times New Roman"/>
          <w:color w:val="000000"/>
          <w:sz w:val="32"/>
          <w:szCs w:val="32"/>
        </w:rPr>
      </w:pPr>
      <w:r w:rsidRPr="0020474C">
        <w:rPr>
          <w:rFonts w:ascii="Times New Roman" w:eastAsia="Times New Roman" w:hAnsi="Times New Roman"/>
          <w:color w:val="000000"/>
          <w:sz w:val="32"/>
          <w:szCs w:val="32"/>
        </w:rPr>
        <w:t>Conclusion</w:t>
      </w:r>
    </w:p>
    <w:p w14:paraId="39115887" w14:textId="1964C79A" w:rsidR="002E56C1" w:rsidRDefault="00C32072" w:rsidP="009475C9">
      <w:pPr>
        <w:spacing w:after="0" w:line="360" w:lineRule="auto"/>
        <w:jc w:val="both"/>
        <w:rPr>
          <w:rFonts w:ascii="Times New Roman" w:eastAsia="Times New Roman" w:hAnsi="Times New Roman"/>
          <w:color w:val="000000"/>
        </w:rPr>
      </w:pPr>
      <w:r>
        <w:rPr>
          <w:rFonts w:ascii="Times New Roman" w:eastAsia="Times New Roman" w:hAnsi="Times New Roman"/>
          <w:color w:val="000000"/>
        </w:rPr>
        <w:t>In</w:t>
      </w:r>
      <w:r w:rsidR="002E56C1" w:rsidRPr="002E56C1">
        <w:rPr>
          <w:rFonts w:ascii="Times New Roman" w:eastAsia="Times New Roman" w:hAnsi="Times New Roman"/>
          <w:color w:val="000000"/>
        </w:rPr>
        <w:t xml:space="preserve"> conclu</w:t>
      </w:r>
      <w:r>
        <w:rPr>
          <w:rFonts w:ascii="Times New Roman" w:eastAsia="Times New Roman" w:hAnsi="Times New Roman"/>
          <w:color w:val="000000"/>
        </w:rPr>
        <w:t>sion</w:t>
      </w:r>
      <w:r w:rsidR="002E56C1" w:rsidRPr="002E56C1">
        <w:rPr>
          <w:rFonts w:ascii="Times New Roman" w:eastAsia="Times New Roman" w:hAnsi="Times New Roman"/>
          <w:color w:val="000000"/>
        </w:rPr>
        <w:t>, OVO which is a leading fintech startup in Indonesia has a strong market strength with over 115 million users and more than 10 billion transactions, the current situation in Indonesia indicates a potential for OVO to expand their services and business. As a company, they have faced many challenges as they operate, trying to get investment from foreign countries, money burning strategy, and providing equal financial access to people, in addition, OVO also faced many competitors in the market namely, Gojek, DANA, and LinkAja. An innovation that would be beneficial for OVO is exploring the field of cryptocurrency and blockchain, by bringing cryptocurrency payment gateway. It can solve some challenges and make OVO globally known. Some of the benefits that OVO can get include,</w:t>
      </w:r>
      <w:r w:rsidR="001462FF">
        <w:rPr>
          <w:rFonts w:ascii="Times New Roman" w:eastAsia="Times New Roman" w:hAnsi="Times New Roman"/>
          <w:color w:val="000000"/>
        </w:rPr>
        <w:t xml:space="preserve"> solving their challenges,</w:t>
      </w:r>
      <w:r w:rsidR="002E56C1" w:rsidRPr="002E56C1">
        <w:rPr>
          <w:rFonts w:ascii="Times New Roman" w:eastAsia="Times New Roman" w:hAnsi="Times New Roman"/>
          <w:color w:val="000000"/>
        </w:rPr>
        <w:t xml:space="preserve"> third-party elimination, innovative services, global reach, and more secure and transparent services. Stripe and CoinPayments are the two top companies that OVO can reach to make a collaboration</w:t>
      </w:r>
      <w:r>
        <w:rPr>
          <w:rFonts w:ascii="Times New Roman" w:eastAsia="Times New Roman" w:hAnsi="Times New Roman"/>
          <w:color w:val="000000"/>
        </w:rPr>
        <w:t xml:space="preserve"> and reali</w:t>
      </w:r>
      <w:r w:rsidR="00E40DA8">
        <w:rPr>
          <w:rFonts w:ascii="Times New Roman" w:eastAsia="Times New Roman" w:hAnsi="Times New Roman"/>
          <w:color w:val="000000"/>
        </w:rPr>
        <w:t>s</w:t>
      </w:r>
      <w:r>
        <w:rPr>
          <w:rFonts w:ascii="Times New Roman" w:eastAsia="Times New Roman" w:hAnsi="Times New Roman"/>
          <w:color w:val="000000"/>
        </w:rPr>
        <w:t>e this proposed product</w:t>
      </w:r>
      <w:r w:rsidR="002E56C1" w:rsidRPr="002E56C1">
        <w:rPr>
          <w:rFonts w:ascii="Times New Roman" w:eastAsia="Times New Roman" w:hAnsi="Times New Roman"/>
          <w:color w:val="000000"/>
        </w:rPr>
        <w:t xml:space="preserve">. </w:t>
      </w:r>
    </w:p>
    <w:p w14:paraId="7017A2A0" w14:textId="55C6CF75" w:rsidR="00C5115C" w:rsidRDefault="00C5115C" w:rsidP="00C32072">
      <w:pPr>
        <w:jc w:val="both"/>
        <w:rPr>
          <w:rFonts w:ascii="Times New Roman" w:eastAsia="Times New Roman" w:hAnsi="Times New Roman"/>
          <w:color w:val="000000"/>
        </w:rPr>
      </w:pPr>
    </w:p>
    <w:p w14:paraId="471194BE" w14:textId="088423AE" w:rsidR="00C5115C" w:rsidRDefault="00C5115C" w:rsidP="00C32072">
      <w:pPr>
        <w:jc w:val="both"/>
        <w:rPr>
          <w:rFonts w:ascii="Times New Roman" w:eastAsia="Times New Roman" w:hAnsi="Times New Roman"/>
          <w:color w:val="000000"/>
        </w:rPr>
      </w:pPr>
    </w:p>
    <w:p w14:paraId="43F41C9B" w14:textId="06FA2E3E" w:rsidR="00C5115C" w:rsidRDefault="00C5115C" w:rsidP="00C32072">
      <w:pPr>
        <w:jc w:val="both"/>
        <w:rPr>
          <w:rFonts w:ascii="Times New Roman" w:eastAsia="Times New Roman" w:hAnsi="Times New Roman"/>
          <w:color w:val="000000"/>
        </w:rPr>
      </w:pPr>
    </w:p>
    <w:p w14:paraId="46CCC263" w14:textId="011BC70B" w:rsidR="00C5115C" w:rsidRDefault="00C5115C" w:rsidP="00C32072">
      <w:pPr>
        <w:jc w:val="both"/>
        <w:rPr>
          <w:rFonts w:ascii="Times New Roman" w:eastAsia="Times New Roman" w:hAnsi="Times New Roman"/>
          <w:color w:val="000000"/>
          <w:sz w:val="32"/>
          <w:szCs w:val="32"/>
        </w:rPr>
      </w:pPr>
    </w:p>
    <w:p w14:paraId="21AFB0E9" w14:textId="6C22B229" w:rsidR="009475C9" w:rsidRDefault="009475C9" w:rsidP="00C32072">
      <w:pPr>
        <w:jc w:val="both"/>
        <w:rPr>
          <w:rFonts w:ascii="Times New Roman" w:eastAsia="Times New Roman" w:hAnsi="Times New Roman"/>
          <w:color w:val="000000"/>
          <w:sz w:val="32"/>
          <w:szCs w:val="32"/>
        </w:rPr>
      </w:pPr>
    </w:p>
    <w:p w14:paraId="0A19BA3C" w14:textId="180A37E3" w:rsidR="009475C9" w:rsidRDefault="009475C9" w:rsidP="00C32072">
      <w:pPr>
        <w:jc w:val="both"/>
        <w:rPr>
          <w:rFonts w:ascii="Times New Roman" w:eastAsia="Times New Roman" w:hAnsi="Times New Roman"/>
          <w:color w:val="000000"/>
          <w:sz w:val="32"/>
          <w:szCs w:val="32"/>
        </w:rPr>
      </w:pPr>
    </w:p>
    <w:p w14:paraId="5B0EB9C2" w14:textId="050AE205" w:rsidR="009475C9" w:rsidRDefault="009475C9" w:rsidP="00C32072">
      <w:pPr>
        <w:jc w:val="both"/>
        <w:rPr>
          <w:rFonts w:ascii="Times New Roman" w:eastAsia="Times New Roman" w:hAnsi="Times New Roman"/>
          <w:color w:val="000000"/>
          <w:sz w:val="32"/>
          <w:szCs w:val="32"/>
        </w:rPr>
      </w:pPr>
    </w:p>
    <w:p w14:paraId="0D8D8CD9" w14:textId="77777777" w:rsidR="00C42999" w:rsidRPr="00C32072" w:rsidRDefault="00C42999" w:rsidP="00C32072">
      <w:pPr>
        <w:jc w:val="both"/>
        <w:rPr>
          <w:rFonts w:ascii="Times New Roman" w:eastAsia="Times New Roman" w:hAnsi="Times New Roman"/>
          <w:color w:val="000000"/>
          <w:sz w:val="32"/>
          <w:szCs w:val="32"/>
        </w:rPr>
      </w:pPr>
    </w:p>
    <w:p w14:paraId="2E983E6C" w14:textId="235CC57F" w:rsidR="00BE5C88" w:rsidRPr="005770A4" w:rsidRDefault="00BE5C88" w:rsidP="00BE5C88">
      <w:pPr>
        <w:pStyle w:val="Heading1"/>
        <w:rPr>
          <w:rFonts w:ascii="Times New Roman" w:hAnsi="Times New Roman" w:cs="Times New Roman"/>
          <w:color w:val="auto"/>
        </w:rPr>
      </w:pPr>
      <w:r w:rsidRPr="005770A4">
        <w:rPr>
          <w:rFonts w:ascii="Times New Roman" w:hAnsi="Times New Roman" w:cs="Times New Roman"/>
          <w:color w:val="auto"/>
        </w:rPr>
        <w:lastRenderedPageBreak/>
        <w:t>References</w:t>
      </w:r>
    </w:p>
    <w:sdt>
      <w:sdtPr>
        <w:rPr>
          <w:rFonts w:ascii="Calibri" w:eastAsia="Calibri" w:hAnsi="Calibri" w:cs="Times New Roman"/>
          <w:lang w:val="en-GB"/>
        </w:rPr>
        <w:id w:val="-573587230"/>
        <w:bibliography/>
      </w:sdtPr>
      <w:sdtEndPr>
        <w:rPr>
          <w:rFonts w:asciiTheme="minorHAnsi" w:eastAsiaTheme="minorHAnsi" w:hAnsiTheme="minorHAnsi" w:cstheme="minorBidi"/>
          <w:lang w:val="en-US"/>
        </w:rPr>
      </w:sdtEndPr>
      <w:sdtContent>
        <w:p w14:paraId="219F93A5" w14:textId="77777777" w:rsidR="00BE5C88" w:rsidRPr="005770A4" w:rsidRDefault="00BE5C88" w:rsidP="00BE5C88">
          <w:pPr>
            <w:pStyle w:val="Bibliography"/>
            <w:ind w:left="720" w:hanging="720"/>
            <w:rPr>
              <w:rFonts w:ascii="Times New Roman" w:hAnsi="Times New Roman" w:cs="Times New Roman"/>
              <w:noProof/>
              <w:sz w:val="24"/>
              <w:szCs w:val="24"/>
            </w:rPr>
          </w:pPr>
          <w:r w:rsidRPr="005770A4">
            <w:rPr>
              <w:rFonts w:ascii="Times New Roman" w:hAnsi="Times New Roman" w:cs="Times New Roman"/>
            </w:rPr>
            <w:fldChar w:fldCharType="begin"/>
          </w:r>
          <w:r w:rsidRPr="005770A4">
            <w:rPr>
              <w:rFonts w:ascii="Times New Roman" w:hAnsi="Times New Roman" w:cs="Times New Roman"/>
            </w:rPr>
            <w:instrText xml:space="preserve"> BIBLIOGRAPHY </w:instrText>
          </w:r>
          <w:r w:rsidRPr="005770A4">
            <w:rPr>
              <w:rFonts w:ascii="Times New Roman" w:hAnsi="Times New Roman" w:cs="Times New Roman"/>
            </w:rPr>
            <w:fldChar w:fldCharType="separate"/>
          </w:r>
          <w:r w:rsidRPr="005770A4">
            <w:rPr>
              <w:rFonts w:ascii="Times New Roman" w:hAnsi="Times New Roman" w:cs="Times New Roman"/>
              <w:noProof/>
            </w:rPr>
            <w:t xml:space="preserve">Cloudera. (2021). </w:t>
          </w:r>
          <w:r w:rsidRPr="005770A4">
            <w:rPr>
              <w:rFonts w:ascii="Times New Roman" w:hAnsi="Times New Roman" w:cs="Times New Roman"/>
              <w:i/>
              <w:iCs/>
              <w:noProof/>
            </w:rPr>
            <w:t>PT Visionet Internasional (OVO): Big Data, AI and ML to better address customers’ individual needs</w:t>
          </w:r>
          <w:r w:rsidRPr="005770A4">
            <w:rPr>
              <w:rFonts w:ascii="Times New Roman" w:hAnsi="Times New Roman" w:cs="Times New Roman"/>
              <w:noProof/>
            </w:rPr>
            <w:t>. Retrieved from Cloudera: https://www.cloudera.com/about/customers/ovo.html</w:t>
          </w:r>
        </w:p>
        <w:p w14:paraId="01EFF5B0"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Ghifari, D. (2023, March 24). </w:t>
          </w:r>
          <w:r w:rsidRPr="005770A4">
            <w:rPr>
              <w:rFonts w:ascii="Times New Roman" w:hAnsi="Times New Roman" w:cs="Times New Roman"/>
              <w:i/>
              <w:iCs/>
              <w:noProof/>
            </w:rPr>
            <w:t>Indonesians favor e-wallet over cash as GoPay continues its dominance: Survey</w:t>
          </w:r>
          <w:r w:rsidRPr="005770A4">
            <w:rPr>
              <w:rFonts w:ascii="Times New Roman" w:hAnsi="Times New Roman" w:cs="Times New Roman"/>
              <w:noProof/>
            </w:rPr>
            <w:t>. Retrieved from ASIA NEWS NETWORK: https://asianews.network/indonesians-favor-e-wallet-over-cash-as-gopay-continues-its-dominance-survey/</w:t>
          </w:r>
        </w:p>
        <w:p w14:paraId="6DB1251F"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K&amp;K Advocates. (2023, January 10). </w:t>
          </w:r>
          <w:r w:rsidRPr="005770A4">
            <w:rPr>
              <w:rFonts w:ascii="Times New Roman" w:hAnsi="Times New Roman" w:cs="Times New Roman"/>
              <w:i/>
              <w:iCs/>
              <w:noProof/>
            </w:rPr>
            <w:t>Keeping Up with the Crypto: 3 New Changes on Indonesia’s Crypto Asset Landscape</w:t>
          </w:r>
          <w:r w:rsidRPr="005770A4">
            <w:rPr>
              <w:rFonts w:ascii="Times New Roman" w:hAnsi="Times New Roman" w:cs="Times New Roman"/>
              <w:noProof/>
            </w:rPr>
            <w:t>. Retrieved from K&amp;K Advocates: https://www.kk-advocates.com/news/read/keeping-up-with-the-crypto-3-new-changes-on-indonesias-crypto-asset-landscape#:~:text=Indonesia%20has%20just%20amended%20the,CFTRA%203%2F2022%E2%80%9D).</w:t>
          </w:r>
        </w:p>
        <w:p w14:paraId="3FE9FB58"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Lielacher, A. (2022, December 16). </w:t>
          </w:r>
          <w:r w:rsidRPr="005770A4">
            <w:rPr>
              <w:rFonts w:ascii="Times New Roman" w:hAnsi="Times New Roman" w:cs="Times New Roman"/>
              <w:i/>
              <w:iCs/>
              <w:noProof/>
            </w:rPr>
            <w:t>CoinPayments Cryptocurrency Wallet Review</w:t>
          </w:r>
          <w:r w:rsidRPr="005770A4">
            <w:rPr>
              <w:rFonts w:ascii="Times New Roman" w:hAnsi="Times New Roman" w:cs="Times New Roman"/>
              <w:noProof/>
            </w:rPr>
            <w:t>. Retrieved from Investopedia: https://www.investopedia.com/coinpayments-cryptocurrency-wallet-review-5271337</w:t>
          </w:r>
        </w:p>
        <w:p w14:paraId="0E5C2ABA"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LinkAja. (2022, December 5). </w:t>
          </w:r>
          <w:r w:rsidRPr="005770A4">
            <w:rPr>
              <w:rFonts w:ascii="Times New Roman" w:hAnsi="Times New Roman" w:cs="Times New Roman"/>
              <w:i/>
              <w:iCs/>
              <w:noProof/>
            </w:rPr>
            <w:t>LinkAja Supports the Government to Provide Ease of Payment of BPJS Contributions through Digitalization</w:t>
          </w:r>
          <w:r w:rsidRPr="005770A4">
            <w:rPr>
              <w:rFonts w:ascii="Times New Roman" w:hAnsi="Times New Roman" w:cs="Times New Roman"/>
              <w:noProof/>
            </w:rPr>
            <w:t>. Retrieved from LinkAja: https://www.linkaja.id/artikel/linkaja-supports-the-government-to-provide-ease-of-payment-of-bpjs-contributions-through-digitalization</w:t>
          </w:r>
        </w:p>
        <w:p w14:paraId="00DFC730"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Mime.Asia. (2020). </w:t>
          </w:r>
          <w:r w:rsidRPr="005770A4">
            <w:rPr>
              <w:rFonts w:ascii="Times New Roman" w:hAnsi="Times New Roman" w:cs="Times New Roman"/>
              <w:i/>
              <w:iCs/>
              <w:noProof/>
            </w:rPr>
            <w:t>OVO Revealed the Main Challenges of Indonesian Startups</w:t>
          </w:r>
          <w:r w:rsidRPr="005770A4">
            <w:rPr>
              <w:rFonts w:ascii="Times New Roman" w:hAnsi="Times New Roman" w:cs="Times New Roman"/>
              <w:noProof/>
            </w:rPr>
            <w:t>. Retrieved from Mime: https://www.mime.asia/ovo-revealed-the-main-challenges-of-indonesian-startups/</w:t>
          </w:r>
        </w:p>
        <w:p w14:paraId="23E936F5"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Pagan Research. (2022). </w:t>
          </w:r>
          <w:r w:rsidRPr="005770A4">
            <w:rPr>
              <w:rFonts w:ascii="Times New Roman" w:hAnsi="Times New Roman" w:cs="Times New Roman"/>
              <w:i/>
              <w:iCs/>
              <w:noProof/>
            </w:rPr>
            <w:t>DANA Indonesia</w:t>
          </w:r>
          <w:r w:rsidRPr="005770A4">
            <w:rPr>
              <w:rFonts w:ascii="Times New Roman" w:hAnsi="Times New Roman" w:cs="Times New Roman"/>
              <w:noProof/>
            </w:rPr>
            <w:t>. Retrieved from Pagan Research: https://paganresearch.io/company/dana-indonesia</w:t>
          </w:r>
        </w:p>
        <w:p w14:paraId="44EE2986"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Seth, S. (2022, May 20). </w:t>
          </w:r>
          <w:r w:rsidRPr="005770A4">
            <w:rPr>
              <w:rFonts w:ascii="Times New Roman" w:hAnsi="Times New Roman" w:cs="Times New Roman"/>
              <w:i/>
              <w:iCs/>
              <w:noProof/>
            </w:rPr>
            <w:t>Cryptocurrency Payment Gateway: What It Is, How It Works, Fees</w:t>
          </w:r>
          <w:r w:rsidRPr="005770A4">
            <w:rPr>
              <w:rFonts w:ascii="Times New Roman" w:hAnsi="Times New Roman" w:cs="Times New Roman"/>
              <w:noProof/>
            </w:rPr>
            <w:t>. Retrieved from Investopedia: https://www.investopedia.com/tech/bitcoin-payment-services-introduction/</w:t>
          </w:r>
        </w:p>
        <w:p w14:paraId="7FBBDAD2"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Sharma, K. (2022, April 22). </w:t>
          </w:r>
          <w:r w:rsidRPr="005770A4">
            <w:rPr>
              <w:rFonts w:ascii="Times New Roman" w:hAnsi="Times New Roman" w:cs="Times New Roman"/>
              <w:i/>
              <w:iCs/>
              <w:noProof/>
            </w:rPr>
            <w:t>Expanding global payouts with crypto</w:t>
          </w:r>
          <w:r w:rsidRPr="005770A4">
            <w:rPr>
              <w:rFonts w:ascii="Times New Roman" w:hAnsi="Times New Roman" w:cs="Times New Roman"/>
              <w:noProof/>
            </w:rPr>
            <w:t>. Retrieved from Stripe: https://stripe.com/blog/expanding-global-payouts-with-crypto</w:t>
          </w:r>
        </w:p>
        <w:p w14:paraId="64C6AA6A"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Statista Research Department. (2022, October 10). </w:t>
          </w:r>
          <w:r w:rsidRPr="005770A4">
            <w:rPr>
              <w:rFonts w:ascii="Times New Roman" w:hAnsi="Times New Roman" w:cs="Times New Roman"/>
              <w:i/>
              <w:iCs/>
              <w:noProof/>
            </w:rPr>
            <w:t>Share of population who owned cryptocurrency in Indonesia from 2020 to 2021</w:t>
          </w:r>
          <w:r w:rsidRPr="005770A4">
            <w:rPr>
              <w:rFonts w:ascii="Times New Roman" w:hAnsi="Times New Roman" w:cs="Times New Roman"/>
              <w:noProof/>
            </w:rPr>
            <w:t>. Retrieved from statista: https://www.statista.com/statistics/1337468/indonesia-population-share-of-cryptocurrency-owners/</w:t>
          </w:r>
        </w:p>
        <w:p w14:paraId="348495BA" w14:textId="77777777" w:rsidR="00BE5C88" w:rsidRPr="005770A4" w:rsidRDefault="00BE5C88" w:rsidP="00BE5C88">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Stripe. (n.d.). </w:t>
          </w:r>
          <w:r w:rsidRPr="005770A4">
            <w:rPr>
              <w:rFonts w:ascii="Times New Roman" w:hAnsi="Times New Roman" w:cs="Times New Roman"/>
              <w:i/>
              <w:iCs/>
              <w:noProof/>
            </w:rPr>
            <w:t>Stripe</w:t>
          </w:r>
          <w:r w:rsidRPr="005770A4">
            <w:rPr>
              <w:rFonts w:ascii="Times New Roman" w:hAnsi="Times New Roman" w:cs="Times New Roman"/>
              <w:noProof/>
            </w:rPr>
            <w:t>. Retrieved from Stripe: https://stripe.com/en-gb?utm_campaign=UK_en_Search_Brand_Stripe_London-18071391258&amp;utm_medium=cpc&amp;utm_source=google&amp;ad_content=616976723405&amp;utm_term=stripe&amp;utm_matchtype=e&amp;utm_adposition=&amp;utm_device=c&amp;gclid=Cj0KCQjwlPWgBhDHARIsAH2xdNei0yy6TEeCcNCbdTxUAghC</w:t>
          </w:r>
        </w:p>
        <w:p w14:paraId="4A5B83A4" w14:textId="6E9A972E" w:rsidR="00BE5C88" w:rsidRPr="005770A4" w:rsidRDefault="00BE5C88" w:rsidP="00731A54">
          <w:pPr>
            <w:pStyle w:val="Bibliography"/>
            <w:ind w:left="720" w:hanging="720"/>
            <w:rPr>
              <w:rFonts w:ascii="Times New Roman" w:hAnsi="Times New Roman" w:cs="Times New Roman"/>
              <w:noProof/>
            </w:rPr>
          </w:pPr>
          <w:r w:rsidRPr="005770A4">
            <w:rPr>
              <w:rFonts w:ascii="Times New Roman" w:hAnsi="Times New Roman" w:cs="Times New Roman"/>
              <w:noProof/>
            </w:rPr>
            <w:t xml:space="preserve">Suparman, S. (2022, March 31). </w:t>
          </w:r>
          <w:r w:rsidRPr="005770A4">
            <w:rPr>
              <w:rFonts w:ascii="Times New Roman" w:hAnsi="Times New Roman" w:cs="Times New Roman"/>
              <w:i/>
              <w:iCs/>
              <w:noProof/>
            </w:rPr>
            <w:t>OVO's path to growth: Giving financial access to 92 million unbanked Indonesians</w:t>
          </w:r>
          <w:r w:rsidRPr="005770A4">
            <w:rPr>
              <w:rFonts w:ascii="Times New Roman" w:hAnsi="Times New Roman" w:cs="Times New Roman"/>
              <w:noProof/>
            </w:rPr>
            <w:t>. Retrieved from The Jakarta Post: https://www.thejakartapost.com/business/2022/03/31/ovos-path-to-growth-giving-financial-access-to-92-million-unbanked-indonesians.html</w:t>
          </w:r>
        </w:p>
        <w:p w14:paraId="67BC45B5" w14:textId="1E059D39" w:rsidR="00BE5C88" w:rsidRPr="000438DC" w:rsidRDefault="00BE5C88" w:rsidP="000438DC">
          <w:pPr>
            <w:pStyle w:val="Bibliography"/>
            <w:ind w:left="720" w:hanging="720"/>
            <w:rPr>
              <w:rFonts w:ascii="Times New Roman" w:hAnsi="Times New Roman" w:cs="Times New Roman"/>
              <w:noProof/>
            </w:rPr>
          </w:pPr>
          <w:r w:rsidRPr="005770A4">
            <w:rPr>
              <w:rFonts w:ascii="Times New Roman" w:hAnsi="Times New Roman"/>
              <w:b/>
              <w:bCs/>
              <w:noProof/>
            </w:rPr>
            <w:lastRenderedPageBreak/>
            <w:fldChar w:fldCharType="end"/>
          </w:r>
        </w:p>
      </w:sdtContent>
    </w:sdt>
    <w:p w14:paraId="5E909EF0" w14:textId="77777777" w:rsidR="00661D9C" w:rsidRDefault="00661D9C" w:rsidP="004056EF">
      <w:pPr>
        <w:widowControl w:val="0"/>
        <w:spacing w:line="280" w:lineRule="exact"/>
        <w:jc w:val="both"/>
        <w:rPr>
          <w:rFonts w:ascii="Times New Roman" w:eastAsia="Times New Roman" w:hAnsi="Times New Roman"/>
          <w:color w:val="000000"/>
        </w:rPr>
      </w:pPr>
    </w:p>
    <w:p w14:paraId="11D03509" w14:textId="20159292" w:rsidR="004056EF" w:rsidRPr="004056EF" w:rsidRDefault="004056EF" w:rsidP="004056EF">
      <w:pPr>
        <w:widowControl w:val="0"/>
        <w:spacing w:line="280" w:lineRule="exact"/>
        <w:jc w:val="both"/>
        <w:rPr>
          <w:rFonts w:ascii="Times New Roman" w:hAnsi="Times New Roman"/>
          <w:bCs/>
          <w:color w:val="000000"/>
        </w:rPr>
      </w:pPr>
    </w:p>
    <w:sectPr w:rsidR="004056EF" w:rsidRPr="004056EF" w:rsidSect="00AD02F9">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9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650E" w14:textId="77777777" w:rsidR="00490BF1" w:rsidRDefault="00490BF1" w:rsidP="00353751">
      <w:pPr>
        <w:spacing w:after="0" w:line="240" w:lineRule="auto"/>
      </w:pPr>
      <w:r>
        <w:separator/>
      </w:r>
    </w:p>
  </w:endnote>
  <w:endnote w:type="continuationSeparator" w:id="0">
    <w:p w14:paraId="4E54137E" w14:textId="77777777" w:rsidR="00490BF1" w:rsidRDefault="00490BF1" w:rsidP="003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660E" w14:textId="77777777" w:rsidR="00486766" w:rsidRDefault="00486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BE60" w14:textId="77777777" w:rsidR="000603C7" w:rsidRDefault="00060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CBCC" w14:textId="77777777" w:rsidR="00486766" w:rsidRDefault="00486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E18B" w14:textId="77777777" w:rsidR="00490BF1" w:rsidRDefault="00490BF1" w:rsidP="00353751">
      <w:pPr>
        <w:spacing w:after="0" w:line="240" w:lineRule="auto"/>
      </w:pPr>
      <w:r>
        <w:separator/>
      </w:r>
    </w:p>
  </w:footnote>
  <w:footnote w:type="continuationSeparator" w:id="0">
    <w:p w14:paraId="590C8050" w14:textId="77777777" w:rsidR="00490BF1" w:rsidRDefault="00490BF1" w:rsidP="0035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6000" w14:textId="77777777" w:rsidR="00486766" w:rsidRDefault="00486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324F" w14:textId="77777777" w:rsidR="00353751" w:rsidRDefault="00353751" w:rsidP="00AD02F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0890" w14:textId="77777777" w:rsidR="00486766" w:rsidRDefault="00486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050B1"/>
    <w:multiLevelType w:val="hybridMultilevel"/>
    <w:tmpl w:val="F0EAE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C70DA7"/>
    <w:multiLevelType w:val="hybridMultilevel"/>
    <w:tmpl w:val="00146A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2442579">
    <w:abstractNumId w:val="1"/>
  </w:num>
  <w:num w:numId="2" w16cid:durableId="203911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B4"/>
    <w:rsid w:val="00027200"/>
    <w:rsid w:val="00034AA4"/>
    <w:rsid w:val="000438DC"/>
    <w:rsid w:val="000603C7"/>
    <w:rsid w:val="000B023B"/>
    <w:rsid w:val="000C7C98"/>
    <w:rsid w:val="00102C8B"/>
    <w:rsid w:val="00102F55"/>
    <w:rsid w:val="00105A69"/>
    <w:rsid w:val="00116FB2"/>
    <w:rsid w:val="001346CD"/>
    <w:rsid w:val="00143934"/>
    <w:rsid w:val="001462FF"/>
    <w:rsid w:val="00174866"/>
    <w:rsid w:val="00196B66"/>
    <w:rsid w:val="001F615F"/>
    <w:rsid w:val="002253B9"/>
    <w:rsid w:val="00234DD8"/>
    <w:rsid w:val="002516CA"/>
    <w:rsid w:val="00263456"/>
    <w:rsid w:val="0026359C"/>
    <w:rsid w:val="00281A25"/>
    <w:rsid w:val="002D534D"/>
    <w:rsid w:val="002E2C86"/>
    <w:rsid w:val="002E56C1"/>
    <w:rsid w:val="00300C76"/>
    <w:rsid w:val="00316ABD"/>
    <w:rsid w:val="00341573"/>
    <w:rsid w:val="00353751"/>
    <w:rsid w:val="00383DB4"/>
    <w:rsid w:val="003E39CC"/>
    <w:rsid w:val="003E444B"/>
    <w:rsid w:val="003E4689"/>
    <w:rsid w:val="003E7C08"/>
    <w:rsid w:val="004056EF"/>
    <w:rsid w:val="0042016F"/>
    <w:rsid w:val="00420630"/>
    <w:rsid w:val="0043344C"/>
    <w:rsid w:val="00450A60"/>
    <w:rsid w:val="00481D4F"/>
    <w:rsid w:val="00486766"/>
    <w:rsid w:val="00490BF1"/>
    <w:rsid w:val="004924A3"/>
    <w:rsid w:val="00495CB2"/>
    <w:rsid w:val="004D36AF"/>
    <w:rsid w:val="005154F6"/>
    <w:rsid w:val="005172DE"/>
    <w:rsid w:val="00551F86"/>
    <w:rsid w:val="0056257F"/>
    <w:rsid w:val="005A4964"/>
    <w:rsid w:val="00625435"/>
    <w:rsid w:val="00636408"/>
    <w:rsid w:val="00640749"/>
    <w:rsid w:val="0065695B"/>
    <w:rsid w:val="006602F0"/>
    <w:rsid w:val="00661D9C"/>
    <w:rsid w:val="006921A0"/>
    <w:rsid w:val="006A1380"/>
    <w:rsid w:val="006C2A34"/>
    <w:rsid w:val="006E0611"/>
    <w:rsid w:val="00731A54"/>
    <w:rsid w:val="00775425"/>
    <w:rsid w:val="007B4944"/>
    <w:rsid w:val="007E5BCB"/>
    <w:rsid w:val="00800236"/>
    <w:rsid w:val="00847D30"/>
    <w:rsid w:val="008529CA"/>
    <w:rsid w:val="00865571"/>
    <w:rsid w:val="008C1A4B"/>
    <w:rsid w:val="008C774A"/>
    <w:rsid w:val="008E5A10"/>
    <w:rsid w:val="008F50A3"/>
    <w:rsid w:val="009356C9"/>
    <w:rsid w:val="009475C9"/>
    <w:rsid w:val="00970B7C"/>
    <w:rsid w:val="0097722A"/>
    <w:rsid w:val="009F41B0"/>
    <w:rsid w:val="00A759B6"/>
    <w:rsid w:val="00A77DDB"/>
    <w:rsid w:val="00AB20CA"/>
    <w:rsid w:val="00AC471F"/>
    <w:rsid w:val="00AC6F2F"/>
    <w:rsid w:val="00AD02F9"/>
    <w:rsid w:val="00B124A9"/>
    <w:rsid w:val="00B67D66"/>
    <w:rsid w:val="00B81B42"/>
    <w:rsid w:val="00B87EDA"/>
    <w:rsid w:val="00B95EF5"/>
    <w:rsid w:val="00BE5C88"/>
    <w:rsid w:val="00BF5D52"/>
    <w:rsid w:val="00C00785"/>
    <w:rsid w:val="00C0455D"/>
    <w:rsid w:val="00C204C3"/>
    <w:rsid w:val="00C23886"/>
    <w:rsid w:val="00C32072"/>
    <w:rsid w:val="00C42999"/>
    <w:rsid w:val="00C5115C"/>
    <w:rsid w:val="00C66E40"/>
    <w:rsid w:val="00CD1378"/>
    <w:rsid w:val="00D2347D"/>
    <w:rsid w:val="00D36BD1"/>
    <w:rsid w:val="00D47A7A"/>
    <w:rsid w:val="00D50B6A"/>
    <w:rsid w:val="00D5779A"/>
    <w:rsid w:val="00D57E13"/>
    <w:rsid w:val="00D826B3"/>
    <w:rsid w:val="00D8342A"/>
    <w:rsid w:val="00DB1FD7"/>
    <w:rsid w:val="00E043D8"/>
    <w:rsid w:val="00E06006"/>
    <w:rsid w:val="00E3037B"/>
    <w:rsid w:val="00E343EF"/>
    <w:rsid w:val="00E40DA8"/>
    <w:rsid w:val="00E4130C"/>
    <w:rsid w:val="00E43B61"/>
    <w:rsid w:val="00EA3697"/>
    <w:rsid w:val="00EB56E4"/>
    <w:rsid w:val="00EF223E"/>
    <w:rsid w:val="00F16305"/>
    <w:rsid w:val="00F742E5"/>
    <w:rsid w:val="00FA02CB"/>
    <w:rsid w:val="00FC1C0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072DD"/>
  <w14:defaultImageDpi w14:val="300"/>
  <w15:docId w15:val="{8DF6C678-0FC9-4A2A-82DE-FCA09802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B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EF22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DB4"/>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383D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B4"/>
    <w:rPr>
      <w:rFonts w:ascii="Lucida Grande" w:eastAsia="Calibri" w:hAnsi="Lucida Grande" w:cs="Lucida Grande"/>
      <w:sz w:val="18"/>
      <w:szCs w:val="18"/>
    </w:rPr>
  </w:style>
  <w:style w:type="paragraph" w:styleId="Footer">
    <w:name w:val="footer"/>
    <w:basedOn w:val="Normal"/>
    <w:link w:val="FooterChar"/>
    <w:uiPriority w:val="99"/>
    <w:unhideWhenUsed/>
    <w:rsid w:val="003537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3751"/>
    <w:rPr>
      <w:rFonts w:ascii="Calibri" w:eastAsia="Calibri" w:hAnsi="Calibri" w:cs="Times New Roman"/>
      <w:sz w:val="22"/>
      <w:szCs w:val="22"/>
    </w:rPr>
  </w:style>
  <w:style w:type="table" w:styleId="TableGrid">
    <w:name w:val="Table Grid"/>
    <w:basedOn w:val="TableNormal"/>
    <w:uiPriority w:val="59"/>
    <w:rsid w:val="0035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1C09"/>
    <w:rPr>
      <w:sz w:val="16"/>
      <w:szCs w:val="16"/>
    </w:rPr>
  </w:style>
  <w:style w:type="paragraph" w:styleId="CommentText">
    <w:name w:val="annotation text"/>
    <w:basedOn w:val="Normal"/>
    <w:link w:val="CommentTextChar"/>
    <w:uiPriority w:val="99"/>
    <w:semiHidden/>
    <w:unhideWhenUsed/>
    <w:rsid w:val="00FC1C09"/>
    <w:pPr>
      <w:spacing w:line="240" w:lineRule="auto"/>
    </w:pPr>
    <w:rPr>
      <w:sz w:val="20"/>
      <w:szCs w:val="20"/>
    </w:rPr>
  </w:style>
  <w:style w:type="character" w:customStyle="1" w:styleId="CommentTextChar">
    <w:name w:val="Comment Text Char"/>
    <w:basedOn w:val="DefaultParagraphFont"/>
    <w:link w:val="CommentText"/>
    <w:uiPriority w:val="99"/>
    <w:semiHidden/>
    <w:rsid w:val="00FC1C0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C1C09"/>
    <w:rPr>
      <w:b/>
      <w:bCs/>
    </w:rPr>
  </w:style>
  <w:style w:type="character" w:customStyle="1" w:styleId="CommentSubjectChar">
    <w:name w:val="Comment Subject Char"/>
    <w:basedOn w:val="CommentTextChar"/>
    <w:link w:val="CommentSubject"/>
    <w:uiPriority w:val="99"/>
    <w:semiHidden/>
    <w:rsid w:val="00FC1C09"/>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EF223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81D4F"/>
    <w:rPr>
      <w:rFonts w:ascii="Calibri" w:eastAsia="Calibri" w:hAnsi="Calibri" w:cs="Times New Roman"/>
      <w:sz w:val="22"/>
      <w:szCs w:val="22"/>
    </w:rPr>
  </w:style>
  <w:style w:type="paragraph" w:styleId="ListParagraph">
    <w:name w:val="List Paragraph"/>
    <w:basedOn w:val="Normal"/>
    <w:uiPriority w:val="34"/>
    <w:qFormat/>
    <w:rsid w:val="00D57E13"/>
    <w:pPr>
      <w:ind w:left="720"/>
      <w:contextualSpacing/>
    </w:pPr>
  </w:style>
  <w:style w:type="character" w:styleId="Hyperlink">
    <w:name w:val="Hyperlink"/>
    <w:basedOn w:val="DefaultParagraphFont"/>
    <w:uiPriority w:val="99"/>
    <w:unhideWhenUsed/>
    <w:rsid w:val="00AC471F"/>
    <w:rPr>
      <w:color w:val="0000FF" w:themeColor="hyperlink"/>
      <w:u w:val="single"/>
    </w:rPr>
  </w:style>
  <w:style w:type="character" w:styleId="UnresolvedMention">
    <w:name w:val="Unresolved Mention"/>
    <w:basedOn w:val="DefaultParagraphFont"/>
    <w:uiPriority w:val="99"/>
    <w:semiHidden/>
    <w:unhideWhenUsed/>
    <w:rsid w:val="00AC471F"/>
    <w:rPr>
      <w:color w:val="605E5C"/>
      <w:shd w:val="clear" w:color="auto" w:fill="E1DFDD"/>
    </w:rPr>
  </w:style>
  <w:style w:type="paragraph" w:styleId="NormalWeb">
    <w:name w:val="Normal (Web)"/>
    <w:basedOn w:val="Normal"/>
    <w:uiPriority w:val="99"/>
    <w:semiHidden/>
    <w:unhideWhenUsed/>
    <w:rsid w:val="00BE5C88"/>
    <w:pPr>
      <w:spacing w:before="100" w:beforeAutospacing="1" w:after="100" w:afterAutospacing="1" w:line="240" w:lineRule="auto"/>
    </w:pPr>
    <w:rPr>
      <w:rFonts w:ascii="Times New Roman" w:eastAsia="Times New Roman" w:hAnsi="Times New Roman"/>
      <w:sz w:val="24"/>
      <w:szCs w:val="24"/>
      <w:lang w:val="en-US"/>
    </w:rPr>
  </w:style>
  <w:style w:type="paragraph" w:styleId="Bibliography">
    <w:name w:val="Bibliography"/>
    <w:basedOn w:val="Normal"/>
    <w:next w:val="Normal"/>
    <w:uiPriority w:val="37"/>
    <w:unhideWhenUsed/>
    <w:rsid w:val="00BE5C88"/>
    <w:pPr>
      <w:spacing w:after="160" w:line="259"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032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Ste21</b:Tag>
    <b:SourceType>InternetSite</b:SourceType>
    <b:Guid>{1F28D211-F061-4E89-90AC-3DE6C31B214C}</b:Guid>
    <b:Author>
      <b:Author>
        <b:NameList>
          <b:Person>
            <b:Last>Yeo</b:Last>
            <b:First>Stefanie</b:First>
          </b:Person>
        </b:NameList>
      </b:Author>
    </b:Author>
    <b:Title>How Ovo aims to drive financial inclusion in Indonesia</b:Title>
    <b:InternetSiteTitle>TECHINASIA</b:InternetSiteTitle>
    <b:Year>2021</b:Year>
    <b:Month>September</b:Month>
    <b:Day>17</b:Day>
    <b:URL>https://www.techinasia.com/ovo-aims-drive-financial-inclusion-indonesia</b:URL>
    <b:RefOrder>14</b:RefOrder>
  </b:Source>
  <b:Source>
    <b:Tag>Clo21</b:Tag>
    <b:SourceType>InternetSite</b:SourceType>
    <b:Guid>{7EEC33EC-31D6-4C2D-B8AE-395D50D377EE}</b:Guid>
    <b:Author>
      <b:Author>
        <b:Corporate>Cloudera</b:Corporate>
      </b:Author>
    </b:Author>
    <b:Title>PT Visionet Internasional (OVO): Big Data, AI and ML to better address customers’ individual needs</b:Title>
    <b:InternetSiteTitle>Cloudera</b:InternetSiteTitle>
    <b:Year>2021</b:Year>
    <b:URL>https://www.cloudera.com/about/customers/ovo.html</b:URL>
    <b:RefOrder>1</b:RefOrder>
  </b:Source>
  <b:Source>
    <b:Tag>Mim20</b:Tag>
    <b:SourceType>InternetSite</b:SourceType>
    <b:Guid>{A10A4542-69D9-4B60-8AC4-2F9847087DA1}</b:Guid>
    <b:Author>
      <b:Author>
        <b:Corporate>Mime.Asia</b:Corporate>
      </b:Author>
    </b:Author>
    <b:Title>OVO Revealed the Main Challenges of Indonesian Startups</b:Title>
    <b:InternetSiteTitle>Mime</b:InternetSiteTitle>
    <b:Year>2020</b:Year>
    <b:URL>https://www.mime.asia/ovo-revealed-the-main-challenges-of-indonesian-startups/</b:URL>
    <b:RefOrder>2</b:RefOrder>
  </b:Source>
  <b:Source>
    <b:Tag>Sta22</b:Tag>
    <b:SourceType>InternetSite</b:SourceType>
    <b:Guid>{B33EF3C3-D47A-4878-8E06-812528820024}</b:Guid>
    <b:Author>
      <b:Author>
        <b:Corporate>Statista Research Department</b:Corporate>
      </b:Author>
    </b:Author>
    <b:Title>Share of population who owned cryptocurrency in Indonesia from 2020 to 2021</b:Title>
    <b:InternetSiteTitle>statista</b:InternetSiteTitle>
    <b:Year>2022</b:Year>
    <b:Month>October</b:Month>
    <b:Day>10</b:Day>
    <b:URL>https://www.statista.com/statistics/1337468/indonesia-population-share-of-cryptocurrency-owners/</b:URL>
    <b:RefOrder>3</b:RefOrder>
  </b:Source>
  <b:Source>
    <b:Tag>KKA23</b:Tag>
    <b:SourceType>InternetSite</b:SourceType>
    <b:Guid>{69C741EC-9E3B-44C5-948F-6E6A78364F1B}</b:Guid>
    <b:Author>
      <b:Author>
        <b:Corporate>K&amp;K Advocates</b:Corporate>
      </b:Author>
    </b:Author>
    <b:Title>Keeping Up with the Crypto: 3 New Changes on Indonesia’s Crypto Asset Landscape</b:Title>
    <b:InternetSiteTitle>K&amp;K Advocates</b:InternetSiteTitle>
    <b:Year>2023</b:Year>
    <b:Month>January</b:Month>
    <b:Day>10</b:Day>
    <b:URL>https://www.kk-advocates.com/news/read/keeping-up-with-the-crypto-3-new-changes-on-indonesias-crypto-asset-landscape#:~:text=Indonesia%20has%20just%20amended%20the,CFTRA%203%2F2022%E2%80%9D).</b:URL>
    <b:RefOrder>4</b:RefOrder>
  </b:Source>
  <b:Source>
    <b:Tag>Sho22</b:Tag>
    <b:SourceType>InternetSite</b:SourceType>
    <b:Guid>{57C5B29F-925A-4090-B5B1-10A3B91A7D37}</b:Guid>
    <b:Author>
      <b:Author>
        <b:NameList>
          <b:Person>
            <b:Last>Seth</b:Last>
            <b:First>Shobhit</b:First>
          </b:Person>
        </b:NameList>
      </b:Author>
    </b:Author>
    <b:Title>Cryptocurrency Payment Gateway: What It Is, How It Works, Fees</b:Title>
    <b:InternetSiteTitle>Investopedia</b:InternetSiteTitle>
    <b:Year>2022</b:Year>
    <b:Month>May</b:Month>
    <b:Day>20</b:Day>
    <b:URL>https://www.investopedia.com/tech/bitcoin-payment-services-introduction/</b:URL>
    <b:RefOrder>5</b:RefOrder>
  </b:Source>
  <b:Source>
    <b:Tag>Vic23</b:Tag>
    <b:SourceType>InternetSite</b:SourceType>
    <b:Guid>{D2D02172-FBB9-492B-AF39-A74CC3A57D41}</b:Guid>
    <b:Author>
      <b:Author>
        <b:NameList>
          <b:Person>
            <b:Last>Tsvets</b:Last>
            <b:First>Victor</b:First>
          </b:Person>
        </b:NameList>
      </b:Author>
    </b:Author>
    <b:Title>Why are businesses beginning to adopt crypto payment gateways?</b:Title>
    <b:InternetSiteTitle>Finextra</b:InternetSiteTitle>
    <b:Year>2023</b:Year>
    <b:Month>February</b:Month>
    <b:Day>19</b:Day>
    <b:URL>https://www.finextra.com/blogposting/23772/why-are-businesses-beginning-to-adopt-crypto-payment-gateways#:~:text=One%20of%20the%20most%20frequently,the%20best%20cryptocurrency%20payment%20gateways.&amp;text=Another%20financial%20incentive%20relates%20to%20the</b:URL>
    <b:RefOrder>7</b:RefOrder>
  </b:Source>
  <b:Source>
    <b:Tag>Aka23</b:Tag>
    <b:SourceType>InternetSite</b:SourceType>
    <b:Guid>{00CA547D-1F51-4916-AD77-F6CFBF338CB4}</b:Guid>
    <b:Author>
      <b:Author>
        <b:NameList>
          <b:Person>
            <b:Last>Takyar</b:Last>
            <b:First>Akash</b:First>
          </b:Person>
        </b:NameList>
      </b:Author>
    </b:Author>
    <b:Title>ALL YOU NEED TO KNOW ABOUT CRYPTO PAYMENT GATEWAYS</b:Title>
    <b:InternetSiteTitle>LeewayHertz </b:InternetSiteTitle>
    <b:Year>2023</b:Year>
    <b:URL>https://www.leewayhertz.com/crypto-payment-gateway/#:~:text=Crypto%20payment%20gateways%20are%20powered,to%20accept%20payment%20in%20cryptocurrencies.</b:URL>
    <b:RefOrder>6</b:RefOrder>
  </b:Source>
  <b:Source>
    <b:Tag>Den23</b:Tag>
    <b:SourceType>InternetSite</b:SourceType>
    <b:Guid>{A0C937D7-E170-47DD-9775-40474C3D093D}</b:Guid>
    <b:Author>
      <b:Author>
        <b:NameList>
          <b:Person>
            <b:Last>Ghifari</b:Last>
            <b:First>Deni</b:First>
          </b:Person>
        </b:NameList>
      </b:Author>
    </b:Author>
    <b:Title>Indonesians favor e-wallet over cash as GoPay continues its dominance: Survey</b:Title>
    <b:InternetSiteTitle>ASIA NEWS NETWORK</b:InternetSiteTitle>
    <b:Year>2023</b:Year>
    <b:Month>March</b:Month>
    <b:Day>24</b:Day>
    <b:URL>https://asianews.network/indonesians-favor-e-wallet-over-cash-as-gopay-continues-its-dominance-survey/</b:URL>
    <b:RefOrder>8</b:RefOrder>
  </b:Source>
  <b:Source>
    <b:Tag>Pag22</b:Tag>
    <b:SourceType>InternetSite</b:SourceType>
    <b:Guid>{939AA6AC-B72F-454E-900B-37AD07C5E57B}</b:Guid>
    <b:Author>
      <b:Author>
        <b:Corporate>Pagan Research</b:Corporate>
      </b:Author>
    </b:Author>
    <b:Title>DANA Indonesia</b:Title>
    <b:InternetSiteTitle>Pagan Research</b:InternetSiteTitle>
    <b:Year>2022</b:Year>
    <b:URL>https://paganresearch.io/company/dana-indonesia</b:URL>
    <b:RefOrder>9</b:RefOrder>
  </b:Source>
  <b:Source>
    <b:Tag>Lin22</b:Tag>
    <b:SourceType>InternetSite</b:SourceType>
    <b:Guid>{91E47BE1-3D77-4348-B2E2-7A5D1EE853A5}</b:Guid>
    <b:Author>
      <b:Author>
        <b:Corporate>LinkAja</b:Corporate>
      </b:Author>
    </b:Author>
    <b:Title>LinkAja Supports the Government to Provide Ease of Payment of BPJS Contributions through Digitalization</b:Title>
    <b:InternetSiteTitle>LinkAja</b:InternetSiteTitle>
    <b:Year>2022</b:Year>
    <b:Month>December</b:Month>
    <b:Day>5</b:Day>
    <b:URL>https://www.linkaja.id/artikel/linkaja-supports-the-government-to-provide-ease-of-payment-of-bpjs-contributions-through-digitalization</b:URL>
    <b:RefOrder>10</b:RefOrder>
  </b:Source>
  <b:Source>
    <b:Tag>Str</b:Tag>
    <b:SourceType>InternetSite</b:SourceType>
    <b:Guid>{40E6E294-04F1-4D7B-9A54-AEEED4310F7E}</b:Guid>
    <b:Author>
      <b:Author>
        <b:Corporate>Stripe</b:Corporate>
      </b:Author>
    </b:Author>
    <b:Title>Stripe</b:Title>
    <b:InternetSiteTitle>Stripe</b:InternetSiteTitle>
    <b:URL>https://stripe.com/en-gb?utm_campaign=UK_en_Search_Brand_Stripe_London-18071391258&amp;utm_medium=cpc&amp;utm_source=google&amp;ad_content=616976723405&amp;utm_term=stripe&amp;utm_matchtype=e&amp;utm_adposition=&amp;utm_device=c&amp;gclid=Cj0KCQjwlPWgBhDHARIsAH2xdNei0yy6TEeCcNCbdTxUAghC</b:URL>
    <b:RefOrder>11</b:RefOrder>
  </b:Source>
  <b:Source>
    <b:Tag>Kar22</b:Tag>
    <b:SourceType>InternetSite</b:SourceType>
    <b:Guid>{8BAB228D-BABA-41EC-8E79-415F36A82322}</b:Guid>
    <b:Author>
      <b:Author>
        <b:NameList>
          <b:Person>
            <b:Last>Sharma</b:Last>
            <b:First>Karan</b:First>
          </b:Person>
        </b:NameList>
      </b:Author>
    </b:Author>
    <b:Title>Expanding global payouts with crypto</b:Title>
    <b:InternetSiteTitle>Stripe</b:InternetSiteTitle>
    <b:Year>2022</b:Year>
    <b:Month>April</b:Month>
    <b:Day>22</b:Day>
    <b:URL>https://stripe.com/blog/expanding-global-payouts-with-crypto</b:URL>
    <b:RefOrder>12</b:RefOrder>
  </b:Source>
  <b:Source>
    <b:Tag>Ale22</b:Tag>
    <b:SourceType>InternetSite</b:SourceType>
    <b:Guid>{842E3128-9790-4F5B-B312-74B37F22EB3B}</b:Guid>
    <b:Author>
      <b:Author>
        <b:NameList>
          <b:Person>
            <b:Last>Lielacher</b:Last>
            <b:First>Alex</b:First>
          </b:Person>
        </b:NameList>
      </b:Author>
    </b:Author>
    <b:Title>CoinPayments Cryptocurrency Wallet Review</b:Title>
    <b:InternetSiteTitle>Investopedia</b:InternetSiteTitle>
    <b:Year>2022</b:Year>
    <b:Month>December</b:Month>
    <b:Day>16</b:Day>
    <b:URL>https://www.investopedia.com/coinpayments-cryptocurrency-wallet-review-5271337</b:URL>
    <b:RefOrder>13</b:RefOrder>
  </b:Source>
  <b:Source>
    <b:Tag>She22</b:Tag>
    <b:SourceType>InternetSite</b:SourceType>
    <b:Guid>{12D77703-C782-4619-91ED-9ADA982F584E}</b:Guid>
    <b:Author>
      <b:Author>
        <b:NameList>
          <b:Person>
            <b:Last>Suparman</b:Last>
            <b:First>Sheena</b:First>
          </b:Person>
        </b:NameList>
      </b:Author>
    </b:Author>
    <b:Title>OVO's path to growth: Giving financial access to 92 million unbanked Indonesians</b:Title>
    <b:InternetSiteTitle>The Jakarta Post</b:InternetSiteTitle>
    <b:Year>2022</b:Year>
    <b:Month>March</b:Month>
    <b:Day>31</b:Day>
    <b:URL>https://www.thejakartapost.com/business/2022/03/31/ovos-path-to-growth-giving-financial-access-to-92-million-unbanked-indonesians.html</b:URL>
    <b:RefOrder>15</b:RefOrder>
  </b:Source>
</b:Sources>
</file>

<file path=customXml/itemProps1.xml><?xml version="1.0" encoding="utf-8"?>
<ds:datastoreItem xmlns:ds="http://schemas.openxmlformats.org/officeDocument/2006/customXml" ds:itemID="{54C21656-CB3F-4CFB-84B6-6409E1F3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Soetandar</dc:creator>
  <cp:lastModifiedBy>JASON PRATAMA SOETANDAR</cp:lastModifiedBy>
  <cp:revision>52</cp:revision>
  <dcterms:created xsi:type="dcterms:W3CDTF">2023-03-26T14:41:00Z</dcterms:created>
  <dcterms:modified xsi:type="dcterms:W3CDTF">2024-01-03T05:08:00Z</dcterms:modified>
</cp:coreProperties>
</file>