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8957" w14:textId="77777777" w:rsidR="00C76560" w:rsidRPr="00C76560" w:rsidRDefault="00C76560" w:rsidP="00C76560">
      <w:pPr>
        <w:rPr>
          <w:b/>
          <w:bCs/>
        </w:rPr>
      </w:pPr>
      <w:r w:rsidRPr="00C76560">
        <w:rPr>
          <w:b/>
          <w:bCs/>
        </w:rPr>
        <w:t>Odoo Developer Training – Reviewer Guide</w:t>
      </w:r>
    </w:p>
    <w:p w14:paraId="2181B808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🧑</w:t>
      </w:r>
      <w:r w:rsidRPr="00C76560">
        <w:rPr>
          <w:b/>
          <w:bCs/>
        </w:rPr>
        <w:t>‍</w:t>
      </w:r>
      <w:r w:rsidRPr="00C76560">
        <w:rPr>
          <w:rFonts w:ascii="Segoe UI Emoji" w:hAnsi="Segoe UI Emoji" w:cs="Segoe UI Emoji"/>
          <w:b/>
          <w:bCs/>
        </w:rPr>
        <w:t>⚖️</w:t>
      </w:r>
      <w:r w:rsidRPr="00C76560">
        <w:rPr>
          <w:b/>
          <w:bCs/>
        </w:rPr>
        <w:t xml:space="preserve"> Overview</w:t>
      </w:r>
    </w:p>
    <w:p w14:paraId="087DD431" w14:textId="77777777" w:rsidR="00C76560" w:rsidRPr="00C76560" w:rsidRDefault="00C76560" w:rsidP="00C76560">
      <w:r w:rsidRPr="00C76560">
        <w:t>This guide supports structured, expert-level review of trainee progress at the end of each review cycle (every two weeks) and at the final demo (Week 13). The focus is on production-readiness, architectural soundness, user experience, and alignment with the business use case (Ghanaian catering &amp; event planning).</w:t>
      </w:r>
    </w:p>
    <w:p w14:paraId="5E4201A3" w14:textId="77777777" w:rsidR="00C76560" w:rsidRPr="00C76560" w:rsidRDefault="00000000" w:rsidP="00C76560">
      <w:r>
        <w:pict w14:anchorId="53A0B413">
          <v:rect id="_x0000_i1025" style="width:0;height:1.5pt" o:hralign="center" o:hrstd="t" o:hr="t" fillcolor="#a0a0a0" stroked="f"/>
        </w:pict>
      </w:r>
    </w:p>
    <w:p w14:paraId="2545C001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📅</w:t>
      </w:r>
      <w:r w:rsidRPr="00C76560">
        <w:rPr>
          <w:b/>
          <w:bCs/>
        </w:rPr>
        <w:t xml:space="preserve"> Review Schedule &amp; Goals</w:t>
      </w:r>
    </w:p>
    <w:p w14:paraId="7FE3AE84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✅</w:t>
      </w:r>
      <w:r w:rsidRPr="00C76560">
        <w:rPr>
          <w:b/>
          <w:bCs/>
        </w:rPr>
        <w:t xml:space="preserve"> Review 1 – End of Week 2: Foundation Review</w:t>
      </w:r>
    </w:p>
    <w:p w14:paraId="5CAAFB15" w14:textId="77777777" w:rsidR="00C76560" w:rsidRPr="00C76560" w:rsidRDefault="00C76560" w:rsidP="00C76560">
      <w:r w:rsidRPr="00C76560">
        <w:rPr>
          <w:b/>
          <w:bCs/>
        </w:rPr>
        <w:t>Goals:</w:t>
      </w:r>
    </w:p>
    <w:p w14:paraId="266F3BA8" w14:textId="77777777" w:rsidR="00C76560" w:rsidRPr="00C76560" w:rsidRDefault="00C76560" w:rsidP="00C76560">
      <w:pPr>
        <w:numPr>
          <w:ilvl w:val="0"/>
          <w:numId w:val="1"/>
        </w:numPr>
      </w:pPr>
      <w:r w:rsidRPr="00C76560">
        <w:t>Validate development environment setup (Odoo Community and Odoo 18 if applicable)</w:t>
      </w:r>
    </w:p>
    <w:p w14:paraId="14506C82" w14:textId="77777777" w:rsidR="00C76560" w:rsidRPr="00C76560" w:rsidRDefault="00C76560" w:rsidP="00C76560">
      <w:pPr>
        <w:numPr>
          <w:ilvl w:val="0"/>
          <w:numId w:val="1"/>
        </w:numPr>
      </w:pPr>
      <w:r w:rsidRPr="00C76560">
        <w:t>Confirm repo structure, module layout, and manifest completeness</w:t>
      </w:r>
    </w:p>
    <w:p w14:paraId="6C5F6DD9" w14:textId="77777777" w:rsidR="00C76560" w:rsidRPr="00C76560" w:rsidRDefault="00C76560" w:rsidP="00C76560">
      <w:pPr>
        <w:numPr>
          <w:ilvl w:val="0"/>
          <w:numId w:val="1"/>
        </w:numPr>
      </w:pPr>
      <w:r w:rsidRPr="00C76560">
        <w:t>Review data model quality: field types, relational logic, constraints</w:t>
      </w:r>
    </w:p>
    <w:p w14:paraId="240607A2" w14:textId="77777777" w:rsidR="00C76560" w:rsidRPr="00C76560" w:rsidRDefault="00C76560" w:rsidP="00C76560">
      <w:pPr>
        <w:numPr>
          <w:ilvl w:val="0"/>
          <w:numId w:val="1"/>
        </w:numPr>
      </w:pPr>
      <w:r w:rsidRPr="00C76560">
        <w:t>Test model functionality via shell/UI; check for realistic seed data</w:t>
      </w:r>
    </w:p>
    <w:p w14:paraId="165F979D" w14:textId="77777777" w:rsidR="00C76560" w:rsidRPr="00C76560" w:rsidRDefault="00C76560" w:rsidP="00C76560">
      <w:pPr>
        <w:numPr>
          <w:ilvl w:val="0"/>
          <w:numId w:val="1"/>
        </w:numPr>
      </w:pPr>
      <w:r w:rsidRPr="00C76560">
        <w:t>Ensure project brief aligns with target use case and user roles</w:t>
      </w:r>
    </w:p>
    <w:p w14:paraId="6C4819A1" w14:textId="77777777" w:rsidR="00C76560" w:rsidRPr="00C76560" w:rsidRDefault="00000000" w:rsidP="00C76560">
      <w:r>
        <w:pict w14:anchorId="57292E32">
          <v:rect id="_x0000_i1026" style="width:0;height:1.5pt" o:hralign="center" o:hrstd="t" o:hr="t" fillcolor="#a0a0a0" stroked="f"/>
        </w:pict>
      </w:r>
    </w:p>
    <w:p w14:paraId="250C2D27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✅</w:t>
      </w:r>
      <w:r w:rsidRPr="00C76560">
        <w:rPr>
          <w:b/>
          <w:bCs/>
        </w:rPr>
        <w:t xml:space="preserve"> Review 2 – End of Week 4: UI &amp; Security Review</w:t>
      </w:r>
    </w:p>
    <w:p w14:paraId="5F2CE7CA" w14:textId="77777777" w:rsidR="00C76560" w:rsidRPr="00C76560" w:rsidRDefault="00C76560" w:rsidP="00C76560">
      <w:r w:rsidRPr="00C76560">
        <w:rPr>
          <w:b/>
          <w:bCs/>
        </w:rPr>
        <w:t>Goals:</w:t>
      </w:r>
    </w:p>
    <w:p w14:paraId="58C51A2E" w14:textId="77777777" w:rsidR="00C76560" w:rsidRPr="00C76560" w:rsidRDefault="00C76560" w:rsidP="00C76560">
      <w:pPr>
        <w:numPr>
          <w:ilvl w:val="0"/>
          <w:numId w:val="2"/>
        </w:numPr>
      </w:pPr>
      <w:r w:rsidRPr="00C76560">
        <w:t>Check usability and navigation of menus and views</w:t>
      </w:r>
    </w:p>
    <w:p w14:paraId="1C8A42D6" w14:textId="77777777" w:rsidR="00C76560" w:rsidRPr="00C76560" w:rsidRDefault="00C76560" w:rsidP="00C76560">
      <w:pPr>
        <w:numPr>
          <w:ilvl w:val="0"/>
          <w:numId w:val="2"/>
        </w:numPr>
      </w:pPr>
      <w:r w:rsidRPr="00C76560">
        <w:t>Validate domain filters and context-based actions in views</w:t>
      </w:r>
    </w:p>
    <w:p w14:paraId="7F32C356" w14:textId="77777777" w:rsidR="00C76560" w:rsidRPr="00C76560" w:rsidRDefault="00C76560" w:rsidP="00C76560">
      <w:pPr>
        <w:numPr>
          <w:ilvl w:val="0"/>
          <w:numId w:val="2"/>
        </w:numPr>
      </w:pPr>
      <w:r w:rsidRPr="00C76560">
        <w:t>Evaluate security: access control lists (ACLs), record rules, and test users</w:t>
      </w:r>
    </w:p>
    <w:p w14:paraId="597CB1E7" w14:textId="77777777" w:rsidR="00C76560" w:rsidRPr="00C76560" w:rsidRDefault="00C76560" w:rsidP="00C76560">
      <w:pPr>
        <w:numPr>
          <w:ilvl w:val="0"/>
          <w:numId w:val="2"/>
        </w:numPr>
      </w:pPr>
      <w:r w:rsidRPr="00C76560">
        <w:t>Confirm separation of planner/admin/client permissions</w:t>
      </w:r>
    </w:p>
    <w:p w14:paraId="1FC1C7E8" w14:textId="77777777" w:rsidR="00C76560" w:rsidRPr="00C76560" w:rsidRDefault="00C76560" w:rsidP="00C76560">
      <w:pPr>
        <w:numPr>
          <w:ilvl w:val="0"/>
          <w:numId w:val="2"/>
        </w:numPr>
      </w:pPr>
      <w:r w:rsidRPr="00C76560">
        <w:t>Ensure UI is mobile-responsive and cleanly structured</w:t>
      </w:r>
    </w:p>
    <w:p w14:paraId="681ED2B7" w14:textId="77777777" w:rsidR="00C76560" w:rsidRPr="00C76560" w:rsidRDefault="00000000" w:rsidP="00C76560">
      <w:r>
        <w:pict w14:anchorId="61DE1738">
          <v:rect id="_x0000_i1027" style="width:0;height:1.5pt" o:hralign="center" o:hrstd="t" o:hr="t" fillcolor="#a0a0a0" stroked="f"/>
        </w:pict>
      </w:r>
    </w:p>
    <w:p w14:paraId="0186A29B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✅</w:t>
      </w:r>
      <w:r w:rsidRPr="00C76560">
        <w:rPr>
          <w:b/>
          <w:bCs/>
        </w:rPr>
        <w:t xml:space="preserve"> Review 3 – End of Week 6: Logic &amp; Integration Review</w:t>
      </w:r>
    </w:p>
    <w:p w14:paraId="2518CBE8" w14:textId="77777777" w:rsidR="00C76560" w:rsidRPr="00C76560" w:rsidRDefault="00C76560" w:rsidP="00C76560">
      <w:r w:rsidRPr="00C76560">
        <w:rPr>
          <w:b/>
          <w:bCs/>
        </w:rPr>
        <w:t>Goals:</w:t>
      </w:r>
    </w:p>
    <w:p w14:paraId="43535494" w14:textId="77777777" w:rsidR="00C76560" w:rsidRPr="00C76560" w:rsidRDefault="00C76560" w:rsidP="00C76560">
      <w:pPr>
        <w:numPr>
          <w:ilvl w:val="0"/>
          <w:numId w:val="3"/>
        </w:numPr>
      </w:pPr>
      <w:r w:rsidRPr="00C76560">
        <w:t>Confirm custom business logic correctness (pricing, date conflicts)</w:t>
      </w:r>
    </w:p>
    <w:p w14:paraId="6EE09A2D" w14:textId="77777777" w:rsidR="00C76560" w:rsidRPr="00C76560" w:rsidRDefault="00C76560" w:rsidP="00C76560">
      <w:pPr>
        <w:numPr>
          <w:ilvl w:val="0"/>
          <w:numId w:val="3"/>
        </w:numPr>
      </w:pPr>
      <w:r w:rsidRPr="00C76560">
        <w:t xml:space="preserve">Review use of @api.depends, computed fields, and </w:t>
      </w:r>
      <w:proofErr w:type="spellStart"/>
      <w:r w:rsidRPr="00C76560">
        <w:t>cron</w:t>
      </w:r>
      <w:proofErr w:type="spellEnd"/>
      <w:r w:rsidRPr="00C76560">
        <w:t xml:space="preserve"> jobs</w:t>
      </w:r>
    </w:p>
    <w:p w14:paraId="3987A1CA" w14:textId="77777777" w:rsidR="00C76560" w:rsidRPr="00C76560" w:rsidRDefault="00C76560" w:rsidP="00C76560">
      <w:pPr>
        <w:numPr>
          <w:ilvl w:val="0"/>
          <w:numId w:val="3"/>
        </w:numPr>
      </w:pPr>
      <w:r w:rsidRPr="00C76560">
        <w:t>Evaluate quality and function of WhatsApp integration (via chosen API)</w:t>
      </w:r>
    </w:p>
    <w:p w14:paraId="23569C86" w14:textId="77777777" w:rsidR="00C76560" w:rsidRPr="00C76560" w:rsidRDefault="00C76560" w:rsidP="00C76560">
      <w:pPr>
        <w:numPr>
          <w:ilvl w:val="0"/>
          <w:numId w:val="3"/>
        </w:numPr>
      </w:pPr>
      <w:r w:rsidRPr="00C76560">
        <w:t>Verify delivery logging and opt-in/opt-out handling</w:t>
      </w:r>
    </w:p>
    <w:p w14:paraId="4CBF87DC" w14:textId="77777777" w:rsidR="00C76560" w:rsidRPr="00C76560" w:rsidRDefault="00C76560" w:rsidP="00C76560">
      <w:pPr>
        <w:numPr>
          <w:ilvl w:val="0"/>
          <w:numId w:val="3"/>
        </w:numPr>
      </w:pPr>
      <w:r w:rsidRPr="00C76560">
        <w:t>Ensure logs are stored in an accessible format</w:t>
      </w:r>
    </w:p>
    <w:p w14:paraId="6ACBF230" w14:textId="77777777" w:rsidR="00C76560" w:rsidRPr="00C76560" w:rsidRDefault="00000000" w:rsidP="00C76560">
      <w:r>
        <w:pict w14:anchorId="202D9E21">
          <v:rect id="_x0000_i1028" style="width:0;height:1.5pt" o:hralign="center" o:hrstd="t" o:hr="t" fillcolor="#a0a0a0" stroked="f"/>
        </w:pict>
      </w:r>
    </w:p>
    <w:p w14:paraId="2D171187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lastRenderedPageBreak/>
        <w:t>✅</w:t>
      </w:r>
      <w:r w:rsidRPr="00C76560">
        <w:rPr>
          <w:b/>
          <w:bCs/>
        </w:rPr>
        <w:t xml:space="preserve"> Review 4 – End of Week 8: CRM &amp; Accounting Review</w:t>
      </w:r>
    </w:p>
    <w:p w14:paraId="690825B5" w14:textId="77777777" w:rsidR="00C76560" w:rsidRPr="00C76560" w:rsidRDefault="00C76560" w:rsidP="00C76560">
      <w:r w:rsidRPr="00C76560">
        <w:rPr>
          <w:b/>
          <w:bCs/>
        </w:rPr>
        <w:t>Goals:</w:t>
      </w:r>
    </w:p>
    <w:p w14:paraId="789B7D66" w14:textId="77777777" w:rsidR="00C76560" w:rsidRPr="00C76560" w:rsidRDefault="00C76560" w:rsidP="00C76560">
      <w:pPr>
        <w:numPr>
          <w:ilvl w:val="0"/>
          <w:numId w:val="4"/>
        </w:numPr>
      </w:pPr>
      <w:r w:rsidRPr="00C76560">
        <w:t>Confirm VAT setup, chart of accounts, tax configuration for Ghana</w:t>
      </w:r>
    </w:p>
    <w:p w14:paraId="00269A6F" w14:textId="77777777" w:rsidR="00C76560" w:rsidRPr="00C76560" w:rsidRDefault="00C76560" w:rsidP="00C76560">
      <w:pPr>
        <w:numPr>
          <w:ilvl w:val="0"/>
          <w:numId w:val="4"/>
        </w:numPr>
      </w:pPr>
      <w:r w:rsidRPr="00C76560">
        <w:t>Review invoice generation, journal entry logic, and tax computations</w:t>
      </w:r>
    </w:p>
    <w:p w14:paraId="63FF48D9" w14:textId="77777777" w:rsidR="00C76560" w:rsidRPr="00C76560" w:rsidRDefault="00C76560" w:rsidP="00C76560">
      <w:pPr>
        <w:numPr>
          <w:ilvl w:val="0"/>
          <w:numId w:val="4"/>
        </w:numPr>
      </w:pPr>
      <w:r w:rsidRPr="00C76560">
        <w:t>Validate multicurrency handling (rates, GHS vs USD/GBP workflows)</w:t>
      </w:r>
    </w:p>
    <w:p w14:paraId="539A9356" w14:textId="77777777" w:rsidR="00C76560" w:rsidRPr="00C76560" w:rsidRDefault="00C76560" w:rsidP="00C76560">
      <w:pPr>
        <w:numPr>
          <w:ilvl w:val="0"/>
          <w:numId w:val="4"/>
        </w:numPr>
      </w:pPr>
      <w:r w:rsidRPr="00C76560">
        <w:t>Ensure CRM pipeline stages reflect customer lifecycle</w:t>
      </w:r>
    </w:p>
    <w:p w14:paraId="6C131EAF" w14:textId="77777777" w:rsidR="00C76560" w:rsidRPr="00C76560" w:rsidRDefault="00C76560" w:rsidP="00C76560">
      <w:pPr>
        <w:numPr>
          <w:ilvl w:val="0"/>
          <w:numId w:val="4"/>
        </w:numPr>
      </w:pPr>
      <w:r w:rsidRPr="00C76560">
        <w:t>Review linkages between leads, requests, and bookings</w:t>
      </w:r>
    </w:p>
    <w:p w14:paraId="348D149D" w14:textId="77777777" w:rsidR="00C76560" w:rsidRPr="00C76560" w:rsidRDefault="00000000" w:rsidP="00C76560">
      <w:r>
        <w:pict w14:anchorId="11182937">
          <v:rect id="_x0000_i1029" style="width:0;height:1.5pt" o:hralign="center" o:hrstd="t" o:hr="t" fillcolor="#a0a0a0" stroked="f"/>
        </w:pict>
      </w:r>
    </w:p>
    <w:p w14:paraId="235C9A63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✅</w:t>
      </w:r>
      <w:r w:rsidRPr="00C76560">
        <w:rPr>
          <w:b/>
          <w:bCs/>
        </w:rPr>
        <w:t xml:space="preserve"> Review 5 – End of Week 10: Testing &amp; Feedback Review</w:t>
      </w:r>
    </w:p>
    <w:p w14:paraId="329B8927" w14:textId="77777777" w:rsidR="00C76560" w:rsidRPr="00C76560" w:rsidRDefault="00C76560" w:rsidP="00C76560">
      <w:r w:rsidRPr="00C76560">
        <w:rPr>
          <w:b/>
          <w:bCs/>
        </w:rPr>
        <w:t>Goals:</w:t>
      </w:r>
    </w:p>
    <w:p w14:paraId="13E9780F" w14:textId="77777777" w:rsidR="00C76560" w:rsidRPr="00C76560" w:rsidRDefault="00C76560" w:rsidP="00C76560">
      <w:pPr>
        <w:numPr>
          <w:ilvl w:val="0"/>
          <w:numId w:val="5"/>
        </w:numPr>
      </w:pPr>
      <w:r w:rsidRPr="00C76560">
        <w:t xml:space="preserve">Review test coverage using </w:t>
      </w:r>
      <w:proofErr w:type="spellStart"/>
      <w:r w:rsidRPr="00C76560">
        <w:t>TransactionCase</w:t>
      </w:r>
      <w:proofErr w:type="spellEnd"/>
      <w:r w:rsidRPr="00C76560">
        <w:t xml:space="preserve"> or </w:t>
      </w:r>
      <w:proofErr w:type="spellStart"/>
      <w:r w:rsidRPr="00C76560">
        <w:t>SavepointCase</w:t>
      </w:r>
      <w:proofErr w:type="spellEnd"/>
    </w:p>
    <w:p w14:paraId="7EAF9796" w14:textId="77777777" w:rsidR="00C76560" w:rsidRPr="00C76560" w:rsidRDefault="00C76560" w:rsidP="00C76560">
      <w:pPr>
        <w:numPr>
          <w:ilvl w:val="0"/>
          <w:numId w:val="5"/>
        </w:numPr>
      </w:pPr>
      <w:r w:rsidRPr="00C76560">
        <w:t>Evaluate correctness, isolation, and reproducibility of test cases</w:t>
      </w:r>
    </w:p>
    <w:p w14:paraId="315741EA" w14:textId="77777777" w:rsidR="00C76560" w:rsidRPr="00C76560" w:rsidRDefault="00C76560" w:rsidP="00C76560">
      <w:pPr>
        <w:numPr>
          <w:ilvl w:val="0"/>
          <w:numId w:val="5"/>
        </w:numPr>
      </w:pPr>
      <w:r w:rsidRPr="00C76560">
        <w:t>Confirm WhatsApp-based post-event feedback automation</w:t>
      </w:r>
    </w:p>
    <w:p w14:paraId="7B88818D" w14:textId="77777777" w:rsidR="00C76560" w:rsidRPr="00C76560" w:rsidRDefault="00C76560" w:rsidP="00C76560">
      <w:pPr>
        <w:numPr>
          <w:ilvl w:val="0"/>
          <w:numId w:val="5"/>
        </w:numPr>
      </w:pPr>
      <w:r w:rsidRPr="00C76560">
        <w:t>Review feedback model, data collection, and summary dashboard</w:t>
      </w:r>
    </w:p>
    <w:p w14:paraId="3EDEEC5E" w14:textId="77777777" w:rsidR="00C76560" w:rsidRPr="00C76560" w:rsidRDefault="00C76560" w:rsidP="00C76560">
      <w:pPr>
        <w:numPr>
          <w:ilvl w:val="0"/>
          <w:numId w:val="5"/>
        </w:numPr>
      </w:pPr>
      <w:r w:rsidRPr="00C76560">
        <w:t>Inspect audit log implementation and performance profiling setup</w:t>
      </w:r>
    </w:p>
    <w:p w14:paraId="091EAC97" w14:textId="77777777" w:rsidR="00C76560" w:rsidRPr="00C76560" w:rsidRDefault="00000000" w:rsidP="00C76560">
      <w:r>
        <w:pict w14:anchorId="66F1D28F">
          <v:rect id="_x0000_i1030" style="width:0;height:1.5pt" o:hralign="center" o:hrstd="t" o:hr="t" fillcolor="#a0a0a0" stroked="f"/>
        </w:pict>
      </w:r>
    </w:p>
    <w:p w14:paraId="78CFD98B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✅</w:t>
      </w:r>
      <w:r w:rsidRPr="00C76560">
        <w:rPr>
          <w:b/>
          <w:bCs/>
        </w:rPr>
        <w:t xml:space="preserve"> Review 6 – End of Week 12: Deployment &amp; UX Readiness</w:t>
      </w:r>
    </w:p>
    <w:p w14:paraId="58D9AEA4" w14:textId="77777777" w:rsidR="00C76560" w:rsidRPr="00C76560" w:rsidRDefault="00C76560" w:rsidP="00C76560">
      <w:r w:rsidRPr="00C76560">
        <w:rPr>
          <w:b/>
          <w:bCs/>
        </w:rPr>
        <w:t>Goals:</w:t>
      </w:r>
    </w:p>
    <w:p w14:paraId="320DC13D" w14:textId="77777777" w:rsidR="00C76560" w:rsidRPr="00C76560" w:rsidRDefault="00C76560" w:rsidP="00C76560">
      <w:pPr>
        <w:numPr>
          <w:ilvl w:val="0"/>
          <w:numId w:val="6"/>
        </w:numPr>
      </w:pPr>
      <w:r w:rsidRPr="00C76560">
        <w:t>Check Docker/Odoo.sh deployment quality and CI pipeline reliability</w:t>
      </w:r>
    </w:p>
    <w:p w14:paraId="54BB1E12" w14:textId="77777777" w:rsidR="00C76560" w:rsidRPr="00C76560" w:rsidRDefault="00C76560" w:rsidP="00C76560">
      <w:pPr>
        <w:numPr>
          <w:ilvl w:val="0"/>
          <w:numId w:val="6"/>
        </w:numPr>
      </w:pPr>
      <w:r w:rsidRPr="00C76560">
        <w:t>Review app packaging: manifest, README, icon, licensing</w:t>
      </w:r>
    </w:p>
    <w:p w14:paraId="297D7B5F" w14:textId="77777777" w:rsidR="00C76560" w:rsidRPr="00C76560" w:rsidRDefault="00C76560" w:rsidP="00C76560">
      <w:pPr>
        <w:numPr>
          <w:ilvl w:val="0"/>
          <w:numId w:val="6"/>
        </w:numPr>
      </w:pPr>
      <w:r w:rsidRPr="00C76560">
        <w:t>Evaluate mobile UX, form validation, and error handling</w:t>
      </w:r>
    </w:p>
    <w:p w14:paraId="4DF2B564" w14:textId="77777777" w:rsidR="00C76560" w:rsidRPr="00C76560" w:rsidRDefault="00C76560" w:rsidP="00C76560">
      <w:pPr>
        <w:numPr>
          <w:ilvl w:val="0"/>
          <w:numId w:val="6"/>
        </w:numPr>
      </w:pPr>
      <w:r w:rsidRPr="00C76560">
        <w:t>Conduct dry run of full demo workflow using realistic data</w:t>
      </w:r>
    </w:p>
    <w:p w14:paraId="73259AE9" w14:textId="77777777" w:rsidR="00C76560" w:rsidRPr="00C76560" w:rsidRDefault="00000000" w:rsidP="00C76560">
      <w:r>
        <w:pict w14:anchorId="66279EE6">
          <v:rect id="_x0000_i1031" style="width:0;height:1.5pt" o:hralign="center" o:hrstd="t" o:hr="t" fillcolor="#a0a0a0" stroked="f"/>
        </w:pict>
      </w:r>
    </w:p>
    <w:p w14:paraId="04B4D7D5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🎯</w:t>
      </w:r>
      <w:r w:rsidRPr="00C76560">
        <w:rPr>
          <w:b/>
          <w:bCs/>
        </w:rPr>
        <w:t xml:space="preserve"> Final Review – Week 13 Demo Presentation</w:t>
      </w:r>
    </w:p>
    <w:p w14:paraId="28C8AB2C" w14:textId="77777777" w:rsidR="00C76560" w:rsidRPr="00C76560" w:rsidRDefault="00C76560" w:rsidP="00C76560">
      <w:r w:rsidRPr="00C76560">
        <w:rPr>
          <w:b/>
          <w:bCs/>
        </w:rPr>
        <w:t>Demonstration Goals:</w:t>
      </w:r>
    </w:p>
    <w:p w14:paraId="355B7194" w14:textId="77777777" w:rsidR="00C76560" w:rsidRPr="00C76560" w:rsidRDefault="00C76560" w:rsidP="00C76560">
      <w:pPr>
        <w:numPr>
          <w:ilvl w:val="0"/>
          <w:numId w:val="7"/>
        </w:numPr>
      </w:pPr>
      <w:r w:rsidRPr="00C76560">
        <w:rPr>
          <w:b/>
          <w:bCs/>
        </w:rPr>
        <w:t>Workflow Showcase:</w:t>
      </w:r>
    </w:p>
    <w:p w14:paraId="10211642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From customer inquiry → service selection → booking → invoicing</w:t>
      </w:r>
    </w:p>
    <w:p w14:paraId="605F8D22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Live WhatsApp message trigger and feedback capture</w:t>
      </w:r>
    </w:p>
    <w:p w14:paraId="4CB6432B" w14:textId="77777777" w:rsidR="00C76560" w:rsidRPr="00C76560" w:rsidRDefault="00C76560" w:rsidP="00C76560">
      <w:pPr>
        <w:numPr>
          <w:ilvl w:val="0"/>
          <w:numId w:val="7"/>
        </w:numPr>
      </w:pPr>
      <w:r w:rsidRPr="00C76560">
        <w:rPr>
          <w:b/>
          <w:bCs/>
        </w:rPr>
        <w:t>Code &amp; Architecture:</w:t>
      </w:r>
    </w:p>
    <w:p w14:paraId="073B9F18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Modular, well-documented Python/Odoo code</w:t>
      </w:r>
    </w:p>
    <w:p w14:paraId="1553005D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Clean Git history, functional test suite, passing CI</w:t>
      </w:r>
    </w:p>
    <w:p w14:paraId="2C419C72" w14:textId="77777777" w:rsidR="00C76560" w:rsidRPr="00C76560" w:rsidRDefault="00C76560" w:rsidP="00C76560">
      <w:pPr>
        <w:numPr>
          <w:ilvl w:val="0"/>
          <w:numId w:val="7"/>
        </w:numPr>
      </w:pPr>
      <w:r w:rsidRPr="00C76560">
        <w:rPr>
          <w:b/>
          <w:bCs/>
        </w:rPr>
        <w:lastRenderedPageBreak/>
        <w:t>Business Fit:</w:t>
      </w:r>
    </w:p>
    <w:p w14:paraId="6C1B7EC7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Realistic scenarios and data for Ghanaian catering/event sector</w:t>
      </w:r>
    </w:p>
    <w:p w14:paraId="75DB8F6D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Pricing, VAT, and messaging customized for local norms</w:t>
      </w:r>
    </w:p>
    <w:p w14:paraId="031A419C" w14:textId="77777777" w:rsidR="00C76560" w:rsidRPr="00C76560" w:rsidRDefault="00C76560" w:rsidP="00C76560">
      <w:pPr>
        <w:numPr>
          <w:ilvl w:val="0"/>
          <w:numId w:val="7"/>
        </w:numPr>
      </w:pPr>
      <w:r w:rsidRPr="00C76560">
        <w:rPr>
          <w:b/>
          <w:bCs/>
        </w:rPr>
        <w:t>Production-Readiness:</w:t>
      </w:r>
    </w:p>
    <w:p w14:paraId="2153BEA3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Functional permissions, security checks, mobile-friendly interface</w:t>
      </w:r>
    </w:p>
    <w:p w14:paraId="24C53934" w14:textId="77777777" w:rsidR="00C76560" w:rsidRPr="00C76560" w:rsidRDefault="00C76560" w:rsidP="00C76560">
      <w:pPr>
        <w:numPr>
          <w:ilvl w:val="1"/>
          <w:numId w:val="7"/>
        </w:numPr>
      </w:pPr>
      <w:r w:rsidRPr="00C76560">
        <w:t>Deployment instructions and backups in place</w:t>
      </w:r>
    </w:p>
    <w:p w14:paraId="3D303D08" w14:textId="77777777" w:rsidR="00C76560" w:rsidRPr="00C76560" w:rsidRDefault="00000000" w:rsidP="00C76560">
      <w:r>
        <w:pict w14:anchorId="1907CD6D">
          <v:rect id="_x0000_i1032" style="width:0;height:1.5pt" o:hralign="center" o:hrstd="t" o:hr="t" fillcolor="#a0a0a0" stroked="f"/>
        </w:pict>
      </w:r>
    </w:p>
    <w:p w14:paraId="7EA23E22" w14:textId="77777777" w:rsidR="00C76560" w:rsidRPr="00C76560" w:rsidRDefault="00C76560" w:rsidP="00C76560">
      <w:pPr>
        <w:rPr>
          <w:b/>
          <w:bCs/>
        </w:rPr>
      </w:pPr>
      <w:r w:rsidRPr="00C76560">
        <w:rPr>
          <w:rFonts w:ascii="Segoe UI Emoji" w:hAnsi="Segoe UI Emoji" w:cs="Segoe UI Emoji"/>
          <w:b/>
          <w:bCs/>
        </w:rPr>
        <w:t>🔍</w:t>
      </w:r>
      <w:r w:rsidRPr="00C76560">
        <w:rPr>
          <w:b/>
          <w:bCs/>
        </w:rPr>
        <w:t xml:space="preserve"> General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385"/>
      </w:tblGrid>
      <w:tr w:rsidR="00C76560" w:rsidRPr="00C76560" w14:paraId="3B2B56C8" w14:textId="77777777" w:rsidTr="00C76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6A393" w14:textId="77777777" w:rsidR="00C76560" w:rsidRPr="00C76560" w:rsidRDefault="00C76560" w:rsidP="00C76560">
            <w:pPr>
              <w:rPr>
                <w:b/>
                <w:bCs/>
              </w:rPr>
            </w:pPr>
            <w:r w:rsidRPr="00C7656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2E16BF" w14:textId="77777777" w:rsidR="00C76560" w:rsidRPr="00C76560" w:rsidRDefault="00C76560" w:rsidP="00C76560">
            <w:pPr>
              <w:rPr>
                <w:b/>
                <w:bCs/>
              </w:rPr>
            </w:pPr>
            <w:r w:rsidRPr="00C76560">
              <w:rPr>
                <w:b/>
                <w:bCs/>
              </w:rPr>
              <w:t>Reviewer Focus</w:t>
            </w:r>
          </w:p>
        </w:tc>
      </w:tr>
      <w:tr w:rsidR="00C76560" w:rsidRPr="00C76560" w14:paraId="5BE637EF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15BE" w14:textId="77777777" w:rsidR="00C76560" w:rsidRPr="00C76560" w:rsidRDefault="00C76560" w:rsidP="00C76560">
            <w:r w:rsidRPr="00C76560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327E0C1" w14:textId="77777777" w:rsidR="00C76560" w:rsidRPr="00C76560" w:rsidRDefault="00C76560" w:rsidP="00C76560">
            <w:r w:rsidRPr="00C76560">
              <w:t>Follows Odoo/Python standards, modular design, clean separation of concerns</w:t>
            </w:r>
          </w:p>
        </w:tc>
      </w:tr>
      <w:tr w:rsidR="00C76560" w:rsidRPr="00C76560" w14:paraId="2D4033EC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B45A" w14:textId="77777777" w:rsidR="00C76560" w:rsidRPr="00C76560" w:rsidRDefault="00C76560" w:rsidP="00C76560">
            <w:r w:rsidRPr="00C7656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9FA315" w14:textId="77777777" w:rsidR="00C76560" w:rsidRPr="00C76560" w:rsidRDefault="00C76560" w:rsidP="00C76560">
            <w:r w:rsidRPr="00C76560">
              <w:t>Proper use of ACLs, record rules, and user groups</w:t>
            </w:r>
          </w:p>
        </w:tc>
      </w:tr>
      <w:tr w:rsidR="00C76560" w:rsidRPr="00C76560" w14:paraId="77C1650C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AFAA" w14:textId="77777777" w:rsidR="00C76560" w:rsidRPr="00C76560" w:rsidRDefault="00C76560" w:rsidP="00C76560">
            <w:r w:rsidRPr="00C76560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1BA3D8D0" w14:textId="77777777" w:rsidR="00C76560" w:rsidRPr="00C76560" w:rsidRDefault="00C76560" w:rsidP="00C76560">
            <w:r w:rsidRPr="00C76560">
              <w:t>Accurate pricing, date validation, tax compliance</w:t>
            </w:r>
          </w:p>
        </w:tc>
      </w:tr>
      <w:tr w:rsidR="00C76560" w:rsidRPr="00C76560" w14:paraId="56F33495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741F" w14:textId="77777777" w:rsidR="00C76560" w:rsidRPr="00C76560" w:rsidRDefault="00C76560" w:rsidP="00C76560">
            <w:r w:rsidRPr="00C76560">
              <w:rPr>
                <w:b/>
                <w:bCs/>
              </w:rPr>
              <w:t>UX/UI</w:t>
            </w:r>
          </w:p>
        </w:tc>
        <w:tc>
          <w:tcPr>
            <w:tcW w:w="0" w:type="auto"/>
            <w:vAlign w:val="center"/>
            <w:hideMark/>
          </w:tcPr>
          <w:p w14:paraId="49C99F5B" w14:textId="77777777" w:rsidR="00C76560" w:rsidRPr="00C76560" w:rsidRDefault="00C76560" w:rsidP="00C76560">
            <w:r w:rsidRPr="00C76560">
              <w:t>Responsive design, intuitive flows, minimal clicks</w:t>
            </w:r>
          </w:p>
        </w:tc>
      </w:tr>
      <w:tr w:rsidR="00C76560" w:rsidRPr="00C76560" w14:paraId="1367DC7A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1FC1" w14:textId="77777777" w:rsidR="00C76560" w:rsidRPr="00C76560" w:rsidRDefault="00C76560" w:rsidP="00C76560">
            <w:r w:rsidRPr="00C76560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01010F8" w14:textId="77777777" w:rsidR="00C76560" w:rsidRPr="00C76560" w:rsidRDefault="00C76560" w:rsidP="00C76560">
            <w:r w:rsidRPr="00C76560">
              <w:t>Readable code comments, usage guide, module README</w:t>
            </w:r>
          </w:p>
        </w:tc>
      </w:tr>
      <w:tr w:rsidR="00C76560" w:rsidRPr="00C76560" w14:paraId="2EBFCE63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FAC2" w14:textId="77777777" w:rsidR="00C76560" w:rsidRPr="00C76560" w:rsidRDefault="00C76560" w:rsidP="00C76560">
            <w:r w:rsidRPr="00C76560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F7D8E10" w14:textId="77777777" w:rsidR="00C76560" w:rsidRPr="00C76560" w:rsidRDefault="00C76560" w:rsidP="00C76560">
            <w:r w:rsidRPr="00C76560">
              <w:t>Unit tests with meaningful coverage and isolation</w:t>
            </w:r>
          </w:p>
        </w:tc>
      </w:tr>
      <w:tr w:rsidR="00C76560" w:rsidRPr="00C76560" w14:paraId="4B917C31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65E3" w14:textId="77777777" w:rsidR="00C76560" w:rsidRPr="00C76560" w:rsidRDefault="00C76560" w:rsidP="00C76560">
            <w:r w:rsidRPr="00C76560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D1A789B" w14:textId="77777777" w:rsidR="00C76560" w:rsidRPr="00C76560" w:rsidRDefault="00C76560" w:rsidP="00C76560">
            <w:r w:rsidRPr="00C76560">
              <w:t>Working container or script, no hardcoded paths, portable config</w:t>
            </w:r>
          </w:p>
        </w:tc>
      </w:tr>
      <w:tr w:rsidR="00C76560" w:rsidRPr="00C76560" w14:paraId="0B0CC693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523F" w14:textId="77777777" w:rsidR="00C76560" w:rsidRPr="00C76560" w:rsidRDefault="00C76560" w:rsidP="00C76560">
            <w:r w:rsidRPr="00C76560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59E0AB0" w14:textId="77777777" w:rsidR="00C76560" w:rsidRPr="00C76560" w:rsidRDefault="00C76560" w:rsidP="00C76560">
            <w:r w:rsidRPr="00C76560">
              <w:t>WhatsApp/API integration tested and logged clearly</w:t>
            </w:r>
          </w:p>
        </w:tc>
      </w:tr>
      <w:tr w:rsidR="00C76560" w:rsidRPr="00C76560" w14:paraId="6CC9551A" w14:textId="77777777" w:rsidTr="00C76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B791" w14:textId="77777777" w:rsidR="00C76560" w:rsidRPr="00C76560" w:rsidRDefault="00C76560" w:rsidP="00C76560">
            <w:r w:rsidRPr="00C76560">
              <w:rPr>
                <w:b/>
                <w:bCs/>
              </w:rPr>
              <w:t>Cultural Fit</w:t>
            </w:r>
          </w:p>
        </w:tc>
        <w:tc>
          <w:tcPr>
            <w:tcW w:w="0" w:type="auto"/>
            <w:vAlign w:val="center"/>
            <w:hideMark/>
          </w:tcPr>
          <w:p w14:paraId="75D0F80F" w14:textId="77777777" w:rsidR="00C76560" w:rsidRPr="00C76560" w:rsidRDefault="00C76560" w:rsidP="00C76560">
            <w:r w:rsidRPr="00C76560">
              <w:t>Messaging tone, currency support, and workflows localized for Ghana</w:t>
            </w:r>
          </w:p>
        </w:tc>
      </w:tr>
    </w:tbl>
    <w:p w14:paraId="5B0D3A24" w14:textId="77777777" w:rsidR="001612AA" w:rsidRDefault="001612AA"/>
    <w:sectPr w:rsidR="00161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D9C"/>
    <w:multiLevelType w:val="multilevel"/>
    <w:tmpl w:val="35D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175A"/>
    <w:multiLevelType w:val="multilevel"/>
    <w:tmpl w:val="1BA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37604"/>
    <w:multiLevelType w:val="multilevel"/>
    <w:tmpl w:val="A22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E5E0F"/>
    <w:multiLevelType w:val="multilevel"/>
    <w:tmpl w:val="4B5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E2384"/>
    <w:multiLevelType w:val="multilevel"/>
    <w:tmpl w:val="63C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A5DC2"/>
    <w:multiLevelType w:val="multilevel"/>
    <w:tmpl w:val="3C84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A4F63"/>
    <w:multiLevelType w:val="multilevel"/>
    <w:tmpl w:val="BCF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56423">
    <w:abstractNumId w:val="6"/>
  </w:num>
  <w:num w:numId="2" w16cid:durableId="453603409">
    <w:abstractNumId w:val="3"/>
  </w:num>
  <w:num w:numId="3" w16cid:durableId="247157071">
    <w:abstractNumId w:val="1"/>
  </w:num>
  <w:num w:numId="4" w16cid:durableId="445151722">
    <w:abstractNumId w:val="0"/>
  </w:num>
  <w:num w:numId="5" w16cid:durableId="45379189">
    <w:abstractNumId w:val="4"/>
  </w:num>
  <w:num w:numId="6" w16cid:durableId="1260945048">
    <w:abstractNumId w:val="2"/>
  </w:num>
  <w:num w:numId="7" w16cid:durableId="2132822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60"/>
    <w:rsid w:val="001612AA"/>
    <w:rsid w:val="002075F1"/>
    <w:rsid w:val="00236607"/>
    <w:rsid w:val="005A6418"/>
    <w:rsid w:val="00A0703F"/>
    <w:rsid w:val="00B73876"/>
    <w:rsid w:val="00C17CD4"/>
    <w:rsid w:val="00C76560"/>
    <w:rsid w:val="00CF6204"/>
    <w:rsid w:val="00D2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1A7B"/>
  <w15:chartTrackingRefBased/>
  <w15:docId w15:val="{16F39618-23B9-43F0-9B6D-067CC0AD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541</Words>
  <Characters>3302</Characters>
  <Application>Microsoft Office Word</Application>
  <DocSecurity>0</DocSecurity>
  <Lines>92</Lines>
  <Paragraphs>80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Abedi</dc:creator>
  <cp:keywords/>
  <dc:description/>
  <cp:lastModifiedBy>Kojo Abedi</cp:lastModifiedBy>
  <cp:revision>2</cp:revision>
  <dcterms:created xsi:type="dcterms:W3CDTF">2025-05-25T00:05:00Z</dcterms:created>
  <dcterms:modified xsi:type="dcterms:W3CDTF">2025-10-21T16:08:00Z</dcterms:modified>
</cp:coreProperties>
</file>