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52C7" w14:textId="79D2A952" w:rsidR="00A63E6D" w:rsidRPr="00894593" w:rsidRDefault="00894593" w:rsidP="00894593">
      <w:pPr>
        <w:jc w:val="both"/>
      </w:pPr>
      <w:r w:rsidRPr="00F90DC8">
        <w:rPr>
          <w:b/>
          <w:bCs/>
        </w:rPr>
        <w:t>Upper Software S.A.S</w:t>
      </w:r>
      <w:r w:rsidRPr="00494D48">
        <w:t xml:space="preserve"> </w:t>
      </w:r>
      <w:r w:rsidRPr="00894593">
        <w:t xml:space="preserve">se dedica a la elaboración de productos de software que cumplen con </w:t>
      </w:r>
      <w:r>
        <w:t>todas las especificaciones del mercado actual. En su construcción incorporamos las mejores practicas para garantizar a nuestros clientes una debida y oportuna atención a sus necesidades de procesamiento de información, colaborando así en su mejora de procesos. Elaboramos productos estándar y también ofrecemos desarrollo de aplicaciones a la medida.</w:t>
      </w:r>
      <w:r w:rsidRPr="00894593">
        <w:t xml:space="preserve"> </w:t>
      </w:r>
    </w:p>
    <w:sectPr w:rsidR="00A63E6D" w:rsidRPr="008945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A27"/>
    <w:rsid w:val="005B0A27"/>
    <w:rsid w:val="005B3644"/>
    <w:rsid w:val="00894593"/>
    <w:rsid w:val="008A37B1"/>
    <w:rsid w:val="00A63E6D"/>
    <w:rsid w:val="00B0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F8F560"/>
  <w15:chartTrackingRefBased/>
  <w15:docId w15:val="{21BE48AD-D682-4ECE-8C4E-385A3E43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A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A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A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A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A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A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A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A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374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Javier Bayona Chacon</dc:creator>
  <cp:keywords/>
  <dc:description/>
  <cp:lastModifiedBy>Carlos Javier Bayona Chacon</cp:lastModifiedBy>
  <cp:revision>2</cp:revision>
  <dcterms:created xsi:type="dcterms:W3CDTF">2026-08-24T23:31:00Z</dcterms:created>
  <dcterms:modified xsi:type="dcterms:W3CDTF">2026-08-24T23:36:00Z</dcterms:modified>
</cp:coreProperties>
</file>