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3CC8" w14:textId="64AAC1A5" w:rsidR="00204AFA" w:rsidRDefault="00DD5AA8" w:rsidP="00C44C58">
      <w:pPr>
        <w:pStyle w:val="Heading1"/>
        <w:spacing w:before="0"/>
        <w:ind w:left="3600" w:firstLine="720"/>
        <w:rPr>
          <w:b/>
          <w:sz w:val="42"/>
          <w:szCs w:val="42"/>
        </w:rPr>
      </w:pPr>
      <w:r>
        <w:rPr>
          <w:b/>
          <w:noProof/>
          <w:sz w:val="42"/>
          <w:szCs w:val="42"/>
        </w:rPr>
        <w:drawing>
          <wp:anchor distT="0" distB="0" distL="114300" distR="114300" simplePos="0" relativeHeight="251658240" behindDoc="1" locked="0" layoutInCell="1" allowOverlap="1" wp14:anchorId="59983887" wp14:editId="36753059">
            <wp:simplePos x="0" y="0"/>
            <wp:positionH relativeFrom="column">
              <wp:posOffset>457200</wp:posOffset>
            </wp:positionH>
            <wp:positionV relativeFrom="paragraph">
              <wp:posOffset>88265</wp:posOffset>
            </wp:positionV>
            <wp:extent cx="918823" cy="1209675"/>
            <wp:effectExtent l="0" t="0" r="0" b="0"/>
            <wp:wrapNone/>
            <wp:docPr id="58224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47212" name="Picture 5822472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823" cy="1209675"/>
                    </a:xfrm>
                    <a:prstGeom prst="rect">
                      <a:avLst/>
                    </a:prstGeom>
                  </pic:spPr>
                </pic:pic>
              </a:graphicData>
            </a:graphic>
            <wp14:sizeRelH relativeFrom="margin">
              <wp14:pctWidth>0</wp14:pctWidth>
            </wp14:sizeRelH>
          </wp:anchor>
        </w:drawing>
      </w:r>
    </w:p>
    <w:p w14:paraId="2974831E" w14:textId="210911B9" w:rsidR="00204AFA" w:rsidRDefault="00204AFA" w:rsidP="00C44C58">
      <w:pPr>
        <w:pStyle w:val="Heading1"/>
        <w:spacing w:before="0"/>
        <w:ind w:left="3600" w:firstLine="720"/>
        <w:rPr>
          <w:b/>
          <w:sz w:val="42"/>
          <w:szCs w:val="42"/>
        </w:rPr>
      </w:pPr>
    </w:p>
    <w:p w14:paraId="0C153EA3" w14:textId="53259AA6" w:rsidR="00C44C58" w:rsidRDefault="00C44C58" w:rsidP="00C44C58">
      <w:pPr>
        <w:pStyle w:val="Heading1"/>
        <w:spacing w:before="0"/>
        <w:ind w:left="3600" w:firstLine="720"/>
        <w:rPr>
          <w:b/>
          <w:sz w:val="42"/>
          <w:szCs w:val="42"/>
        </w:rPr>
      </w:pPr>
      <w:r>
        <w:rPr>
          <w:b/>
          <w:sz w:val="42"/>
          <w:szCs w:val="42"/>
        </w:rPr>
        <w:t>Cris Jordan Dieza</w:t>
      </w:r>
    </w:p>
    <w:p w14:paraId="4EB8A881" w14:textId="75D6D56F" w:rsidR="00754384" w:rsidRPr="00204AFA" w:rsidRDefault="00C44C58" w:rsidP="00204AFA">
      <w:pPr>
        <w:pStyle w:val="Heading1"/>
        <w:spacing w:before="0"/>
        <w:ind w:left="4320"/>
        <w:rPr>
          <w:sz w:val="38"/>
          <w:szCs w:val="38"/>
        </w:rPr>
      </w:pPr>
      <w:r>
        <w:rPr>
          <w:b/>
          <w:sz w:val="20"/>
          <w:szCs w:val="20"/>
        </w:rPr>
        <w:t>INTERNET CABLE LINEMAN</w:t>
      </w:r>
    </w:p>
    <w:tbl>
      <w:tblPr>
        <w:tblStyle w:val="a"/>
        <w:tblpPr w:leftFromText="180" w:rightFromText="180" w:topFromText="180" w:bottomFromText="180" w:vertAnchor="text" w:horzAnchor="margin" w:tblpY="243"/>
        <w:tblW w:w="11055" w:type="dxa"/>
        <w:tblLayout w:type="fixed"/>
        <w:tblLook w:val="0400" w:firstRow="0" w:lastRow="0" w:firstColumn="0" w:lastColumn="0" w:noHBand="0" w:noVBand="1"/>
      </w:tblPr>
      <w:tblGrid>
        <w:gridCol w:w="3600"/>
        <w:gridCol w:w="270"/>
        <w:gridCol w:w="250"/>
        <w:gridCol w:w="6935"/>
      </w:tblGrid>
      <w:tr w:rsidR="00C44C58" w14:paraId="6DEA896C" w14:textId="77777777" w:rsidTr="00C44C58">
        <w:trPr>
          <w:trHeight w:val="12255"/>
        </w:trPr>
        <w:tc>
          <w:tcPr>
            <w:tcW w:w="3600" w:type="dxa"/>
            <w:tcBorders>
              <w:top w:val="nil"/>
              <w:left w:val="nil"/>
              <w:bottom w:val="nil"/>
              <w:right w:val="nil"/>
            </w:tcBorders>
            <w:tcMar>
              <w:top w:w="0" w:type="dxa"/>
              <w:left w:w="115" w:type="dxa"/>
              <w:bottom w:w="0" w:type="dxa"/>
              <w:right w:w="115" w:type="dxa"/>
            </w:tcMar>
          </w:tcPr>
          <w:p w14:paraId="74A1D21E" w14:textId="77777777" w:rsidR="00C44C58" w:rsidRDefault="00C44C58" w:rsidP="00C44C58">
            <w:pPr>
              <w:rPr>
                <w:color w:val="FFFFFF"/>
              </w:rPr>
            </w:pPr>
            <w:bookmarkStart w:id="0" w:name="_8uupdatvf6gu" w:colFirst="0" w:colLast="0"/>
            <w:bookmarkEnd w:id="0"/>
          </w:p>
          <w:p w14:paraId="7F06C474" w14:textId="77777777" w:rsidR="00C44C58" w:rsidRDefault="00C44C58" w:rsidP="00C44C58">
            <w:pPr>
              <w:rPr>
                <w:b/>
                <w:u w:val="single"/>
              </w:rPr>
            </w:pPr>
            <w:proofErr w:type="spellStart"/>
            <w:r>
              <w:rPr>
                <w:b/>
                <w:u w:val="single"/>
              </w:rPr>
              <w:t>crisjordandieza@gmail.com</w:t>
            </w:r>
            <w:proofErr w:type="spellEnd"/>
          </w:p>
          <w:p w14:paraId="41AB8436" w14:textId="77777777" w:rsidR="00C44C58" w:rsidRDefault="00C44C58" w:rsidP="00C44C58">
            <w:pPr>
              <w:rPr>
                <w:b/>
              </w:rPr>
            </w:pPr>
            <w:r>
              <w:rPr>
                <w:b/>
              </w:rPr>
              <w:t>+63 9263931069/TM</w:t>
            </w:r>
          </w:p>
          <w:p w14:paraId="6BFBDF03" w14:textId="77777777" w:rsidR="00C44C58" w:rsidRDefault="00C44C58" w:rsidP="00C44C58">
            <w:pPr>
              <w:rPr>
                <w:b/>
              </w:rPr>
            </w:pPr>
            <w:r>
              <w:rPr>
                <w:b/>
              </w:rPr>
              <w:t>+63 9203274191/TNT</w:t>
            </w:r>
          </w:p>
          <w:p w14:paraId="38A7564C" w14:textId="77777777" w:rsidR="00C44C58" w:rsidRDefault="00C44C58" w:rsidP="00C44C58">
            <w:pPr>
              <w:rPr>
                <w:b/>
                <w:sz w:val="16"/>
                <w:szCs w:val="16"/>
              </w:rPr>
            </w:pPr>
            <w:r>
              <w:rPr>
                <w:b/>
                <w:sz w:val="16"/>
                <w:szCs w:val="16"/>
              </w:rPr>
              <w:t xml:space="preserve">Doña </w:t>
            </w:r>
            <w:proofErr w:type="spellStart"/>
            <w:r>
              <w:rPr>
                <w:b/>
                <w:sz w:val="16"/>
                <w:szCs w:val="16"/>
              </w:rPr>
              <w:t>Ninay</w:t>
            </w:r>
            <w:proofErr w:type="spellEnd"/>
            <w:r>
              <w:rPr>
                <w:b/>
                <w:sz w:val="16"/>
                <w:szCs w:val="16"/>
              </w:rPr>
              <w:t xml:space="preserve"> Road, San Isidro, </w:t>
            </w:r>
            <w:proofErr w:type="spellStart"/>
            <w:r>
              <w:rPr>
                <w:b/>
                <w:sz w:val="16"/>
                <w:szCs w:val="16"/>
              </w:rPr>
              <w:t>Parañaque</w:t>
            </w:r>
            <w:proofErr w:type="spellEnd"/>
            <w:r>
              <w:rPr>
                <w:b/>
                <w:sz w:val="16"/>
                <w:szCs w:val="16"/>
              </w:rPr>
              <w:t>, Metro Manila.</w:t>
            </w:r>
          </w:p>
          <w:p w14:paraId="06A68425" w14:textId="77777777" w:rsidR="00C44C58" w:rsidRDefault="00C44C58" w:rsidP="00C44C58"/>
          <w:p w14:paraId="3D282D73" w14:textId="77777777" w:rsidR="00C44C58" w:rsidRDefault="00C44C58" w:rsidP="00C44C58"/>
          <w:p w14:paraId="56874763" w14:textId="149B89C3" w:rsidR="00204AFA" w:rsidRDefault="00204AFA" w:rsidP="00C44C58">
            <w:pPr>
              <w:rPr>
                <w:b/>
                <w:sz w:val="20"/>
                <w:szCs w:val="20"/>
              </w:rPr>
            </w:pPr>
            <w:r>
              <w:rPr>
                <w:b/>
                <w:sz w:val="20"/>
                <w:szCs w:val="20"/>
              </w:rPr>
              <w:t xml:space="preserve">    </w:t>
            </w:r>
            <w:r w:rsidR="00C44C58" w:rsidRPr="007A1FE8">
              <w:rPr>
                <w:b/>
                <w:sz w:val="20"/>
                <w:szCs w:val="20"/>
              </w:rPr>
              <w:t>Dedicated Internet Cable Lineman with one year of hands-on experience in the telecommunications industry, specializing in the installation and splicing of fiber optics.</w:t>
            </w:r>
          </w:p>
          <w:p w14:paraId="599F3974" w14:textId="77777777" w:rsidR="00204AFA" w:rsidRDefault="00204AFA" w:rsidP="00C44C58">
            <w:pPr>
              <w:rPr>
                <w:b/>
                <w:sz w:val="20"/>
                <w:szCs w:val="20"/>
              </w:rPr>
            </w:pPr>
          </w:p>
          <w:p w14:paraId="21BD11B4" w14:textId="4E12F12D" w:rsidR="00C44C58" w:rsidRDefault="00204AFA" w:rsidP="00C44C58">
            <w:pPr>
              <w:rPr>
                <w:b/>
                <w:sz w:val="20"/>
                <w:szCs w:val="20"/>
              </w:rPr>
            </w:pPr>
            <w:r>
              <w:rPr>
                <w:b/>
                <w:sz w:val="20"/>
                <w:szCs w:val="20"/>
              </w:rPr>
              <w:t xml:space="preserve">    </w:t>
            </w:r>
            <w:r w:rsidR="00C44C58" w:rsidRPr="007A1FE8">
              <w:rPr>
                <w:b/>
                <w:sz w:val="20"/>
                <w:szCs w:val="20"/>
              </w:rPr>
              <w:t>Proficient in preparing and maintaining cable systems to ensure seamless connectivity. Adept at troubleshooting and resolving connectivity issues to enhance customer experience. Demonstrated strong attention to detail and safety standards while working in diverse environments. Eager to contribute technical expertise and commitment to quality service in a dynamic team.</w:t>
            </w:r>
          </w:p>
          <w:p w14:paraId="22B9764C" w14:textId="77777777" w:rsidR="00204AFA" w:rsidRDefault="00204AFA" w:rsidP="00C44C58">
            <w:pPr>
              <w:rPr>
                <w:b/>
                <w:sz w:val="20"/>
                <w:szCs w:val="20"/>
              </w:rPr>
            </w:pPr>
          </w:p>
          <w:p w14:paraId="45656012" w14:textId="77777777" w:rsidR="00204AFA" w:rsidRDefault="00204AFA" w:rsidP="00C44C58">
            <w:pPr>
              <w:rPr>
                <w:b/>
                <w:sz w:val="20"/>
                <w:szCs w:val="20"/>
              </w:rPr>
            </w:pPr>
          </w:p>
          <w:p w14:paraId="32FBD72B" w14:textId="77777777" w:rsidR="00204AFA" w:rsidRDefault="00204AFA" w:rsidP="00C44C58">
            <w:pPr>
              <w:rPr>
                <w:b/>
                <w:sz w:val="20"/>
                <w:szCs w:val="20"/>
              </w:rPr>
            </w:pPr>
          </w:p>
          <w:p w14:paraId="027A6E42" w14:textId="77777777" w:rsidR="00204AFA" w:rsidRDefault="00204AFA" w:rsidP="00204AFA">
            <w:pPr>
              <w:pStyle w:val="Heading2"/>
              <w:spacing w:before="120" w:after="0"/>
              <w:rPr>
                <w:color w:val="B85B22"/>
              </w:rPr>
            </w:pPr>
            <w:r>
              <w:rPr>
                <w:color w:val="B85B22"/>
                <w:sz w:val="20"/>
                <w:szCs w:val="20"/>
              </w:rPr>
              <w:t>EDUCATION</w:t>
            </w:r>
          </w:p>
          <w:p w14:paraId="2DE48117" w14:textId="77777777" w:rsidR="00204AFA" w:rsidRDefault="00204AFA" w:rsidP="00204AFA">
            <w:pPr>
              <w:rPr>
                <w:b/>
              </w:rPr>
            </w:pPr>
            <w:r>
              <w:rPr>
                <w:b/>
              </w:rPr>
              <w:t>FULL STACK WEB DEVELOPMENT</w:t>
            </w:r>
          </w:p>
          <w:p w14:paraId="32392228" w14:textId="77777777" w:rsidR="00204AFA" w:rsidRDefault="00204AFA" w:rsidP="00204AFA">
            <w:pPr>
              <w:rPr>
                <w:b/>
              </w:rPr>
            </w:pPr>
            <w:proofErr w:type="spellStart"/>
            <w:r>
              <w:rPr>
                <w:b/>
              </w:rPr>
              <w:t>KodeGo</w:t>
            </w:r>
            <w:proofErr w:type="spellEnd"/>
            <w:r>
              <w:rPr>
                <w:b/>
              </w:rPr>
              <w:t>/Software Development Training Bootcamp</w:t>
            </w:r>
          </w:p>
          <w:p w14:paraId="54E017FF" w14:textId="77777777" w:rsidR="00204AFA" w:rsidRDefault="00204AFA" w:rsidP="00204AFA">
            <w:pPr>
              <w:rPr>
                <w:b/>
              </w:rPr>
            </w:pPr>
            <w:r>
              <w:rPr>
                <w:b/>
              </w:rPr>
              <w:t>August 3, - Present</w:t>
            </w:r>
          </w:p>
          <w:p w14:paraId="340565B5" w14:textId="77777777" w:rsidR="00204AFA" w:rsidRDefault="00204AFA" w:rsidP="00204AFA">
            <w:pPr>
              <w:rPr>
                <w:b/>
              </w:rPr>
            </w:pPr>
          </w:p>
          <w:p w14:paraId="4E1BA2F3" w14:textId="77777777" w:rsidR="00204AFA" w:rsidRDefault="00204AFA" w:rsidP="00204AFA">
            <w:pPr>
              <w:rPr>
                <w:b/>
              </w:rPr>
            </w:pPr>
          </w:p>
          <w:p w14:paraId="15472816" w14:textId="77777777" w:rsidR="00204AFA" w:rsidRDefault="00204AFA" w:rsidP="00204AFA">
            <w:pPr>
              <w:rPr>
                <w:b/>
              </w:rPr>
            </w:pPr>
            <w:r>
              <w:rPr>
                <w:b/>
              </w:rPr>
              <w:t>FULL STACK WEB DEVELOPMENT</w:t>
            </w:r>
          </w:p>
          <w:p w14:paraId="65D9855E" w14:textId="77777777" w:rsidR="00204AFA" w:rsidRDefault="00204AFA" w:rsidP="00204AFA">
            <w:pPr>
              <w:rPr>
                <w:b/>
              </w:rPr>
            </w:pPr>
            <w:proofErr w:type="spellStart"/>
            <w:r>
              <w:rPr>
                <w:b/>
              </w:rPr>
              <w:t>Zuitt.co</w:t>
            </w:r>
            <w:proofErr w:type="spellEnd"/>
            <w:r>
              <w:rPr>
                <w:b/>
              </w:rPr>
              <w:t xml:space="preserve"> Training Bootcamp</w:t>
            </w:r>
          </w:p>
          <w:p w14:paraId="64DE5BE3" w14:textId="77777777" w:rsidR="00204AFA" w:rsidRDefault="00204AFA" w:rsidP="00204AFA">
            <w:r>
              <w:t>May 2023 - Present</w:t>
            </w:r>
          </w:p>
          <w:p w14:paraId="4177ED27" w14:textId="77777777" w:rsidR="00204AFA" w:rsidRDefault="00204AFA" w:rsidP="00204AFA">
            <w:pPr>
              <w:rPr>
                <w:b/>
              </w:rPr>
            </w:pPr>
          </w:p>
          <w:p w14:paraId="30D1DB45" w14:textId="77777777" w:rsidR="00204AFA" w:rsidRDefault="00204AFA" w:rsidP="00204AFA">
            <w:pPr>
              <w:rPr>
                <w:b/>
              </w:rPr>
            </w:pPr>
            <w:r>
              <w:rPr>
                <w:b/>
              </w:rPr>
              <w:t>SOCIAL MEDIA MARKETING MANAGEMENT</w:t>
            </w:r>
          </w:p>
          <w:p w14:paraId="7DD5A155" w14:textId="77777777" w:rsidR="00204AFA" w:rsidRDefault="00204AFA" w:rsidP="00204AFA">
            <w:pPr>
              <w:rPr>
                <w:b/>
                <w:i/>
                <w:sz w:val="14"/>
                <w:szCs w:val="14"/>
              </w:rPr>
            </w:pPr>
            <w:r>
              <w:rPr>
                <w:b/>
                <w:i/>
                <w:sz w:val="14"/>
                <w:szCs w:val="14"/>
              </w:rPr>
              <w:t>UDEMY</w:t>
            </w:r>
          </w:p>
          <w:p w14:paraId="079B2DB9" w14:textId="77777777" w:rsidR="00204AFA" w:rsidRDefault="00204AFA" w:rsidP="00204AFA">
            <w:pPr>
              <w:rPr>
                <w:sz w:val="16"/>
                <w:szCs w:val="16"/>
              </w:rPr>
            </w:pPr>
            <w:r>
              <w:rPr>
                <w:sz w:val="16"/>
                <w:szCs w:val="16"/>
              </w:rPr>
              <w:t>Dec. 1, 2022 – Jan. 30, 2023</w:t>
            </w:r>
          </w:p>
          <w:p w14:paraId="6735BECA" w14:textId="77777777" w:rsidR="00204AFA" w:rsidRDefault="00204AFA" w:rsidP="00204AFA">
            <w:pPr>
              <w:rPr>
                <w:sz w:val="16"/>
                <w:szCs w:val="16"/>
              </w:rPr>
            </w:pPr>
          </w:p>
          <w:p w14:paraId="13E52826" w14:textId="77777777" w:rsidR="00204AFA" w:rsidRDefault="00204AFA" w:rsidP="00204AFA">
            <w:pPr>
              <w:pStyle w:val="Heading4"/>
            </w:pPr>
            <w:r>
              <w:t>ACTIVE SALES MANAGEMENT</w:t>
            </w:r>
          </w:p>
          <w:p w14:paraId="5941E855" w14:textId="77777777" w:rsidR="00204AFA" w:rsidRDefault="00204AFA" w:rsidP="00204AFA">
            <w:pPr>
              <w:rPr>
                <w:b/>
                <w:i/>
              </w:rPr>
            </w:pPr>
            <w:r>
              <w:rPr>
                <w:b/>
                <w:i/>
              </w:rPr>
              <w:t>Lectera</w:t>
            </w:r>
          </w:p>
          <w:p w14:paraId="507AFD5D" w14:textId="77777777" w:rsidR="00204AFA" w:rsidRDefault="00204AFA" w:rsidP="00204AFA">
            <w:pPr>
              <w:rPr>
                <w:sz w:val="16"/>
                <w:szCs w:val="16"/>
              </w:rPr>
            </w:pPr>
            <w:r>
              <w:rPr>
                <w:sz w:val="16"/>
                <w:szCs w:val="16"/>
              </w:rPr>
              <w:t>NOV. 1, 2022 – Dec. 30 2023</w:t>
            </w:r>
          </w:p>
          <w:p w14:paraId="1956B5A0" w14:textId="77777777" w:rsidR="00204AFA" w:rsidRDefault="00204AFA" w:rsidP="00204AFA">
            <w:pPr>
              <w:rPr>
                <w:sz w:val="16"/>
                <w:szCs w:val="16"/>
              </w:rPr>
            </w:pPr>
          </w:p>
          <w:p w14:paraId="2E8270A0" w14:textId="77777777" w:rsidR="00204AFA" w:rsidRDefault="00204AFA" w:rsidP="00204AFA">
            <w:pPr>
              <w:rPr>
                <w:b/>
              </w:rPr>
            </w:pPr>
            <w:r>
              <w:rPr>
                <w:b/>
              </w:rPr>
              <w:t>B.S. CRIMINOLOGY</w:t>
            </w:r>
          </w:p>
          <w:p w14:paraId="5D277820" w14:textId="77777777" w:rsidR="00204AFA" w:rsidRDefault="00204AFA" w:rsidP="00204AFA">
            <w:pPr>
              <w:rPr>
                <w:b/>
                <w:i/>
                <w:sz w:val="14"/>
                <w:szCs w:val="14"/>
              </w:rPr>
            </w:pPr>
            <w:r>
              <w:rPr>
                <w:b/>
                <w:i/>
                <w:sz w:val="14"/>
                <w:szCs w:val="14"/>
              </w:rPr>
              <w:t>CAMARINES NORTE SCHOOL OF LAW</w:t>
            </w:r>
          </w:p>
          <w:p w14:paraId="4E3840D6" w14:textId="77777777" w:rsidR="00204AFA" w:rsidRDefault="00204AFA" w:rsidP="00204AFA">
            <w:pPr>
              <w:rPr>
                <w:b/>
                <w:i/>
                <w:sz w:val="14"/>
                <w:szCs w:val="14"/>
              </w:rPr>
            </w:pPr>
            <w:r>
              <w:rPr>
                <w:b/>
                <w:i/>
                <w:sz w:val="14"/>
                <w:szCs w:val="14"/>
              </w:rPr>
              <w:t>June, 2011 – April 2019</w:t>
            </w:r>
          </w:p>
          <w:p w14:paraId="49645C7C" w14:textId="77777777" w:rsidR="00204AFA" w:rsidRDefault="00204AFA" w:rsidP="00C44C58">
            <w:pPr>
              <w:rPr>
                <w:color w:val="FFFFFF"/>
                <w:sz w:val="20"/>
                <w:szCs w:val="20"/>
              </w:rPr>
            </w:pPr>
          </w:p>
        </w:tc>
        <w:tc>
          <w:tcPr>
            <w:tcW w:w="270" w:type="dxa"/>
            <w:tcBorders>
              <w:top w:val="nil"/>
              <w:left w:val="nil"/>
              <w:bottom w:val="nil"/>
              <w:right w:val="nil"/>
            </w:tcBorders>
            <w:tcMar>
              <w:top w:w="0" w:type="dxa"/>
              <w:left w:w="115" w:type="dxa"/>
              <w:bottom w:w="0" w:type="dxa"/>
              <w:right w:w="115" w:type="dxa"/>
            </w:tcMar>
          </w:tcPr>
          <w:p w14:paraId="2A3CD45E" w14:textId="77777777" w:rsidR="00C44C58" w:rsidRDefault="00C44C58" w:rsidP="00C44C58">
            <w:pPr>
              <w:tabs>
                <w:tab w:val="left" w:pos="990"/>
              </w:tabs>
              <w:rPr>
                <w:sz w:val="20"/>
                <w:szCs w:val="20"/>
              </w:rPr>
            </w:pPr>
          </w:p>
        </w:tc>
        <w:tc>
          <w:tcPr>
            <w:tcW w:w="250" w:type="dxa"/>
            <w:tcBorders>
              <w:top w:val="nil"/>
              <w:left w:val="nil"/>
              <w:bottom w:val="nil"/>
              <w:right w:val="nil"/>
            </w:tcBorders>
            <w:tcMar>
              <w:top w:w="0" w:type="dxa"/>
              <w:left w:w="115" w:type="dxa"/>
              <w:bottom w:w="0" w:type="dxa"/>
              <w:right w:w="115" w:type="dxa"/>
            </w:tcMar>
          </w:tcPr>
          <w:p w14:paraId="7AABF363" w14:textId="77777777" w:rsidR="00C44C58" w:rsidRDefault="00C44C58" w:rsidP="00C44C58">
            <w:pPr>
              <w:tabs>
                <w:tab w:val="left" w:pos="990"/>
              </w:tabs>
              <w:rPr>
                <w:sz w:val="20"/>
                <w:szCs w:val="20"/>
              </w:rPr>
            </w:pPr>
          </w:p>
        </w:tc>
        <w:tc>
          <w:tcPr>
            <w:tcW w:w="6935" w:type="dxa"/>
            <w:tcBorders>
              <w:top w:val="nil"/>
              <w:left w:val="nil"/>
              <w:bottom w:val="nil"/>
              <w:right w:val="nil"/>
            </w:tcBorders>
            <w:tcMar>
              <w:top w:w="0" w:type="dxa"/>
              <w:left w:w="115" w:type="dxa"/>
              <w:bottom w:w="0" w:type="dxa"/>
              <w:right w:w="115" w:type="dxa"/>
            </w:tcMar>
          </w:tcPr>
          <w:p w14:paraId="431E1128" w14:textId="77777777" w:rsidR="00C44C58" w:rsidRDefault="00C44C58" w:rsidP="00C44C58">
            <w:pPr>
              <w:pStyle w:val="Heading2"/>
              <w:rPr>
                <w:color w:val="B85B22"/>
                <w:sz w:val="20"/>
                <w:szCs w:val="20"/>
              </w:rPr>
            </w:pPr>
            <w:bookmarkStart w:id="1" w:name="_mi8egmgaihau" w:colFirst="0" w:colLast="0"/>
            <w:bookmarkEnd w:id="1"/>
            <w:r>
              <w:rPr>
                <w:color w:val="B85B22"/>
                <w:sz w:val="20"/>
                <w:szCs w:val="20"/>
              </w:rPr>
              <w:t>WORK EXPERIENCE</w:t>
            </w:r>
          </w:p>
          <w:p w14:paraId="7384F9E7" w14:textId="77777777" w:rsidR="00C44C58" w:rsidRPr="00C44C58" w:rsidRDefault="00C44C58" w:rsidP="00C44C58">
            <w:pPr>
              <w:rPr>
                <w:b/>
                <w:bCs/>
              </w:rPr>
            </w:pPr>
            <w:r w:rsidRPr="00C44C58">
              <w:rPr>
                <w:b/>
                <w:bCs/>
              </w:rPr>
              <w:t>Fiber Optics Lineman</w:t>
            </w:r>
          </w:p>
          <w:p w14:paraId="4F7412F8" w14:textId="77777777" w:rsidR="00C44C58" w:rsidRDefault="00C44C58" w:rsidP="00C44C58">
            <w:r>
              <w:t xml:space="preserve">MBE </w:t>
            </w:r>
            <w:proofErr w:type="spellStart"/>
            <w:r>
              <w:t>STARLINK</w:t>
            </w:r>
            <w:proofErr w:type="spellEnd"/>
          </w:p>
          <w:p w14:paraId="33089E45" w14:textId="77777777" w:rsidR="00C44C58" w:rsidRDefault="00C44C58" w:rsidP="00C44C58">
            <w:r>
              <w:t>2019 - 2021</w:t>
            </w:r>
          </w:p>
          <w:p w14:paraId="6CAC7F4D" w14:textId="77777777" w:rsidR="00C44C58" w:rsidRPr="00C44C58" w:rsidRDefault="00C44C58" w:rsidP="00C44C58"/>
          <w:p w14:paraId="309C9CB1" w14:textId="77777777" w:rsidR="00C44C58" w:rsidRDefault="00C44C58" w:rsidP="00C44C58">
            <w:pPr>
              <w:pStyle w:val="Heading4"/>
              <w:rPr>
                <w:sz w:val="20"/>
                <w:szCs w:val="20"/>
              </w:rPr>
            </w:pPr>
            <w:r>
              <w:rPr>
                <w:sz w:val="20"/>
                <w:szCs w:val="20"/>
              </w:rPr>
              <w:t xml:space="preserve">Admin Assistant  </w:t>
            </w:r>
          </w:p>
          <w:p w14:paraId="0334058D" w14:textId="77777777" w:rsidR="00C44C58" w:rsidRDefault="00C44C58" w:rsidP="00C44C58">
            <w:pPr>
              <w:rPr>
                <w:sz w:val="16"/>
                <w:szCs w:val="16"/>
              </w:rPr>
            </w:pPr>
            <w:r>
              <w:rPr>
                <w:sz w:val="16"/>
                <w:szCs w:val="16"/>
              </w:rPr>
              <w:t>Jan. 3, 2016 to Jan, 3 2017</w:t>
            </w:r>
          </w:p>
          <w:p w14:paraId="7DC59E21" w14:textId="77777777" w:rsidR="00C44C58" w:rsidRDefault="00C44C58" w:rsidP="00C44C58">
            <w:pPr>
              <w:rPr>
                <w:sz w:val="12"/>
                <w:szCs w:val="12"/>
              </w:rPr>
            </w:pPr>
            <w:r>
              <w:rPr>
                <w:sz w:val="16"/>
                <w:szCs w:val="16"/>
              </w:rPr>
              <w:t xml:space="preserve">Local Government Unit </w:t>
            </w:r>
          </w:p>
          <w:p w14:paraId="215042C4" w14:textId="77777777" w:rsidR="00C44C58" w:rsidRDefault="00C44C58" w:rsidP="00C44C58">
            <w:pPr>
              <w:rPr>
                <w:sz w:val="16"/>
                <w:szCs w:val="16"/>
              </w:rPr>
            </w:pPr>
          </w:p>
          <w:p w14:paraId="1F1E1D77" w14:textId="77777777" w:rsidR="00C44C58" w:rsidRDefault="00C44C58" w:rsidP="00C44C58">
            <w:pPr>
              <w:pStyle w:val="Heading4"/>
              <w:rPr>
                <w:sz w:val="20"/>
                <w:szCs w:val="20"/>
              </w:rPr>
            </w:pPr>
            <w:proofErr w:type="spellStart"/>
            <w:r>
              <w:rPr>
                <w:sz w:val="20"/>
                <w:szCs w:val="20"/>
              </w:rPr>
              <w:t>LCC</w:t>
            </w:r>
            <w:proofErr w:type="spellEnd"/>
            <w:r>
              <w:rPr>
                <w:sz w:val="20"/>
                <w:szCs w:val="20"/>
              </w:rPr>
              <w:t xml:space="preserve"> </w:t>
            </w:r>
            <w:proofErr w:type="gramStart"/>
            <w:r>
              <w:rPr>
                <w:sz w:val="20"/>
                <w:szCs w:val="20"/>
              </w:rPr>
              <w:t>Malls  Sales</w:t>
            </w:r>
            <w:proofErr w:type="gramEnd"/>
            <w:r>
              <w:rPr>
                <w:sz w:val="20"/>
                <w:szCs w:val="20"/>
              </w:rPr>
              <w:t xml:space="preserve"> Representative/ Rd. ELECTRONICS</w:t>
            </w:r>
          </w:p>
          <w:p w14:paraId="615D23E9" w14:textId="77777777" w:rsidR="00C44C58" w:rsidRDefault="00C44C58" w:rsidP="00C44C58">
            <w:pPr>
              <w:rPr>
                <w:sz w:val="16"/>
                <w:szCs w:val="16"/>
              </w:rPr>
            </w:pPr>
            <w:r>
              <w:rPr>
                <w:sz w:val="16"/>
                <w:szCs w:val="16"/>
              </w:rPr>
              <w:t>July 4, 2014–Dec. 29, 2016</w:t>
            </w:r>
          </w:p>
          <w:p w14:paraId="4D379F00" w14:textId="77777777" w:rsidR="00C44C58" w:rsidRDefault="00C44C58" w:rsidP="00C44C58">
            <w:pPr>
              <w:pStyle w:val="Heading2"/>
            </w:pPr>
            <w:r>
              <w:rPr>
                <w:color w:val="B85B22"/>
              </w:rPr>
              <w:t>SKILLS</w:t>
            </w:r>
          </w:p>
          <w:p w14:paraId="69DB986B" w14:textId="77777777" w:rsidR="00C44C58" w:rsidRDefault="00C44C58" w:rsidP="00C44C58">
            <w:pPr>
              <w:rPr>
                <w:sz w:val="16"/>
                <w:szCs w:val="16"/>
              </w:rPr>
            </w:pPr>
            <w:r>
              <w:rPr>
                <w:sz w:val="16"/>
                <w:szCs w:val="16"/>
              </w:rPr>
              <w:t>Key Skills:</w:t>
            </w:r>
          </w:p>
          <w:p w14:paraId="28731D69" w14:textId="77777777" w:rsidR="00C44C58" w:rsidRPr="00C44C58" w:rsidRDefault="00C44C58" w:rsidP="00C44C58">
            <w:pPr>
              <w:rPr>
                <w:sz w:val="16"/>
                <w:szCs w:val="16"/>
              </w:rPr>
            </w:pPr>
            <w:r w:rsidRPr="00C44C58">
              <w:rPr>
                <w:sz w:val="16"/>
                <w:szCs w:val="16"/>
              </w:rPr>
              <w:t>Fiber Optics: Proficient in installing, splicing, and maintaining fiber optic cables to ensure high-speed internet and telecommunication services.</w:t>
            </w:r>
          </w:p>
          <w:p w14:paraId="633C0522" w14:textId="77777777" w:rsidR="00C44C58" w:rsidRPr="00C44C58" w:rsidRDefault="00C44C58" w:rsidP="00C44C58">
            <w:pPr>
              <w:rPr>
                <w:sz w:val="16"/>
                <w:szCs w:val="16"/>
              </w:rPr>
            </w:pPr>
          </w:p>
          <w:p w14:paraId="109DC7D7" w14:textId="77777777" w:rsidR="00C44C58" w:rsidRPr="00C44C58" w:rsidRDefault="00C44C58" w:rsidP="00C44C58">
            <w:pPr>
              <w:rPr>
                <w:sz w:val="16"/>
                <w:szCs w:val="16"/>
              </w:rPr>
            </w:pPr>
            <w:r w:rsidRPr="00C44C58">
              <w:rPr>
                <w:sz w:val="16"/>
                <w:szCs w:val="16"/>
              </w:rPr>
              <w:t>Cable Installation: Skilled in laying and securing cable lines, including coaxial and Ethernet cables, to establish reliable connections.</w:t>
            </w:r>
          </w:p>
          <w:p w14:paraId="10083875" w14:textId="77777777" w:rsidR="00C44C58" w:rsidRPr="00C44C58" w:rsidRDefault="00C44C58" w:rsidP="00C44C58">
            <w:pPr>
              <w:rPr>
                <w:sz w:val="16"/>
                <w:szCs w:val="16"/>
              </w:rPr>
            </w:pPr>
          </w:p>
          <w:p w14:paraId="266AA092" w14:textId="77777777" w:rsidR="00C44C58" w:rsidRPr="00C44C58" w:rsidRDefault="00C44C58" w:rsidP="00C44C58">
            <w:pPr>
              <w:rPr>
                <w:sz w:val="16"/>
                <w:szCs w:val="16"/>
              </w:rPr>
            </w:pPr>
            <w:r w:rsidRPr="00C44C58">
              <w:rPr>
                <w:sz w:val="16"/>
                <w:szCs w:val="16"/>
              </w:rPr>
              <w:t>Network Maintenance: Capable of performing routine network maintenance tasks to prevent downtime and optimize network performance.</w:t>
            </w:r>
          </w:p>
          <w:p w14:paraId="639EC020" w14:textId="77777777" w:rsidR="00C44C58" w:rsidRPr="00C44C58" w:rsidRDefault="00C44C58" w:rsidP="00C44C58">
            <w:pPr>
              <w:rPr>
                <w:sz w:val="16"/>
                <w:szCs w:val="16"/>
              </w:rPr>
            </w:pPr>
          </w:p>
          <w:p w14:paraId="5C3D8994" w14:textId="77777777" w:rsidR="00C44C58" w:rsidRPr="00C44C58" w:rsidRDefault="00C44C58" w:rsidP="00C44C58">
            <w:pPr>
              <w:rPr>
                <w:sz w:val="16"/>
                <w:szCs w:val="16"/>
              </w:rPr>
            </w:pPr>
            <w:r w:rsidRPr="00C44C58">
              <w:rPr>
                <w:sz w:val="16"/>
                <w:szCs w:val="16"/>
              </w:rPr>
              <w:t>Safety Protocols: Adherence to strict safety protocols to minimize workplace accidents and maintain a safe working environment.</w:t>
            </w:r>
          </w:p>
          <w:p w14:paraId="3FD3D991" w14:textId="77777777" w:rsidR="00C44C58" w:rsidRPr="00C44C58" w:rsidRDefault="00C44C58" w:rsidP="00C44C58">
            <w:pPr>
              <w:rPr>
                <w:sz w:val="16"/>
                <w:szCs w:val="16"/>
              </w:rPr>
            </w:pPr>
          </w:p>
          <w:p w14:paraId="3D4E719C" w14:textId="77777777" w:rsidR="00C44C58" w:rsidRPr="00C44C58" w:rsidRDefault="00C44C58" w:rsidP="00C44C58">
            <w:pPr>
              <w:rPr>
                <w:sz w:val="16"/>
                <w:szCs w:val="16"/>
              </w:rPr>
            </w:pPr>
            <w:r w:rsidRPr="00C44C58">
              <w:rPr>
                <w:sz w:val="16"/>
                <w:szCs w:val="16"/>
              </w:rPr>
              <w:t>Cable Testing and Troubleshooting: Experienced in using cable testing equipment and troubleshooting techniques to identify and rectify connectivity issues.</w:t>
            </w:r>
          </w:p>
          <w:p w14:paraId="056930A9" w14:textId="77777777" w:rsidR="00C44C58" w:rsidRPr="00C44C58" w:rsidRDefault="00C44C58" w:rsidP="00C44C58">
            <w:pPr>
              <w:rPr>
                <w:sz w:val="16"/>
                <w:szCs w:val="16"/>
              </w:rPr>
            </w:pPr>
          </w:p>
          <w:p w14:paraId="2F7C85B5" w14:textId="77777777" w:rsidR="00C44C58" w:rsidRPr="00C44C58" w:rsidRDefault="00C44C58" w:rsidP="00C44C58">
            <w:pPr>
              <w:rPr>
                <w:sz w:val="16"/>
                <w:szCs w:val="16"/>
              </w:rPr>
            </w:pPr>
            <w:r w:rsidRPr="00C44C58">
              <w:rPr>
                <w:sz w:val="16"/>
                <w:szCs w:val="16"/>
              </w:rPr>
              <w:t xml:space="preserve">Equipment Operation: Proficient in operating tools and equipment required for cable installation, such as fusion splicers, </w:t>
            </w:r>
            <w:proofErr w:type="spellStart"/>
            <w:r w:rsidRPr="00C44C58">
              <w:rPr>
                <w:sz w:val="16"/>
                <w:szCs w:val="16"/>
              </w:rPr>
              <w:t>OTDRs</w:t>
            </w:r>
            <w:proofErr w:type="spellEnd"/>
            <w:r w:rsidRPr="00C44C58">
              <w:rPr>
                <w:sz w:val="16"/>
                <w:szCs w:val="16"/>
              </w:rPr>
              <w:t>, and power meters.</w:t>
            </w:r>
          </w:p>
          <w:p w14:paraId="57224113" w14:textId="77777777" w:rsidR="00C44C58" w:rsidRPr="00C44C58" w:rsidRDefault="00C44C58" w:rsidP="00C44C58">
            <w:pPr>
              <w:rPr>
                <w:sz w:val="16"/>
                <w:szCs w:val="16"/>
              </w:rPr>
            </w:pPr>
          </w:p>
          <w:p w14:paraId="58276B50" w14:textId="77777777" w:rsidR="00C44C58" w:rsidRPr="00C44C58" w:rsidRDefault="00C44C58" w:rsidP="00C44C58">
            <w:pPr>
              <w:rPr>
                <w:sz w:val="16"/>
                <w:szCs w:val="16"/>
              </w:rPr>
            </w:pPr>
            <w:r w:rsidRPr="00C44C58">
              <w:rPr>
                <w:sz w:val="16"/>
                <w:szCs w:val="16"/>
              </w:rPr>
              <w:t>Quality Assurance: A keen eye for detail, ensuring cables are properly installed, terminated, and labeled to meet industry standards.</w:t>
            </w:r>
          </w:p>
          <w:p w14:paraId="7B4CCE1A" w14:textId="77777777" w:rsidR="00C44C58" w:rsidRPr="00C44C58" w:rsidRDefault="00C44C58" w:rsidP="00C44C58">
            <w:pPr>
              <w:rPr>
                <w:sz w:val="16"/>
                <w:szCs w:val="16"/>
              </w:rPr>
            </w:pPr>
          </w:p>
          <w:p w14:paraId="4C8BA6D1" w14:textId="77777777" w:rsidR="00C44C58" w:rsidRPr="00C44C58" w:rsidRDefault="00C44C58" w:rsidP="00C44C58">
            <w:pPr>
              <w:rPr>
                <w:sz w:val="16"/>
                <w:szCs w:val="16"/>
              </w:rPr>
            </w:pPr>
            <w:r w:rsidRPr="00C44C58">
              <w:rPr>
                <w:sz w:val="16"/>
                <w:szCs w:val="16"/>
              </w:rPr>
              <w:t>Documentation: Skillful in maintaining accurate records, including project documentation, test results, and inventory management.</w:t>
            </w:r>
          </w:p>
          <w:p w14:paraId="248B8502" w14:textId="77777777" w:rsidR="00C44C58" w:rsidRPr="00C44C58" w:rsidRDefault="00C44C58" w:rsidP="00C44C58">
            <w:pPr>
              <w:rPr>
                <w:sz w:val="16"/>
                <w:szCs w:val="16"/>
              </w:rPr>
            </w:pPr>
          </w:p>
          <w:p w14:paraId="177A527B" w14:textId="77777777" w:rsidR="00C44C58" w:rsidRPr="00C44C58" w:rsidRDefault="00C44C58" w:rsidP="00C44C58">
            <w:pPr>
              <w:rPr>
                <w:sz w:val="16"/>
                <w:szCs w:val="16"/>
              </w:rPr>
            </w:pPr>
            <w:r w:rsidRPr="00C44C58">
              <w:rPr>
                <w:sz w:val="16"/>
                <w:szCs w:val="16"/>
              </w:rPr>
              <w:t>Customer Service: Ability to interact with customers professionally, address their concerns, and explain service installations or upgrades.</w:t>
            </w:r>
          </w:p>
          <w:p w14:paraId="4ABAE75D" w14:textId="77777777" w:rsidR="00C44C58" w:rsidRPr="00C44C58" w:rsidRDefault="00C44C58" w:rsidP="00C44C58">
            <w:pPr>
              <w:rPr>
                <w:sz w:val="16"/>
                <w:szCs w:val="16"/>
              </w:rPr>
            </w:pPr>
          </w:p>
          <w:p w14:paraId="7F4ABAD7" w14:textId="77777777" w:rsidR="00C44C58" w:rsidRPr="00C44C58" w:rsidRDefault="00C44C58" w:rsidP="00C44C58">
            <w:pPr>
              <w:rPr>
                <w:sz w:val="16"/>
                <w:szCs w:val="16"/>
              </w:rPr>
            </w:pPr>
            <w:r w:rsidRPr="00C44C58">
              <w:rPr>
                <w:sz w:val="16"/>
                <w:szCs w:val="16"/>
              </w:rPr>
              <w:t>Adaptability: Demonstrated capability to work in varying weather conditions and challenging environments to ensure network functionality.</w:t>
            </w:r>
          </w:p>
          <w:p w14:paraId="70EEC50F" w14:textId="77777777" w:rsidR="00C44C58" w:rsidRPr="00C44C58" w:rsidRDefault="00C44C58" w:rsidP="00C44C58">
            <w:pPr>
              <w:rPr>
                <w:sz w:val="16"/>
                <w:szCs w:val="16"/>
              </w:rPr>
            </w:pPr>
          </w:p>
          <w:p w14:paraId="130AD380" w14:textId="77777777" w:rsidR="00C44C58" w:rsidRPr="00C44C58" w:rsidRDefault="00C44C58" w:rsidP="00C44C58">
            <w:pPr>
              <w:rPr>
                <w:sz w:val="16"/>
                <w:szCs w:val="16"/>
              </w:rPr>
            </w:pPr>
            <w:r w:rsidRPr="00C44C58">
              <w:rPr>
                <w:sz w:val="16"/>
                <w:szCs w:val="16"/>
              </w:rPr>
              <w:t>Team Collaboration: Effective communication and teamwork skills, contributing to project success and maintaining positive working relationships.</w:t>
            </w:r>
          </w:p>
          <w:p w14:paraId="2160A381" w14:textId="77777777" w:rsidR="00C44C58" w:rsidRPr="00C44C58" w:rsidRDefault="00C44C58" w:rsidP="00C44C58">
            <w:pPr>
              <w:rPr>
                <w:sz w:val="16"/>
                <w:szCs w:val="16"/>
              </w:rPr>
            </w:pPr>
          </w:p>
          <w:p w14:paraId="136D42B7" w14:textId="77777777" w:rsidR="00C44C58" w:rsidRPr="00C44C58" w:rsidRDefault="00C44C58" w:rsidP="00C44C58">
            <w:pPr>
              <w:rPr>
                <w:sz w:val="16"/>
                <w:szCs w:val="16"/>
              </w:rPr>
            </w:pPr>
            <w:r w:rsidRPr="00C44C58">
              <w:rPr>
                <w:sz w:val="16"/>
                <w:szCs w:val="16"/>
              </w:rPr>
              <w:t>Time Management: Efficient at managing tasks and projects within specified timelines while prioritizing safety and quality.</w:t>
            </w:r>
          </w:p>
          <w:p w14:paraId="61A51875" w14:textId="77777777" w:rsidR="00C44C58" w:rsidRPr="00C44C58" w:rsidRDefault="00C44C58" w:rsidP="00C44C58">
            <w:pPr>
              <w:rPr>
                <w:sz w:val="16"/>
                <w:szCs w:val="16"/>
              </w:rPr>
            </w:pPr>
          </w:p>
          <w:p w14:paraId="15A82044" w14:textId="77777777" w:rsidR="00C44C58" w:rsidRDefault="00C44C58" w:rsidP="00C44C58">
            <w:pPr>
              <w:rPr>
                <w:sz w:val="16"/>
                <w:szCs w:val="16"/>
              </w:rPr>
            </w:pPr>
            <w:r w:rsidRPr="00C44C58">
              <w:rPr>
                <w:sz w:val="16"/>
                <w:szCs w:val="16"/>
              </w:rPr>
              <w:t>Regulatory Compliance: Knowledge of industry regulations and standards, ensuring work is in compliance with legal and safety requirements.</w:t>
            </w:r>
          </w:p>
        </w:tc>
      </w:tr>
    </w:tbl>
    <w:p w14:paraId="670CBB9F" w14:textId="77777777" w:rsidR="00754384" w:rsidRDefault="00754384">
      <w:pPr>
        <w:tabs>
          <w:tab w:val="center" w:pos="842"/>
        </w:tabs>
      </w:pPr>
      <w:bookmarkStart w:id="2" w:name="_j841ymmxtkon" w:colFirst="0" w:colLast="0"/>
      <w:bookmarkEnd w:id="2"/>
    </w:p>
    <w:sectPr w:rsidR="00754384">
      <w:headerReference w:type="default" r:id="rId7"/>
      <w:pgSz w:w="11906" w:h="16838"/>
      <w:pgMar w:top="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40FDF" w14:textId="77777777" w:rsidR="00E117B4" w:rsidRDefault="00E117B4">
      <w:r>
        <w:separator/>
      </w:r>
    </w:p>
  </w:endnote>
  <w:endnote w:type="continuationSeparator" w:id="0">
    <w:p w14:paraId="3B53746F" w14:textId="77777777" w:rsidR="00E117B4" w:rsidRDefault="00E1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FA0A" w14:textId="77777777" w:rsidR="00E117B4" w:rsidRDefault="00E117B4">
      <w:r>
        <w:separator/>
      </w:r>
    </w:p>
  </w:footnote>
  <w:footnote w:type="continuationSeparator" w:id="0">
    <w:p w14:paraId="42831835" w14:textId="77777777" w:rsidR="00E117B4" w:rsidRDefault="00E11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8D53" w14:textId="77777777" w:rsidR="00754384" w:rsidRDefault="00000000">
    <w:pPr>
      <w:pBdr>
        <w:top w:val="nil"/>
        <w:left w:val="nil"/>
        <w:bottom w:val="nil"/>
        <w:right w:val="nil"/>
        <w:between w:val="nil"/>
      </w:pBdr>
      <w:tabs>
        <w:tab w:val="center" w:pos="4680"/>
        <w:tab w:val="right" w:pos="9360"/>
      </w:tabs>
      <w:rPr>
        <w:color w:val="000000"/>
      </w:rPr>
    </w:pPr>
    <w:r>
      <w:rPr>
        <w:noProof/>
        <w:color w:val="000000"/>
      </w:rPr>
      <w:drawing>
        <wp:anchor distT="0" distB="0" distL="0" distR="0" simplePos="0" relativeHeight="251658240" behindDoc="1" locked="0" layoutInCell="1" hidden="0" allowOverlap="1" wp14:anchorId="357A9D90" wp14:editId="3BFB5D60">
          <wp:simplePos x="0" y="0"/>
          <wp:positionH relativeFrom="page">
            <wp:align>center</wp:align>
          </wp:positionH>
          <wp:positionV relativeFrom="page">
            <wp:align>center</wp:align>
          </wp:positionV>
          <wp:extent cx="7260336" cy="962863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60336" cy="962863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84"/>
    <w:rsid w:val="00204AFA"/>
    <w:rsid w:val="003048E6"/>
    <w:rsid w:val="00754384"/>
    <w:rsid w:val="007A1FE8"/>
    <w:rsid w:val="00C44C58"/>
    <w:rsid w:val="00DD5AA8"/>
    <w:rsid w:val="00E117B4"/>
    <w:rsid w:val="00E33A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9B1C"/>
  <w15:docId w15:val="{6F900B0A-A1DD-4F06-9F53-CA2D7EC2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18"/>
        <w:szCs w:val="18"/>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548AB7"/>
      <w:sz w:val="32"/>
      <w:szCs w:val="32"/>
    </w:rPr>
  </w:style>
  <w:style w:type="paragraph" w:styleId="Heading2">
    <w:name w:val="heading 2"/>
    <w:basedOn w:val="Normal"/>
    <w:next w:val="Normal"/>
    <w:uiPriority w:val="9"/>
    <w:unhideWhenUsed/>
    <w:qFormat/>
    <w:pPr>
      <w:keepNext/>
      <w:keepLines/>
      <w:pBdr>
        <w:bottom w:val="single" w:sz="8" w:space="1" w:color="94B6D2"/>
      </w:pBdr>
      <w:spacing w:before="240" w:after="120"/>
      <w:outlineLvl w:val="1"/>
    </w:pPr>
    <w:rPr>
      <w:b/>
      <w:smallCaps/>
      <w:sz w:val="22"/>
      <w:szCs w:val="22"/>
    </w:rPr>
  </w:style>
  <w:style w:type="paragraph" w:styleId="Heading3">
    <w:name w:val="heading 3"/>
    <w:basedOn w:val="Normal"/>
    <w:next w:val="Normal"/>
    <w:uiPriority w:val="9"/>
    <w:unhideWhenUsed/>
    <w:qFormat/>
    <w:pPr>
      <w:keepNext/>
      <w:keepLines/>
      <w:spacing w:before="240" w:after="120"/>
      <w:outlineLvl w:val="2"/>
    </w:pPr>
    <w:rPr>
      <w:b/>
      <w:smallCaps/>
      <w:color w:val="548AB7"/>
      <w:sz w:val="28"/>
      <w:szCs w:val="28"/>
    </w:rPr>
  </w:style>
  <w:style w:type="paragraph" w:styleId="Heading4">
    <w:name w:val="heading 4"/>
    <w:basedOn w:val="Normal"/>
    <w:next w:val="Normal"/>
    <w:uiPriority w:val="9"/>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mallCaps/>
      <w:color w:val="000000"/>
      <w:sz w:val="96"/>
      <w:szCs w:val="96"/>
    </w:rPr>
  </w:style>
  <w:style w:type="paragraph" w:styleId="Subtitle">
    <w:name w:val="Subtitle"/>
    <w:basedOn w:val="Normal"/>
    <w:next w:val="Normal"/>
    <w:uiPriority w:val="11"/>
    <w:qFormat/>
    <w:rPr>
      <w:color w:val="000000"/>
      <w:sz w:val="32"/>
      <w:szCs w:val="32"/>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88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 Jordan Dieza</dc:creator>
  <cp:lastModifiedBy>Cris Jordan Dieza</cp:lastModifiedBy>
  <cp:revision>3</cp:revision>
  <dcterms:created xsi:type="dcterms:W3CDTF">2023-10-23T10:09:00Z</dcterms:created>
  <dcterms:modified xsi:type="dcterms:W3CDTF">2023-10-26T01:51:00Z</dcterms:modified>
</cp:coreProperties>
</file>