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Notícias Observador 2021-01-04</w:t>
      </w:r>
    </w:p>
    <w:p>
      <w:pPr>
        <w:pStyle w:val="Heading2"/>
      </w:pPr>
      <w:r>
        <w:t>"João Paulino é alguém muito inteligente", diz PJ</w:t>
      </w:r>
    </w:p>
    <w:p>
      <w:r>
        <w:rPr>
          <w:b/>
        </w:rPr>
        <w:t>Dia 15 de Tancos. Inspetor da PJ diz que Paulino sabia ao que ía e que foi tudo bem planeado</w:t>
      </w:r>
      <w:r>
        <w:t xml:space="preserve"> -&gt; </w:t>
      </w:r>
      <w:r>
        <w:t>Inspetor da PJ que está a testemunhar no Tribunal de Santarém acredita que o mentor do assalto a Tancos está a mentir em tribunal e que levou mais de dois arguidos para o crime, em junho de 2017.</w:t>
      </w:r>
    </w:p>
    <w:p>
      <w:pPr>
        <w:pStyle w:val="Heading2"/>
      </w:pPr>
      <w:r>
        <w:t>Estado de emergência mais curto não convence</w:t>
      </w:r>
    </w:p>
    <w:p>
      <w:r>
        <w:rPr>
          <w:b/>
        </w:rPr>
        <w:t>Estado de emergência mais curto continua a não convencer partidos que são contra estado de exceção</w:t>
      </w:r>
      <w:r>
        <w:t xml:space="preserve"> -&gt; </w:t>
      </w:r>
      <w:r>
        <w:t>Estado de emergência mais curto e sem indicações — para já — sobre a campanha para as presidenciais e para as eleições. Partidos mantêm sentido de voto das últimas renovações.</w:t>
      </w:r>
    </w:p>
    <w:p>
      <w:pPr>
        <w:pStyle w:val="Heading2"/>
      </w:pPr>
      <w:r>
        <w:t>Função Pública. Governo propõe subida até 20 euros</w:t>
      </w:r>
    </w:p>
    <w:p>
      <w:r>
        <w:rPr>
          <w:b/>
        </w:rPr>
        <w:t>Função Pública. Governo propõe aumento de 20 euros no salário mínimo e de 10 euros nos restantes até 693 euros</w:t>
      </w:r>
      <w:r>
        <w:t xml:space="preserve"> -&gt; </w:t>
      </w:r>
      <w:r>
        <w:t>Salário mais baixo sobe 20 euros, ficando igual ao do privado. Restantes ordenados até 693 euros crescem 10 euros. E os que ganham hoje entre 693,14 e 703,12 euros também têm ligeira atualização.</w:t>
      </w:r>
    </w:p>
    <w:p>
      <w:pPr>
        <w:pStyle w:val="Heading2"/>
      </w:pPr>
      <w:r>
        <w:t>Diretor-geral da Política de Justiça demite-se</w:t>
      </w:r>
    </w:p>
    <w:p>
      <w:r>
        <w:rPr>
          <w:b/>
        </w:rPr>
        <w:t>Caso do procurador europeu. Diretor-geral da Direção Geral da Política de Justiça demite-se</w:t>
      </w:r>
      <w:r>
        <w:t xml:space="preserve"> -&gt; </w:t>
      </w:r>
      <w:r>
        <w:t>A Ministra da Justiça aceitou demissão do diretor-geral da Política de Justiça. Direção Geral garante que Van Dunem conhecia conteúdo "integral" da carta para a UE, com informações sobre José Guerra.</w:t>
      </w:r>
    </w:p>
    <w:p>
      <w:pPr>
        <w:pStyle w:val="Heading2"/>
      </w:pPr>
      <w:r>
        <w:t xml:space="preserve">Costa rejeita cenário de possível crise política </w:t>
      </w:r>
    </w:p>
    <w:p>
      <w:r>
        <w:rPr>
          <w:b/>
        </w:rPr>
        <w:t>António Costa: uma crise política "é um cenário que não me passa pela cabeça"</w:t>
      </w:r>
      <w:r>
        <w:t xml:space="preserve"> -&gt; </w:t>
      </w:r>
      <w:r>
        <w:t>António Costa rejeita, em primeira instância, uma crise política e considera que a decisão de não vacinar em primeiro lugar os líderes políticos do país foi sem dúvida "a opção correta".</w:t>
      </w:r>
    </w:p>
    <w:p>
      <w:pPr>
        <w:pStyle w:val="Heading2"/>
      </w:pPr>
      <w:r>
        <w:t>"Lisboa Menina e Moça" torna-se a canção de Lisboa</w:t>
      </w:r>
    </w:p>
    <w:p>
      <w:r>
        <w:rPr>
          <w:b/>
        </w:rPr>
        <w:t>Carlos do Carmo: "Lisboa Menina e Moça" torna-se canção oficial da cidade</w:t>
      </w:r>
      <w:r>
        <w:t xml:space="preserve"> -&gt; </w:t>
      </w:r>
      <w:r>
        <w:t>Fernando Medina, Presidente da Câmara Municipal de Lisboa, homenageia Carlos do Carmo ao consagrar "Lisboa Menina e Moça", a música oficial da Capital.</w:t>
      </w:r>
    </w:p>
    <w:p>
      <w:pPr>
        <w:pStyle w:val="Heading2"/>
      </w:pPr>
      <w:r>
        <w:t>Edgar Davids (esse mesmo), a surpresa do Olhanense</w:t>
      </w:r>
    </w:p>
    <w:p>
      <w:r>
        <w:rPr>
          <w:b/>
        </w:rPr>
        <w:t>Edgar Davids foi campeão europeu e jogou nos melhores clubes. Agora, vai treinar o Olhanense</w:t>
      </w:r>
      <w:r>
        <w:t xml:space="preserve"> -&gt; </w:t>
      </w:r>
      <w:r>
        <w:t>Ganhou tudo no Ajax, passou por AC Milan, Juventus e Inter, jogou no Barcelona e ainda esteve no Tottenham. Holandês Edgar Davids andou sempre no topo e vai agora treinar o Olhanense aos 47 anos.</w:t>
      </w:r>
    </w:p>
    <w:p>
      <w:pPr>
        <w:pStyle w:val="Heading2"/>
      </w:pPr>
      <w:r>
        <w:t>Está escolhida a palavra do ano de 2020: "saudade"</w:t>
      </w:r>
    </w:p>
    <w:p>
      <w:r>
        <w:rPr>
          <w:b/>
        </w:rPr>
        <w:t>Está escolhida a palavra do ano de 2020: "saudade"</w:t>
      </w:r>
      <w:r>
        <w:t xml:space="preserve"> -&gt; </w:t>
      </w:r>
      <w:r>
        <w:t>A palavra foi a mais votada na eleição anual promovida pelo grupo Porto Editora. Em segundo lugar ficou "Covid-19", em terceiro lugar "pandemia" e em quarto "confinamento".</w:t>
      </w:r>
    </w:p>
    <w:p>
      <w:pPr>
        <w:pStyle w:val="Heading2"/>
      </w:pPr>
      <w:r>
        <w:t>"Amen e awoman". A oração polémica no Congresso</w:t>
      </w:r>
    </w:p>
    <w:p>
      <w:r>
        <w:rPr>
          <w:b/>
        </w:rPr>
        <w:t>"Amen e awoman [amulher]". A oração polémica de abertura no Congresso norte-americano</w:t>
      </w:r>
      <w:r>
        <w:t xml:space="preserve"> -&gt; </w:t>
      </w:r>
      <w:r>
        <w:t xml:space="preserve">Congressista democrata terminou a oração de abertura do Congresso a dizer: "Ámen e awoman [amulher]]". Duras críticas lembram que a palavra "ámen" não tem género, significa “assim seja” em latim. </w:t>
      </w:r>
    </w:p>
    <w:p>
      <w:pPr>
        <w:pStyle w:val="Heading2"/>
      </w:pPr>
      <w:r>
        <w:t>Londres recusa extraditar Julian Assange</w:t>
      </w:r>
    </w:p>
    <w:p>
      <w:r>
        <w:rPr>
          <w:b/>
        </w:rPr>
        <w:t>Tribunal de Londres recusa extraditar Julian Assange para os EUA</w:t>
      </w:r>
      <w:r>
        <w:t xml:space="preserve"> -&gt; </w:t>
      </w:r>
      <w:r>
        <w:t>Entre apelos para Trump perdoar Assange, a justiça britânica decidiu não extraditar o fundador do Wikileaks para os EUA onde é acusado de vários crimes que o podem levar à prisão até 175 anos.</w:t>
      </w:r>
    </w:p>
    <w:p>
      <w:pPr>
        <w:pStyle w:val="Heading2"/>
      </w:pPr>
      <w:r>
        <w:t>Hospital de Évora deixa de receber doentes Covid</w:t>
      </w:r>
    </w:p>
    <w:p>
      <w:r>
        <w:rPr>
          <w:b/>
        </w:rPr>
        <w:t>Hospital de Évora deixa de receber doentes Covid-19 devido a “extraordinário aumento de afluxo”</w:t>
      </w:r>
      <w:r>
        <w:t xml:space="preserve"> -&gt; </w:t>
      </w:r>
      <w:r>
        <w:t>O Hospital do Espírito Santo deixou temporariamente de receber doentes Covid, uma medida reavaliada a cada 12 horas. No domingo, a unidade tinha 69 doentes com Covid-19 internados, estando 8 em UCI.</w:t>
      </w:r>
    </w:p>
    <w:p>
      <w:pPr>
        <w:pStyle w:val="Heading2"/>
      </w:pPr>
      <w:r>
        <w:t xml:space="preserve">S. João: mais vacinas e mais casos positivos </w:t>
      </w:r>
    </w:p>
    <w:p>
      <w:r>
        <w:rPr>
          <w:b/>
        </w:rPr>
        <w:t>S. João alerta para aumento de número de casos nas urgências depois do Natal. Esta semana serão vacinados mais 1500 profissionais</w:t>
      </w:r>
      <w:r>
        <w:t xml:space="preserve"> -&gt; </w:t>
      </w:r>
      <w:r>
        <w:t>Dez dias após o Natal, o hospital de S. João, no Porto, volta a ter mais de 100 casos suspeitos por dia no serviço de urgência, numa semana em que serão vacinados mais 1500 profissionais de saúde.</w:t>
      </w:r>
    </w:p>
    <w:p>
      <w:pPr>
        <w:pStyle w:val="Heading2"/>
      </w:pPr>
      <w:r>
        <w:t>Homem de 82 anos recebe 1.ª vacina da Oxford</w:t>
      </w:r>
    </w:p>
    <w:p>
      <w:r>
        <w:rPr>
          <w:b/>
        </w:rPr>
        <w:t>Homem de 82 anos recebe primeira vacina da Oxford-AstraZeneca no Reino Unido</w:t>
      </w:r>
      <w:r>
        <w:t xml:space="preserve"> -&gt; </w:t>
      </w:r>
      <w:r>
        <w:t>Um homem de 82 anos foi o primeiro no mundo a receber a vacina da Oxford-AstraZeneca. Numa fase inicial, cerca de 53 mil doses da vacina serão distribuídas em seis hospitais no Reino Unido.</w:t>
      </w:r>
    </w:p>
    <w:p>
      <w:pPr>
        <w:pStyle w:val="Heading2"/>
      </w:pPr>
      <w:r>
        <w:t>Passageiros sem testes: 200 multas a companhias</w:t>
      </w:r>
    </w:p>
    <w:p>
      <w:r>
        <w:rPr>
          <w:b/>
        </w:rPr>
        <w:t>Companhias aéreas alvo de 200 multas na falta de testes à Covid-19</w:t>
      </w:r>
      <w:r>
        <w:t xml:space="preserve"> -&gt; </w:t>
      </w:r>
      <w:r>
        <w:t>A Autoridade de Aviação Civil instaurou 200 multas a companhias por terem permitido a embarcação de passageiros sem testes à Covid-19. Algumas multas dizem respeito a voos vindos do Reino Unido.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