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19F78" w14:textId="77777777" w:rsidR="00BE515F" w:rsidRDefault="000D53E5" w:rsidP="000D53E5">
      <w:pPr>
        <w:pStyle w:val="Title"/>
      </w:pPr>
      <w:r>
        <w:t>CSSE 374 - Lab 1-1 Responses</w:t>
      </w:r>
    </w:p>
    <w:p w14:paraId="77AFA7F1" w14:textId="77777777" w:rsidR="000D53E5" w:rsidRDefault="000D53E5" w:rsidP="000D53E5">
      <w:pPr>
        <w:pStyle w:val="ListParagraph"/>
        <w:numPr>
          <w:ilvl w:val="0"/>
          <w:numId w:val="1"/>
        </w:numPr>
        <w:rPr>
          <w:i/>
        </w:rPr>
      </w:pPr>
      <w:r>
        <w:t xml:space="preserve"> </w:t>
      </w:r>
      <w:r w:rsidRPr="000D53E5">
        <w:rPr>
          <w:i/>
        </w:rPr>
        <w:t>Identify and explain problems prevalent in the students’ design.</w:t>
      </w:r>
    </w:p>
    <w:p w14:paraId="28CAB161" w14:textId="77777777" w:rsidR="000D53E5" w:rsidRDefault="000D53E5" w:rsidP="000D53E5">
      <w:pPr>
        <w:pStyle w:val="ListParagraph"/>
      </w:pPr>
    </w:p>
    <w:p w14:paraId="03038E37" w14:textId="77777777" w:rsidR="000D53E5" w:rsidRDefault="000D53E5" w:rsidP="000D53E5">
      <w:pPr>
        <w:pStyle w:val="ListParagraph"/>
        <w:numPr>
          <w:ilvl w:val="0"/>
          <w:numId w:val="3"/>
        </w:numPr>
      </w:pPr>
      <w:r>
        <w:t>Student’s design favors inheritance over composition</w:t>
      </w:r>
    </w:p>
    <w:p w14:paraId="3A737B65" w14:textId="77777777" w:rsidR="000D53E5" w:rsidRDefault="0074149B" w:rsidP="000D53E5">
      <w:pPr>
        <w:pStyle w:val="ListParagraph"/>
        <w:numPr>
          <w:ilvl w:val="0"/>
          <w:numId w:val="3"/>
        </w:numPr>
      </w:pPr>
      <w:r>
        <w:t xml:space="preserve">Changes to the </w:t>
      </w:r>
      <w:proofErr w:type="spellStart"/>
      <w:r>
        <w:t>DataStandardizer</w:t>
      </w:r>
      <w:proofErr w:type="spellEnd"/>
      <w:r>
        <w:t xml:space="preserve"> class can unintentionally affect the behavior of all </w:t>
      </w:r>
      <w:proofErr w:type="spellStart"/>
      <w:r>
        <w:t>DataStandardizer</w:t>
      </w:r>
      <w:proofErr w:type="spellEnd"/>
      <w:r>
        <w:t xml:space="preserve"> subclasses.</w:t>
      </w:r>
    </w:p>
    <w:p w14:paraId="7B5199FF" w14:textId="77777777" w:rsidR="0074149B" w:rsidRDefault="0074149B" w:rsidP="000D53E5">
      <w:pPr>
        <w:pStyle w:val="ListParagraph"/>
        <w:numPr>
          <w:ilvl w:val="0"/>
          <w:numId w:val="3"/>
        </w:numPr>
      </w:pPr>
      <w:r>
        <w:t xml:space="preserve">If more subclasses are used to extend functionality in the future, then it will be difficult to gain knowledge of all </w:t>
      </w:r>
      <w:proofErr w:type="spellStart"/>
      <w:r>
        <w:t>DataStandardizer</w:t>
      </w:r>
      <w:proofErr w:type="spellEnd"/>
      <w:r>
        <w:t xml:space="preserve"> parsing behaviors. </w:t>
      </w:r>
    </w:p>
    <w:p w14:paraId="048DC759" w14:textId="769C939A" w:rsidR="0074149B" w:rsidRDefault="0074149B" w:rsidP="00293704">
      <w:pPr>
        <w:pStyle w:val="ListParagraph"/>
        <w:numPr>
          <w:ilvl w:val="0"/>
          <w:numId w:val="3"/>
        </w:numPr>
      </w:pPr>
      <w:r>
        <w:t xml:space="preserve">The parse behavior of a </w:t>
      </w:r>
      <w:proofErr w:type="spellStart"/>
      <w:r>
        <w:t>DataStandardizer</w:t>
      </w:r>
      <w:proofErr w:type="spellEnd"/>
      <w:r>
        <w:t xml:space="preserve"> cannot be changed at runtime.</w:t>
      </w:r>
    </w:p>
    <w:p w14:paraId="4E25509C" w14:textId="77777777" w:rsidR="0074149B" w:rsidRDefault="0074149B" w:rsidP="0074149B">
      <w:pPr>
        <w:pStyle w:val="ListParagraph"/>
        <w:numPr>
          <w:ilvl w:val="0"/>
          <w:numId w:val="3"/>
        </w:numPr>
      </w:pPr>
      <w:r>
        <w:t xml:space="preserve">Subclasses of </w:t>
      </w:r>
      <w:proofErr w:type="spellStart"/>
      <w:r>
        <w:t>DataStandardizer</w:t>
      </w:r>
      <w:proofErr w:type="spellEnd"/>
      <w:r>
        <w:t xml:space="preserve"> that share a common (non-default) parse behavior will be forced to duplicate each other’s code.</w:t>
      </w:r>
    </w:p>
    <w:p w14:paraId="69CC0951" w14:textId="232374DA" w:rsidR="00484EC9" w:rsidRDefault="00484EC9" w:rsidP="0074149B">
      <w:pPr>
        <w:pStyle w:val="ListParagraph"/>
        <w:numPr>
          <w:ilvl w:val="0"/>
          <w:numId w:val="3"/>
        </w:numPr>
      </w:pPr>
      <w:r>
        <w:t xml:space="preserve">If more </w:t>
      </w:r>
      <w:proofErr w:type="spellStart"/>
      <w:r>
        <w:t>DataStandardizers</w:t>
      </w:r>
      <w:proofErr w:type="spellEnd"/>
      <w:r>
        <w:t xml:space="preserve"> are built by </w:t>
      </w:r>
      <w:proofErr w:type="spellStart"/>
      <w:r>
        <w:t>subclassing</w:t>
      </w:r>
      <w:proofErr w:type="spellEnd"/>
      <w:r>
        <w:t xml:space="preserve"> </w:t>
      </w:r>
      <w:proofErr w:type="spellStart"/>
      <w:r>
        <w:t>AmazonDataStandardizer</w:t>
      </w:r>
      <w:proofErr w:type="spellEnd"/>
      <w:r>
        <w:t xml:space="preserve"> and then support for Amazon data suddenly becomes unnecessary, </w:t>
      </w:r>
      <w:r w:rsidR="0071789B">
        <w:t xml:space="preserve">major restructuring of the project </w:t>
      </w:r>
      <w:r w:rsidR="00E40027">
        <w:t xml:space="preserve">must </w:t>
      </w:r>
      <w:r w:rsidR="0071789B">
        <w:t>occur.</w:t>
      </w:r>
    </w:p>
    <w:p w14:paraId="30D7C186" w14:textId="77777777" w:rsidR="00BC4C4F" w:rsidRDefault="00E40027" w:rsidP="0074149B">
      <w:pPr>
        <w:pStyle w:val="ListParagraph"/>
        <w:numPr>
          <w:ilvl w:val="0"/>
          <w:numId w:val="3"/>
        </w:numPr>
      </w:pPr>
      <w:r>
        <w:t>The design does not encapsulate what is expected to change</w:t>
      </w:r>
      <w:r w:rsidR="00BC4C4F">
        <w:t>.</w:t>
      </w:r>
    </w:p>
    <w:p w14:paraId="22469219" w14:textId="353C2CAF" w:rsidR="00E40027" w:rsidRDefault="00BC4C4F" w:rsidP="0074149B">
      <w:pPr>
        <w:pStyle w:val="ListParagraph"/>
        <w:numPr>
          <w:ilvl w:val="0"/>
          <w:numId w:val="3"/>
        </w:numPr>
      </w:pPr>
      <w:r>
        <w:t xml:space="preserve">The design does not </w:t>
      </w:r>
      <w:r w:rsidR="00E40027">
        <w:t>separate what changes from what stays the same.</w:t>
      </w:r>
    </w:p>
    <w:p w14:paraId="5129B69C" w14:textId="0805167D" w:rsidR="00A6778E" w:rsidRDefault="00A6778E" w:rsidP="0074149B">
      <w:pPr>
        <w:pStyle w:val="ListParagraph"/>
        <w:numPr>
          <w:ilvl w:val="0"/>
          <w:numId w:val="3"/>
        </w:numPr>
      </w:pPr>
      <w:r>
        <w:t xml:space="preserve">If another behavior besides </w:t>
      </w:r>
      <w:proofErr w:type="gramStart"/>
      <w:r>
        <w:t>parse(</w:t>
      </w:r>
      <w:proofErr w:type="gramEnd"/>
      <w:r>
        <w:t xml:space="preserve">) needs to be added and maintained, behavior will have to be maintained in each </w:t>
      </w:r>
      <w:proofErr w:type="spellStart"/>
      <w:r>
        <w:t>DataStandardizer</w:t>
      </w:r>
      <w:proofErr w:type="spellEnd"/>
      <w:r>
        <w:t xml:space="preserve"> subclass.</w:t>
      </w:r>
    </w:p>
    <w:p w14:paraId="463C64DE" w14:textId="3F01BAD2" w:rsidR="00A6778E" w:rsidRDefault="00A6778E" w:rsidP="0074149B">
      <w:pPr>
        <w:pStyle w:val="ListParagraph"/>
        <w:numPr>
          <w:ilvl w:val="0"/>
          <w:numId w:val="3"/>
        </w:numPr>
      </w:pPr>
      <w:r>
        <w:t xml:space="preserve">Insisting that everyone use a new subclass may not be realistic. Other developers may forget to update their code because it works fine with the existing </w:t>
      </w:r>
      <w:proofErr w:type="spellStart"/>
      <w:r>
        <w:t>DataStandardizer</w:t>
      </w:r>
      <w:proofErr w:type="spellEnd"/>
      <w:r>
        <w:t>.</w:t>
      </w:r>
    </w:p>
    <w:p w14:paraId="5B0518B3" w14:textId="18CEB36D" w:rsidR="00B74424" w:rsidRDefault="00B74424" w:rsidP="0074149B">
      <w:pPr>
        <w:pStyle w:val="ListParagraph"/>
        <w:numPr>
          <w:ilvl w:val="0"/>
          <w:numId w:val="3"/>
        </w:numPr>
      </w:pPr>
      <w:proofErr w:type="spellStart"/>
      <w:r>
        <w:t>DataStandardizer</w:t>
      </w:r>
      <w:proofErr w:type="spellEnd"/>
      <w:r>
        <w:t xml:space="preserve"> simultaneously supports two different standards by default (</w:t>
      </w:r>
      <w:r>
        <w:rPr>
          <w:i/>
        </w:rPr>
        <w:t>Google</w:t>
      </w:r>
      <w:r>
        <w:t xml:space="preserve"> and </w:t>
      </w:r>
      <w:r>
        <w:rPr>
          <w:i/>
        </w:rPr>
        <w:t>Microsoft</w:t>
      </w:r>
      <w:r>
        <w:t xml:space="preserve"> – </w:t>
      </w:r>
      <w:r>
        <w:rPr>
          <w:i/>
        </w:rPr>
        <w:t>if the form is unknown</w:t>
      </w:r>
      <w:r w:rsidRPr="00B74424">
        <w:t>)</w:t>
      </w:r>
      <w:r>
        <w:t>. This violates the single responsibility principle.</w:t>
      </w:r>
    </w:p>
    <w:p w14:paraId="0892621E" w14:textId="77777777" w:rsidR="000D53E5" w:rsidRPr="000D53E5" w:rsidRDefault="000D53E5" w:rsidP="000D53E5">
      <w:pPr>
        <w:pStyle w:val="ListParagraph"/>
      </w:pPr>
    </w:p>
    <w:p w14:paraId="4C69C62A" w14:textId="4E397F93" w:rsidR="00826BA7" w:rsidRDefault="000D53E5" w:rsidP="00826BA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i/>
        </w:rPr>
      </w:pPr>
      <w:r w:rsidRPr="000D53E5"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i/>
        </w:rPr>
        <w:t>Explain why sub-</w:t>
      </w:r>
      <w:r w:rsidRPr="000D53E5">
        <w:rPr>
          <w:i/>
        </w:rPr>
        <w:t xml:space="preserve">classing </w:t>
      </w:r>
      <w:proofErr w:type="spellStart"/>
      <w:r w:rsidRPr="000D53E5">
        <w:rPr>
          <w:i/>
        </w:rPr>
        <w:t>DataStandardizer</w:t>
      </w:r>
      <w:proofErr w:type="spellEnd"/>
      <w:r w:rsidRPr="000D53E5">
        <w:rPr>
          <w:i/>
        </w:rPr>
        <w:t xml:space="preserve"> and overriding the </w:t>
      </w:r>
      <w:proofErr w:type="gramStart"/>
      <w:r w:rsidRPr="000D53E5">
        <w:rPr>
          <w:i/>
        </w:rPr>
        <w:t>parse(</w:t>
      </w:r>
      <w:proofErr w:type="gramEnd"/>
      <w:r w:rsidRPr="000D53E5">
        <w:rPr>
          <w:i/>
        </w:rPr>
        <w:t>) method is not the best idea.</w:t>
      </w:r>
    </w:p>
    <w:p w14:paraId="0EE00E96" w14:textId="77777777" w:rsidR="00826BA7" w:rsidRDefault="00826BA7" w:rsidP="00826BA7">
      <w:pPr>
        <w:pStyle w:val="ListParagraph"/>
        <w:widowControl w:val="0"/>
        <w:autoSpaceDE w:val="0"/>
        <w:autoSpaceDN w:val="0"/>
        <w:adjustRightInd w:val="0"/>
        <w:spacing w:after="240" w:line="340" w:lineRule="atLeast"/>
      </w:pPr>
    </w:p>
    <w:p w14:paraId="449C3E59" w14:textId="4CB874B7" w:rsidR="00826BA7" w:rsidRPr="00826BA7" w:rsidRDefault="00826BA7" w:rsidP="00826BA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color w:val="FF0000"/>
        </w:rPr>
      </w:pPr>
      <w:r w:rsidRPr="00826BA7">
        <w:rPr>
          <w:color w:val="FF0000"/>
        </w:rPr>
        <w:t>What if someone else needs to add support for yet another format? Which class does that person subclass? What if those people don’t talk to each other?</w:t>
      </w:r>
    </w:p>
    <w:p w14:paraId="3910BC77" w14:textId="77777777" w:rsidR="00826BA7" w:rsidRPr="00826BA7" w:rsidRDefault="00826BA7" w:rsidP="00826BA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i/>
        </w:rPr>
      </w:pPr>
    </w:p>
    <w:p w14:paraId="138E8F9E" w14:textId="4D4F2671" w:rsidR="00BE2823" w:rsidRDefault="000D53E5" w:rsidP="00BE28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i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 </w:t>
      </w:r>
      <w:r>
        <w:rPr>
          <w:i/>
        </w:rPr>
        <w:t>Create a UML Class D</w:t>
      </w:r>
      <w:r w:rsidRPr="000D53E5">
        <w:rPr>
          <w:i/>
        </w:rPr>
        <w:t xml:space="preserve">iagram to present your new design idea </w:t>
      </w:r>
      <w:r>
        <w:rPr>
          <w:i/>
        </w:rPr>
        <w:t>and explain it in a few lines.</w:t>
      </w:r>
    </w:p>
    <w:p w14:paraId="70828CD9" w14:textId="1C5C7BEC" w:rsidR="00BE2823" w:rsidRDefault="00BE2823" w:rsidP="00BE282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i/>
        </w:rPr>
      </w:pPr>
      <w:r w:rsidRPr="00BE2823">
        <w:rPr>
          <w:i/>
        </w:rPr>
        <w:lastRenderedPageBreak/>
        <w:drawing>
          <wp:inline distT="0" distB="0" distL="0" distR="0" wp14:anchorId="230AD6B1" wp14:editId="05B0376F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E0BA" w14:textId="60E01DE7" w:rsidR="006D42A5" w:rsidRPr="006D42A5" w:rsidRDefault="006D42A5" w:rsidP="00BE282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i/>
          <w:color w:val="FF0000"/>
        </w:rPr>
      </w:pPr>
      <w:r w:rsidRPr="006D42A5">
        <w:rPr>
          <w:i/>
          <w:color w:val="FF0000"/>
        </w:rPr>
        <w:t xml:space="preserve">Add </w:t>
      </w:r>
      <w:proofErr w:type="spellStart"/>
      <w:proofErr w:type="gramStart"/>
      <w:r w:rsidRPr="006D42A5">
        <w:rPr>
          <w:i/>
          <w:color w:val="FF0000"/>
        </w:rPr>
        <w:t>parseFirstLine</w:t>
      </w:r>
      <w:proofErr w:type="spellEnd"/>
      <w:r w:rsidRPr="006D42A5">
        <w:rPr>
          <w:i/>
          <w:color w:val="FF0000"/>
        </w:rPr>
        <w:t>(</w:t>
      </w:r>
      <w:proofErr w:type="gramEnd"/>
      <w:r w:rsidRPr="006D42A5">
        <w:rPr>
          <w:i/>
          <w:color w:val="FF0000"/>
        </w:rPr>
        <w:t xml:space="preserve">) to </w:t>
      </w:r>
      <w:proofErr w:type="spellStart"/>
      <w:r w:rsidRPr="006D42A5">
        <w:rPr>
          <w:i/>
          <w:color w:val="FF0000"/>
        </w:rPr>
        <w:t>DataStandardizer</w:t>
      </w:r>
      <w:proofErr w:type="spellEnd"/>
      <w:r w:rsidRPr="006D42A5">
        <w:rPr>
          <w:i/>
          <w:color w:val="FF0000"/>
        </w:rPr>
        <w:t xml:space="preserve"> and use that to switch between </w:t>
      </w:r>
      <w:proofErr w:type="spellStart"/>
      <w:r w:rsidRPr="006D42A5">
        <w:rPr>
          <w:i/>
          <w:color w:val="FF0000"/>
        </w:rPr>
        <w:t>ParseBehaviors</w:t>
      </w:r>
      <w:proofErr w:type="spellEnd"/>
      <w:r w:rsidRPr="006D42A5">
        <w:rPr>
          <w:i/>
          <w:color w:val="FF0000"/>
        </w:rPr>
        <w:t>.</w:t>
      </w:r>
      <w:bookmarkStart w:id="0" w:name="_GoBack"/>
      <w:bookmarkEnd w:id="0"/>
    </w:p>
    <w:sectPr w:rsidR="006D42A5" w:rsidRPr="006D42A5" w:rsidSect="00EA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C648E"/>
    <w:multiLevelType w:val="multilevel"/>
    <w:tmpl w:val="33628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76A03"/>
    <w:multiLevelType w:val="hybridMultilevel"/>
    <w:tmpl w:val="8A7C2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70410C"/>
    <w:multiLevelType w:val="hybridMultilevel"/>
    <w:tmpl w:val="AAD66DB4"/>
    <w:lvl w:ilvl="0" w:tplc="5AA6E63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E5"/>
    <w:rsid w:val="000A7345"/>
    <w:rsid w:val="000D53E5"/>
    <w:rsid w:val="001739E3"/>
    <w:rsid w:val="00293704"/>
    <w:rsid w:val="00484EC9"/>
    <w:rsid w:val="006D42A5"/>
    <w:rsid w:val="0071789B"/>
    <w:rsid w:val="0074149B"/>
    <w:rsid w:val="00826BA7"/>
    <w:rsid w:val="00A6778E"/>
    <w:rsid w:val="00B74424"/>
    <w:rsid w:val="00BC4C4F"/>
    <w:rsid w:val="00BE2823"/>
    <w:rsid w:val="00E40027"/>
    <w:rsid w:val="00EA62EE"/>
    <w:rsid w:val="00F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7D5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3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Connor James</dc:creator>
  <cp:keywords/>
  <dc:description/>
  <cp:lastModifiedBy>Boyle, Connor James</cp:lastModifiedBy>
  <cp:revision>4</cp:revision>
  <dcterms:created xsi:type="dcterms:W3CDTF">2017-11-24T00:02:00Z</dcterms:created>
  <dcterms:modified xsi:type="dcterms:W3CDTF">2017-11-24T00:44:00Z</dcterms:modified>
</cp:coreProperties>
</file>