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urier New" w:cs="Courier New" w:eastAsia="Courier New" w:hAnsi="Courier New"/>
          <w:color w:val="222222"/>
          <w:sz w:val="6"/>
          <w:szCs w:val="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6"/>
          <w:szCs w:val="6"/>
          <w:highlight w:val="white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urier New" w:cs="Courier New" w:eastAsia="Courier New" w:hAnsi="Courier New"/>
          <w:color w:val="222222"/>
          <w:sz w:val="6"/>
          <w:szCs w:val="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6"/>
          <w:szCs w:val="6"/>
          <w:highlight w:val="white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urier New" w:cs="Courier New" w:eastAsia="Courier New" w:hAnsi="Courier New"/>
          <w:color w:val="222222"/>
          <w:sz w:val="6"/>
          <w:szCs w:val="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6"/>
          <w:szCs w:val="6"/>
          <w:highlight w:val="white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urier New" w:cs="Courier New" w:eastAsia="Courier New" w:hAnsi="Courier New"/>
          <w:color w:val="222222"/>
          <w:sz w:val="6"/>
          <w:szCs w:val="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6"/>
          <w:szCs w:val="6"/>
          <w:highlight w:val="white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Programming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Trabajo Práctico Integrador – Segunda Parte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segunda parte trata de que primordialmente modifiques la parte del backup de los datos que hacíamos en 2 archivos del tipo txt.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Ahora vamos a querer que las ventas sean una tabla en una base de datos llamada “comercio.sqlite” y lo mismo con los registros.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Ambas tablas: venta y registro, deben estar en la misma base de datos.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Ventas: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Layout w:type="fixed"/>
        <w:tblLook w:val="0400"/>
      </w:tblPr>
      <w:tblGrid>
        <w:gridCol w:w="1406"/>
        <w:gridCol w:w="792"/>
        <w:gridCol w:w="927"/>
        <w:gridCol w:w="1121"/>
        <w:gridCol w:w="1151"/>
        <w:gridCol w:w="1126"/>
        <w:gridCol w:w="971"/>
        <w:gridCol w:w="1000"/>
        <w:tblGridChange w:id="0">
          <w:tblGrid>
            <w:gridCol w:w="1406"/>
            <w:gridCol w:w="792"/>
            <w:gridCol w:w="927"/>
            <w:gridCol w:w="1121"/>
            <w:gridCol w:w="1151"/>
            <w:gridCol w:w="1126"/>
            <w:gridCol w:w="971"/>
            <w:gridCol w:w="1000"/>
          </w:tblGrid>
        </w:tblGridChange>
      </w:tblGrid>
      <w:tr>
        <w:trPr>
          <w:cantSplit w:val="0"/>
          <w:trHeight w:val="2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 (AUTO INCREMENT)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(TEXT)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(TEXT)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ComboS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(INT)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ComboD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(INT)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ComboT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(INT)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Flurby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(INT)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(REAL)</w:t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Juan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Sat Oct 23 10:18:18 2021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15.0</w:t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Tomas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Sat Oct 23 10:20:10 2021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24.0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Registro: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0.0" w:type="dxa"/>
        <w:jc w:val="left"/>
        <w:tblInd w:w="0.0" w:type="dxa"/>
        <w:tblLayout w:type="fixed"/>
        <w:tblLook w:val="0400"/>
      </w:tblPr>
      <w:tblGrid>
        <w:gridCol w:w="1980"/>
        <w:gridCol w:w="1829"/>
        <w:gridCol w:w="2380"/>
        <w:gridCol w:w="1340"/>
        <w:gridCol w:w="971"/>
        <w:tblGridChange w:id="0">
          <w:tblGrid>
            <w:gridCol w:w="1980"/>
            <w:gridCol w:w="1829"/>
            <w:gridCol w:w="2380"/>
            <w:gridCol w:w="1340"/>
            <w:gridCol w:w="97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 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(AUTO INCREMENT)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encargado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(TEXT)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(TEXT)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evento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(TEXT)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caja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(REAL)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Gerardo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Sat Oct 23 10:18:18 2021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Gerardo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Sat Oct 23 11:39:15 2021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46.0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Horacio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Sat Oct 23 11:42:20 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24" w:val="dotted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campo id (autoincremental) es opcional.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programa NO </w:t>
      </w:r>
      <w:r w:rsidDel="00000000" w:rsidR="00000000" w:rsidRPr="00000000">
        <w:rPr>
          <w:rFonts w:ascii="Arial" w:cs="Arial" w:eastAsia="Arial" w:hAnsi="Arial"/>
          <w:rtl w:val="0"/>
        </w:rPr>
        <w:t xml:space="preserve">debe detenerse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causa de errores, manejar las excepciones. Usar las herramientas vistas únicamente en el curso hasta el momento para resolver el trabajo.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menú debería ser el mismo que en la anterior entrega. Se puede mejorar todo aquello que crean necesario mejorar. Por ejemplo, limpiar la pantalla al ingresar a los diferentes menús. Pero lo más urgente es cargar los datos en la base y en las respectivas tablas.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uiPriority w:val="1"/>
    <w:qFormat w:val="1"/>
    <w:rsid w:val="00A31628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Yk5AX2ZdAYP1i/GGJiwqN37EhA==">AMUW2mVH1Ao7HXhemy45zQyzQDPQd+RlWwfqVMd6rQAOEuhZQ9Bt0tcC0r+wXCOTrLfDejHhEmzhfgYbwntlzd5n1AKe9zBegAjoyEOpjbEQoAwDrXZHjw4=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2021-11-30T22:38:00Z</dcterms:created>
  <dc:creator>Carlos Boyatjian</dc:creator>
</cp:coreProperties>
</file>