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53122" w14:textId="5C21F4FE" w:rsidR="00266619" w:rsidRDefault="00266619">
      <w:r>
        <w:rPr>
          <w:noProof/>
        </w:rPr>
        <w:drawing>
          <wp:inline distT="0" distB="0" distL="0" distR="0" wp14:anchorId="7025C350" wp14:editId="4B3C1C99">
            <wp:extent cx="8572500" cy="6619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661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66619" w:rsidSect="0026661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619"/>
    <w:rsid w:val="001E49D8"/>
    <w:rsid w:val="00266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559B7"/>
  <w15:chartTrackingRefBased/>
  <w15:docId w15:val="{8D2DF0D1-4BBA-4273-BE3B-B024D2A86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Jose Buenafe</dc:creator>
  <cp:keywords/>
  <dc:description/>
  <cp:lastModifiedBy>Carlos Jose Buenafe</cp:lastModifiedBy>
  <cp:revision>1</cp:revision>
  <dcterms:created xsi:type="dcterms:W3CDTF">2025-02-13T13:42:00Z</dcterms:created>
  <dcterms:modified xsi:type="dcterms:W3CDTF">2025-02-13T13:44:00Z</dcterms:modified>
</cp:coreProperties>
</file>