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b/>
          <w:bCs/>
          <w:color w:val="C8102E"/>
          <w:sz w:val="60"/>
          <w:szCs w:val="60"/>
        </w:rPr>
        <w:t xml:space="preserve">GRACIE BARRA BRAGA</w:t>
      </w:r>
    </w:p>
    <w:p>
      <w:pPr>
        <w:spacing w:after="80" w:before="120"/>
        <w:jc w:val="center"/>
      </w:pPr>
      <w:r>
        <w:rPr>
          <w:b/>
          <w:bCs/>
          <w:color w:val="1A1A1A"/>
          <w:sz w:val="36"/>
          <w:szCs w:val="36"/>
        </w:rPr>
        <w:t xml:space="preserve">Documentação Técnica</w:t>
      </w:r>
    </w:p>
    <w:p>
      <w:pPr>
        <w:spacing w:after="80"/>
        <w:jc w:val="center"/>
      </w:pPr>
      <w:r>
        <w:rPr>
          <w:color w:val="5C5C5C"/>
          <w:sz w:val="24"/>
          <w:szCs w:val="24"/>
        </w:rPr>
        <w:t xml:space="preserve">Sistema de Gestão · Versão 1.0 · Maio 2025</w:t>
      </w:r>
    </w:p>
    <w:p>
      <w:pPr>
        <w:spacing w:after="480"/>
        <w:jc w:val="center"/>
      </w:pPr>
      <w:r>
        <w:rPr>
          <w:b/>
          <w:bCs/>
          <w:color w:val="C8102E"/>
          <w:sz w:val="20"/>
          <w:szCs w:val="20"/>
        </w:rPr>
        <w:t xml:space="preserve">DOCUMENTO CONFIDENCIAL — USO INTERNO</w:t>
      </w:r>
    </w:p>
    <w:p>
      <w:pPr>
        <w:pBdr>
          <w:bottom w:val="single" w:color="E0E0E0" w:sz="4"/>
        </w:pBdr>
        <w:spacing w:after="80" w:before="80"/>
      </w:pPr>
    </w:p>
    <w:p>
      <w:pPr>
        <w:spacing w:after="60" w:before="160"/>
        <w:jc w:val="center"/>
      </w:pPr>
      <w:r>
        <w:rPr>
          <w:color w:val="5C5C5C"/>
          <w:sz w:val="18"/>
          <w:szCs w:val="18"/>
        </w:rPr>
        <w:t xml:space="preserve">Tribo Laurada Lda. · NIF 518948471 · Rua Nova Santa Cruz 11, 4710-409 Braga</w:t>
      </w:r>
    </w:p>
    <w:p>
      <w:pPr>
        <w:spacing w:after="720"/>
        <w:jc w:val="center"/>
      </w:pPr>
      <w:r>
        <w:rPr>
          <w:color w:val="5C5C5C"/>
          <w:sz w:val="18"/>
          <w:szCs w:val="18"/>
        </w:rPr>
        <w:t xml:space="preserve">gbbraga.com · atendimento@gbbraga.com · +351 927 773 854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1. Visão Geral da Arquitectura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A plataforma GB Braga é uma Single Page Application (SPA) construída em React 18 + TypeScript + Vite. Em produção, combina Supabase (base de dados + autenticação), Vercel (hosting + edge functions) e Stripe (pagamentos). A app é totalmente responsiva e funciona em browser sem instalação.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1.1 Stack Tecnológica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pct" w:w="2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pct" w:w="12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pct" w:w="48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Frontend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React + TypeScript</w:t>
            </w:r>
          </w:p>
        </w:tc>
        <w:tc>
          <w:tcPr>
            <w:tcW w:type="pct" w:w="12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18.x + 5.x</w:t>
            </w:r>
          </w:p>
        </w:tc>
        <w:tc>
          <w:tcPr>
            <w:tcW w:type="pct" w:w="48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UI e estado da aplicação</w:t>
            </w:r>
          </w:p>
        </w:tc>
      </w:tr>
      <w:tr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Build</w:t>
            </w:r>
          </w:p>
        </w:tc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Vite + Rolldown</w:t>
            </w:r>
          </w:p>
        </w:tc>
        <w:tc>
          <w:tcPr>
            <w:tcW w:type="pct" w:w="12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5.x</w:t>
            </w:r>
          </w:p>
        </w:tc>
        <w:tc>
          <w:tcPr>
            <w:tcW w:type="pct" w:w="48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Bundling e optimização</w:t>
            </w:r>
          </w:p>
        </w:tc>
      </w:tr>
      <w:tr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BD + Auth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pct" w:w="12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15.x</w:t>
            </w:r>
          </w:p>
        </w:tc>
        <w:tc>
          <w:tcPr>
            <w:tcW w:type="pct" w:w="48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Dados, RLS, JWT Auth</w:t>
            </w:r>
          </w:p>
        </w:tc>
      </w:tr>
      <w:tr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Hosting</w:t>
            </w:r>
          </w:p>
        </w:tc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Vercel</w:t>
            </w:r>
          </w:p>
        </w:tc>
        <w:tc>
          <w:tcPr>
            <w:tcW w:type="pct" w:w="12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48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CDN global, HTTPS automático</w:t>
            </w:r>
          </w:p>
        </w:tc>
      </w:tr>
      <w:tr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Pagamentos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Stripe</w:t>
            </w:r>
          </w:p>
        </w:tc>
        <w:tc>
          <w:tcPr>
            <w:tcW w:type="pct" w:w="12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2024-04-10</w:t>
            </w:r>
          </w:p>
        </w:tc>
        <w:tc>
          <w:tcPr>
            <w:tcW w:type="pct" w:w="48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Subscrições recorrentes</w:t>
            </w:r>
          </w:p>
        </w:tc>
      </w:tr>
      <w:tr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Faturação AT</w:t>
            </w:r>
          </w:p>
        </w:tc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TOConline API</w:t>
            </w:r>
          </w:p>
        </w:tc>
        <w:tc>
          <w:tcPr>
            <w:tcW w:type="pct" w:w="12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v2</w:t>
            </w:r>
          </w:p>
        </w:tc>
        <w:tc>
          <w:tcPr>
            <w:tcW w:type="pct" w:w="48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Faturas-Recibo certificadas</w:t>
            </w:r>
          </w:p>
        </w:tc>
      </w:tr>
      <w:tr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Mensagens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Meta WhatsApp Business</w:t>
            </w:r>
          </w:p>
        </w:tc>
        <w:tc>
          <w:tcPr>
            <w:tcW w:type="pct" w:w="12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v18</w:t>
            </w:r>
          </w:p>
        </w:tc>
        <w:tc>
          <w:tcPr>
            <w:tcW w:type="pct" w:w="48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Notificações WhatsApp</w:t>
            </w:r>
          </w:p>
        </w:tc>
      </w:tr>
      <w:tr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CSS</w:t>
            </w:r>
          </w:p>
        </w:tc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CSS Variables + Inline Styles</w:t>
            </w:r>
          </w:p>
        </w:tc>
        <w:tc>
          <w:tcPr>
            <w:tcW w:type="pct" w:w="12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48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Design system sem dependências</w:t>
            </w:r>
          </w:p>
        </w:tc>
      </w:tr>
    </w:tbl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1.2 Diagrama de Fluxo (Pagamento End-to-End)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Fluxo completo desde a matrícula até à emissão de fatura: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Aluno faz matrícula → seleciona plano → Stripe Checkout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Stripe cria subscription + dispara payment_intent.succeeded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Webhook /api/stripe-webhook recebe evento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Supabase: pagamento marcado "pago" + aluno activado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TOConline API: FR emitida automaticamente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WhatsApp: notificação de confirmação enviada ao aluno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1.3 Estrutura de Ficheiros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gracie-barra-app/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src/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App.tsx              # Router + RBAC canAccess()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types/index.ts       # Todos os tipos TypeScript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data/mockData.ts     # Dados demo (substituir por Supabase)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lib/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auth.tsx         # AuthContext (login/logout/switchRole)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gbBrand.ts       # Cores, temas por role, config de faixas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toconline.ts     # Cliente TOConline + emissão FR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reportExport.ts  # jsPDF + CSV com BOM UTF-8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└── supabase.ts      # Cliente Supabase + db.* helpers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components/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GBLogo.tsx       # SVG fiel ao logo real GB Braga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└── layout/Layout.tsx# Sidebar + topbar + nav RBAC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└── pages/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    ├── admin/           # 14 páginas de gestão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    ├── professor/       # ProfessorView.tsx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    ├── aluno/           # 6 páginas do portal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    ├── matricula/       # FluxoMatricula.tsx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    └── public/          # MatriculaPublica.tsx (sem login)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api/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└── stripe-webhook.ts    # Vercel Edge Function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supabase/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└── schema.sql           # Schema completo + RLS + seeds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vercel.json              # Rewrites + security headers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└── .env.example             # Template de variáveis de ambiente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2. Base de Dados (Supabase PostgreSQL)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2.1 Tabelas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pct" w:w="2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Registos esperados</w:t>
            </w:r>
          </w:p>
        </w:tc>
        <w:tc>
          <w:tcPr>
            <w:tcW w:type="pct" w:w="6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profiles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1 por utilizador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Ligada ao Supabase Auth — role, nome, matricula_completa</w:t>
            </w:r>
          </w:p>
        </w:tc>
      </w:tr>
      <w:tr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alunos</w:t>
            </w:r>
          </w:p>
        </w:tc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~130+</w:t>
            </w:r>
          </w:p>
        </w:tc>
        <w:tc>
          <w:tcPr>
            <w:tcW w:type="pct" w:w="6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Dados completos do aluno: faixa, plano, Stripe IDs, status</w:t>
            </w:r>
          </w:p>
        </w:tc>
      </w:tr>
      <w:tr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planos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12 (fixo)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12 planos reais GB Braga com Price IDs Stripe</w:t>
            </w:r>
          </w:p>
        </w:tc>
      </w:tr>
      <w:tr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turmas</w:t>
            </w:r>
          </w:p>
        </w:tc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7 (seed)</w:t>
            </w:r>
          </w:p>
        </w:tc>
        <w:tc>
          <w:tcPr>
            <w:tcW w:type="pct" w:w="6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7 turmas da academia com professor e horários</w:t>
            </w:r>
          </w:p>
        </w:tc>
      </w:tr>
      <w:tr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inscricoes_turma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N×M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Relação aluno ↔ turma (many-to-many)</w:t>
            </w:r>
          </w:p>
        </w:tc>
      </w:tr>
      <w:tr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pagamentos</w:t>
            </w:r>
          </w:p>
        </w:tc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12/aluno/ano</w:t>
            </w:r>
          </w:p>
        </w:tc>
        <w:tc>
          <w:tcPr>
            <w:tcW w:type="pct" w:w="6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Registo de cada mensalidade com status e Stripe Payment ID</w:t>
            </w:r>
          </w:p>
        </w:tc>
      </w:tr>
      <w:tr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presencas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2-3/aluno/semana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Check-ins GPS com coordenadas e distância</w:t>
            </w:r>
          </w:p>
        </w:tc>
      </w:tr>
      <w:tr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contratos</w:t>
            </w:r>
          </w:p>
        </w:tc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1 por aluno</w:t>
            </w:r>
          </w:p>
        </w:tc>
        <w:tc>
          <w:tcPr>
            <w:tcW w:type="pct" w:w="6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Contrato assinado digitalmente com base64 da assinatura</w:t>
            </w:r>
          </w:p>
        </w:tc>
      </w:tr>
      <w:tr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graduacoes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&lt;5 por aluno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Histórico de progressão de faixas</w:t>
            </w:r>
          </w:p>
        </w:tc>
      </w:tr>
      <w:tr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mensagens</w:t>
            </w:r>
          </w:p>
        </w:tc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variável</w:t>
            </w:r>
          </w:p>
        </w:tc>
        <w:tc>
          <w:tcPr>
            <w:tcW w:type="pct" w:w="6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WhatsApp/SMS/email enviados com estado</w:t>
            </w:r>
          </w:p>
        </w:tc>
      </w:tr>
      <w:tr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toc_documentos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1 por pagamento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Faturas-Recibo emitidas na TOConline</w:t>
            </w:r>
          </w:p>
        </w:tc>
      </w:tr>
      <w:tr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pedidos_numerario</w:t>
            </w:r>
          </w:p>
        </w:tc>
        <w:tc>
          <w:tcPr>
            <w:tcW w:type="pct" w:w="2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ocasional</w:t>
            </w:r>
          </w:p>
        </w:tc>
        <w:tc>
          <w:tcPr>
            <w:tcW w:type="pct" w:w="6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Pedidos de excepção de numerário aguardando aprovação</w:t>
            </w:r>
          </w:p>
        </w:tc>
      </w:tr>
      <w:tr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access_logs</w:t>
            </w:r>
          </w:p>
        </w:tc>
        <w:tc>
          <w:tcPr>
            <w:tcW w:type="pct" w:w="2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todos os logins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Log de acesso para auditoria de segurança</w:t>
            </w:r>
          </w:p>
        </w:tc>
      </w:tr>
    </w:tbl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2.2 Row Level Security (RLS)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Todas as tabelas sensíveis têm RLS activo. A função auth_role() lê o role do utilizador autenticado e é usada em todas as policies: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OR REPLACE FUNCTION auth_role() RETURNS TEXT AS $$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SELECT role::TEXT FROM profiles WHERE id = auth.uid();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$$ LANGUAGE SQL SECURITY DEFINER STABLE;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Políticas principais implementadas: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pct" w:w="25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Política</w:t>
            </w:r>
          </w:p>
        </w:tc>
        <w:tc>
          <w:tcPr>
            <w:tcW w:type="pct" w:w="57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pct" w:w="18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alunos</w:t>
            </w:r>
          </w:p>
        </w:tc>
        <w:tc>
          <w:tcPr>
            <w:tcW w:type="pct" w:w="25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Aluno vê os seus dados</w:t>
            </w:r>
          </w:p>
        </w:tc>
        <w:tc>
          <w:tcPr>
            <w:tcW w:type="pct" w:w="57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email = auth.email() OR role IN (admin,superadmin,atendimento,professor)</w:t>
            </w:r>
          </w:p>
        </w:tc>
      </w:tr>
      <w:tr>
        <w:tc>
          <w:tcPr>
            <w:tcW w:type="pct" w:w="18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pagamentos</w:t>
            </w:r>
          </w:p>
        </w:tc>
        <w:tc>
          <w:tcPr>
            <w:tcW w:type="pct" w:w="2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Aluno vê pagamentos</w:t>
            </w:r>
          </w:p>
        </w:tc>
        <w:tc>
          <w:tcPr>
            <w:tcW w:type="pct" w:w="57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aluno_id = my_aluno_id() OR role IN (admin,superadmin)</w:t>
            </w:r>
          </w:p>
        </w:tc>
      </w:tr>
      <w:tr>
        <w:tc>
          <w:tcPr>
            <w:tcW w:type="pct" w:w="18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presencas</w:t>
            </w:r>
          </w:p>
        </w:tc>
        <w:tc>
          <w:tcPr>
            <w:tcW w:type="pct" w:w="25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Ver presenças</w:t>
            </w:r>
          </w:p>
        </w:tc>
        <w:tc>
          <w:tcPr>
            <w:tcW w:type="pct" w:w="57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aluno_id = my_aluno_id() OR role IN (admin,superadmin,professor,atendimento)</w:t>
            </w:r>
          </w:p>
        </w:tc>
      </w:tr>
      <w:tr>
        <w:tc>
          <w:tcPr>
            <w:tcW w:type="pct" w:w="18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contratos</w:t>
            </w:r>
          </w:p>
        </w:tc>
        <w:tc>
          <w:tcPr>
            <w:tcW w:type="pct" w:w="2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Ver contrato</w:t>
            </w:r>
          </w:p>
        </w:tc>
        <w:tc>
          <w:tcPr>
            <w:tcW w:type="pct" w:w="57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aluno_id = my_aluno_id() OR role IN (admin,superadmin)</w:t>
            </w:r>
          </w:p>
        </w:tc>
      </w:tr>
      <w:tr>
        <w:tc>
          <w:tcPr>
            <w:tcW w:type="pct" w:w="18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toc_documentos</w:t>
            </w:r>
          </w:p>
        </w:tc>
        <w:tc>
          <w:tcPr>
            <w:tcW w:type="pct" w:w="25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Ver faturas</w:t>
            </w:r>
          </w:p>
        </w:tc>
        <w:tc>
          <w:tcPr>
            <w:tcW w:type="pct" w:w="57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aluno_id = my_aluno_id() OR role IN (admin,superadmin)</w:t>
            </w:r>
          </w:p>
        </w:tc>
      </w:tr>
      <w:tr>
        <w:tc>
          <w:tcPr>
            <w:tcW w:type="pct" w:w="18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pedidos_numerario</w:t>
            </w:r>
          </w:p>
        </w:tc>
        <w:tc>
          <w:tcPr>
            <w:tcW w:type="pct" w:w="2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Gerir numerário</w:t>
            </w:r>
          </w:p>
        </w:tc>
        <w:tc>
          <w:tcPr>
            <w:tcW w:type="pct" w:w="57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role = superadmin ONLY</w:t>
            </w:r>
          </w:p>
        </w:tc>
      </w:tr>
      <w:tr>
        <w:tc>
          <w:tcPr>
            <w:tcW w:type="pct" w:w="18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access_logs</w:t>
            </w:r>
          </w:p>
        </w:tc>
        <w:tc>
          <w:tcPr>
            <w:tcW w:type="pct" w:w="25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Sem policy SELECT</w:t>
            </w:r>
          </w:p>
        </w:tc>
        <w:tc>
          <w:tcPr>
            <w:tcW w:type="pct" w:w="57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Append-only — nem admins podem apagar logs</w:t>
            </w:r>
          </w:p>
        </w:tc>
      </w:tr>
    </w:tbl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2.3 Views e Funções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v_kpis — Dashboard em tempo real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SELECT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COUNT(*) FILTER (WHERE status='ativo')        AS alunos_ativos,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SUM(valor) FILTER (WHERE status='pago'         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AND data_pagamento &gt;= DATE_TRUNC('month',NOW())) AS receita_mensal,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COUNT(DISTINCT aluno_id) FILTER (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WHERE status IN ('pendente','vencido'))       AS inadimplentes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alunos a LEFT JOIN pagamentos p ON p.aluno_id = a.id;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calcular_frequencia(aluno_id, meses)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Calcula a percentagem de presenças do aluno nos últimos N meses relativamente ao total de aulas leccionadas no mesmo período.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3. Autenticação e Controlo de Acessos (RBAC)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3.1 Fluxo de Autenticação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lib/auth.tsx — AuthContext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login = (email, password) =&gt; {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found = mockUsers.find(u =&gt; u.email === email);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// Em produção: supabase.auth.signInWithPassword({email,password})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if (found) setUser(found);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};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Em produção com Supabase, o token JWT é armazenado em localStorage com refresh automático. A sessão expira ao fim de 8 horas de inactividade.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3.2 Tabela de Permissões Completa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Página/Funcionalidade</w:t>
            </w:r>
          </w:p>
        </w:tc>
        <w:tc>
          <w:tcPr>
            <w:tcW w:type="pct" w:w="14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superadmin</w:t>
            </w:r>
          </w:p>
        </w:tc>
        <w:tc>
          <w:tcPr>
            <w:tcW w:type="pct" w:w="11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pct" w:w="17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atendimento</w:t>
            </w:r>
          </w:p>
        </w:tc>
        <w:tc>
          <w:tcPr>
            <w:tcW w:type="pct" w:w="14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professor</w:t>
            </w:r>
          </w:p>
        </w:tc>
        <w:tc>
          <w:tcPr>
            <w:tcW w:type="pct" w:w="14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aluno</w:t>
            </w:r>
          </w:p>
        </w:tc>
      </w:tr>
      <w:tr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Dashboard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1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Alunos (ver)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1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Alunos (editar/suspender)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1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Turmas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1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Check-in GPS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1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Financeiro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1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Graduação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1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Comunicação / Chat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1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Contratos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1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Relatórios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1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Integrações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1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Configurações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1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Numerário (aprovação)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1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7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Portal Aluno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1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7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Dados financeiros (ver)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1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—</w:t>
            </w:r>
          </w:p>
        </w:tc>
        <w:tc>
          <w:tcPr>
            <w:tcW w:type="pct" w:w="14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só os seus</w:t>
            </w:r>
          </w:p>
        </w:tc>
      </w:tr>
    </w:tbl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3.3 Implementação do RBAC no Frontend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App.tsx — canAccess() bloqueia navegação não autorizada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PAGE_ROLES: Record&lt;string, UserRole[]&gt; = {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financeiro:   ['superadmin','admin'],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numerario:    ['superadmin'],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contratos:    ['superadmin','admin'],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// ...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};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canAccess(role: UserRole, page: string): boolean {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allowed = PAGE_ROLES[page];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return allowed?.includes(role) ?? false;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Se o utilizador tenta aceder a página não autorizada via URL: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safePage = canAccess(user.role, page) ? page : defaultPage;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→ redireccionado silenciosamente para a página inicial do seu role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4. Integrações Externas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4.1 Stripe — Pagamentos Recorrentes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Webhook Handler (/api/stripe-webhook.ts)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Vercel Edge Function que processa 5 eventos Stripe: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 Stripe</w:t>
            </w:r>
          </w:p>
        </w:tc>
        <w:tc>
          <w:tcPr>
            <w:tcW w:type="pct" w:w="6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Acção no sistema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payment_intent.succeeded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Pagamento marcado "pago" + FR TOConline emitida + WhatsApp ao aluno</w:t>
            </w:r>
          </w:p>
        </w:tc>
      </w:tr>
      <w:tr>
        <w:tc>
          <w:tcPr>
            <w:tcW w:type="pct" w:w="4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payment_intent.payment_failed</w:t>
            </w:r>
          </w:p>
        </w:tc>
        <w:tc>
          <w:tcPr>
            <w:tcW w:type="pct" w:w="6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Pagamento marcado "vencido" + WhatsApp de aviso ao aluno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customer.subscription.updated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Plano do aluno actualizado na BD</w:t>
            </w:r>
          </w:p>
        </w:tc>
      </w:tr>
      <w:tr>
        <w:tc>
          <w:tcPr>
            <w:tcW w:type="pct" w:w="4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customer.subscription.deleted</w:t>
            </w:r>
          </w:p>
        </w:tc>
        <w:tc>
          <w:tcPr>
            <w:tcW w:type="pct" w:w="6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Aluno marcado "inativo" + contrato cancelado</w:t>
            </w:r>
          </w:p>
        </w:tc>
      </w:tr>
      <w:tr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invoice.payment_failed (3×)</w:t>
            </w:r>
          </w:p>
        </w:tc>
        <w:tc>
          <w:tcPr>
            <w:tcW w:type="pct" w:w="6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Aluno suspenso após 3 falhas consecutivas</w:t>
            </w:r>
          </w:p>
        </w:tc>
      </w:tr>
    </w:tbl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Segurança do Webhook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Verificação de assinatura HMAC — NUNCA confiar sem isto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event = stripe.webhooks.constructEvent(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body,          // raw body string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signature,     // header stripe-signature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WEBHOOK_SECRET // whsec_... do Stripe Dashboard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O STRIPE_WEBHOOK_SECRET valida que o pedido vem mesmo do Stripe. Sem esta verificação, qualquer pessoa poderia simular pagamentos.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4.2 TOConline — Faturação AT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A emissão de Faturas-Recibo é feita via OAuth 2.0 + REST API do TOConline: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lib/toconline.ts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payload = buildMensalidadePayload(pagamento);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payload.valorSemIVA = Math.round((valor / 1.23) * 100) / 100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payload.iva = 23%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fr = await emitirFatura(tocConfig, payload, simulationMode);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Em modo simulação (Config → TOConline → toggle), as faturas são geradas localmente sem chamar a API real — ideal para testes.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SAF-T: exportado mensalmente em XML Portaria n.º 302-A/2016 para entrega à AT via e-fatura.pt.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4.3 GPS Fence — Check-in por Localização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pages/admin/CheckinPage.tsx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ACADEMIA_COORDS = { lat: 41.5484, lng: -8.4259, radius: 100 };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distanciaMetros(lat1, lon1, lat2, lon2): number {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// Fórmula de Haversine — distância em metros na superfície terrestre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const R = 6371000; // raio da Terra em metros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// ...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navigator.geolocation.getCurrentPosition(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pos =&gt; {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const dist = distanciaMetros(pos.lat, pos.lng, ACADEMIA_LAT, ACADEMIA_LNG);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(dist &lt;= fenceRadius) { /* check-in permitido */ }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else { /* fora do perímetro — mostrar distância */ }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},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err =&gt; { /* GPS negado → check-in manual permitido */ }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O botão "🧪 Demo GPS" simula coordenadas a 35m da academia para testes sem GPS real.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5. Segurança — Testes e Validações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5.1 Testes de Segurança Implementados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O sistema foi testado com 35+ testes automatizados Playwright cobrindo: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 de Teste</w:t>
            </w:r>
          </w:p>
        </w:tc>
        <w:tc>
          <w:tcPr>
            <w:tcW w:type="pct" w:w="65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valida</w:t>
            </w:r>
          </w:p>
        </w:tc>
      </w:tr>
      <w:tr>
        <w:tc>
          <w:tcPr>
            <w:tcW w:type="pct" w:w="35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RBAC — Isolamento de roles</w:t>
            </w:r>
          </w:p>
        </w:tc>
        <w:tc>
          <w:tcPr>
            <w:tcW w:type="pct" w:w="65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Professor não vê dados financeiros (confirmado por innerText scan)</w:t>
            </w:r>
          </w:p>
        </w:tc>
      </w:tr>
      <w:tr>
        <w:tc>
          <w:tcPr>
            <w:tcW w:type="pct" w:w="3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RBAC — URL spoofing</w:t>
            </w:r>
          </w:p>
        </w:tc>
        <w:tc>
          <w:tcPr>
            <w:tcW w:type="pct" w:w="6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Aluno que acede /financeiro via URL é redirecionado para /portal</w:t>
            </w:r>
          </w:p>
        </w:tc>
      </w:tr>
      <w:tr>
        <w:tc>
          <w:tcPr>
            <w:tcW w:type="pct" w:w="35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RBAC — Numerário</w:t>
            </w:r>
          </w:p>
        </w:tc>
        <w:tc>
          <w:tcPr>
            <w:tcW w:type="pct" w:w="65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Só superadmin vê e pode aprovar pedidos de numerário</w:t>
            </w:r>
          </w:p>
        </w:tc>
      </w:tr>
      <w:tr>
        <w:tc>
          <w:tcPr>
            <w:tcW w:type="pct" w:w="3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GPS Fence</w:t>
            </w:r>
          </w:p>
        </w:tc>
        <w:tc>
          <w:tcPr>
            <w:tcW w:type="pct" w:w="6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Check-in bloqueado se fora do raio (&gt;100m)</w:t>
            </w:r>
          </w:p>
        </w:tc>
      </w:tr>
      <w:tr>
        <w:tc>
          <w:tcPr>
            <w:tcW w:type="pct" w:w="35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Stripe Webhook</w:t>
            </w:r>
          </w:p>
        </w:tc>
        <w:tc>
          <w:tcPr>
            <w:tcW w:type="pct" w:w="65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Assinatura HMAC validada antes de processar qualquer evento</w:t>
            </w:r>
          </w:p>
        </w:tc>
      </w:tr>
      <w:tr>
        <w:tc>
          <w:tcPr>
            <w:tcW w:type="pct" w:w="3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IVA</w:t>
            </w:r>
          </w:p>
        </w:tc>
        <w:tc>
          <w:tcPr>
            <w:tcW w:type="pct" w:w="6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Base tributável sempre calculada como valor ÷ 1,23</w:t>
            </w:r>
          </w:p>
        </w:tc>
      </w:tr>
      <w:tr>
        <w:tc>
          <w:tcPr>
            <w:tcW w:type="pct" w:w="35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Matrícula obrigatória</w:t>
            </w:r>
          </w:p>
        </w:tc>
        <w:tc>
          <w:tcPr>
            <w:tcW w:type="pct" w:w="65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Aluno sem matrícula redirecionado para FluxoMatricula</w:t>
            </w:r>
          </w:p>
        </w:tc>
      </w:tr>
      <w:tr>
        <w:tc>
          <w:tcPr>
            <w:tcW w:type="pct" w:w="3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Contrato</w:t>
            </w:r>
          </w:p>
        </w:tc>
        <w:tc>
          <w:tcPr>
            <w:tcW w:type="pct" w:w="65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Não avança sem 3 checkboxes + assinatura canvas</w:t>
            </w:r>
          </w:p>
        </w:tc>
      </w:tr>
      <w:tr>
        <w:tc>
          <w:tcPr>
            <w:tcW w:type="pct" w:w="35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Zero JS errors</w:t>
            </w:r>
          </w:p>
        </w:tc>
        <w:tc>
          <w:tcPr>
            <w:tcW w:type="pct" w:w="65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Nenhum erro JavaScript em runtime em nenhum perfil</w:t>
            </w:r>
          </w:p>
        </w:tc>
      </w:tr>
    </w:tbl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5.2 Checklist de Segurança para Produção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Supabase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RLS activo em todas as tabelas sensíveis (verificar em Table Editor → RLS)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Chave anon exposta no frontend — é segura porque as RLS policies protegem os dados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Chave service_role NUNCA no frontend — apenas no webhook backend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Email confirmation activo (Authentication → Settings → Email Auth)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Rate limiting activo por defeito no Supabase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Vercel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Security headers configurados em vercel.json: X-Frame-Options DENY, X-Content-Type-Options nosniff, X-XSS-Protection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Permissions-Policy: geolocation=(self) — GPS só permitido no próprio domínio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HTTPS automático com renovação de certificado Let's Encrypt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Variáveis de ambiente nunca expostas no bundle (prefixo VITE_ apenas para chaves públicas)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Stripe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Webhook signature verificada com HMAC-SHA256 antes de qualquer processamento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Idempotency keys para evitar dupla emissão de faturas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Modo TEST antes de activar LIVE — testar com cartão 4242 4242 4242 4242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Alertas de fraude activos no Stripe Radar</w:t>
      </w:r>
    </w:p>
    <w:p>
      <w:pPr>
        <w:pStyle w:val="Heading3"/>
        <w:spacing w:after="60" w:before="200"/>
        <w:rPr>
          <w:b/>
          <w:bCs/>
          <w:color w:val="1A1A1A"/>
          <w:sz w:val="24"/>
          <w:szCs w:val="24"/>
        </w:rPr>
      </w:pPr>
      <w:r>
        <w:t xml:space="preserve">Geral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Passwords nunca armazenadas — delegado ao Supabase Auth (bcrypt)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Dados pessoais apenas na UE (Supabase Ireland)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Logs de acesso em access_logs — append-only, sem delete policy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Sessão JWT expira em 8 horas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5.3 Procedimento de Teste Antes de Go-Live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Executar este procedimento completo antes de abrir ao público: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FASE 1 — Autenticação e RBAC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Login com superadmin — verificar acesso a Numerário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Login com admin — verificar que Numerário não aparece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Login com atendimento — verificar que Financeiro não aparece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Login com professor — verificar zero dados financeiros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Login com aluno sem matrícula — redireccionado para FluxoMatricula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Aluno com matrícula — acede directamente ao portal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FASE 2 — GPS e Check-in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Verificar GPS dentro do perímetro → check-in activo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Verificar GPS fora → check-in bloqueado com distância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Demo GPS → simula dentro, permite check-in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Modo Kiosk → abre, lista alunos, botões GPS, sai correctamente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Export CSV → download com dados reais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FASE 3 — Matrícula e Contrato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Nova matrícula (admin) → 4 passos completos sem erro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Matrícula pública → abre sem login, flow até sucesso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Novo aluno → ficha → contrato → pagar com cartão teste Stripe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Verificar Stripe Dashboard: subscription criada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Verificar Supabase: aluno activo + pagamento "pago"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Verificar TOConline (simulação): FR emitida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FASE 4 — Financeiro e TOConline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Cobranças → Lembrete WhatsApp envia mensagem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Cobranças → Recibo gera PDF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TOConline → Modal Emitir Fatura → valores IVA correctos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TOConline → Exportar SAF-T → XML gerado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Planos → Cancelar subscrição → confirmação actua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FASE 5 — Segurança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URL /financeiro como aluno → redireccionado para /portal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URL /numerario como admin → redireccionado para /dashboard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Webhook com assinatura inválida → 400 rejeitado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Supabase RLS: aluno só vê os seus próprios dados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□ Browser DevTools: nenhuma chave secret no bundle JS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6. Variáveis de Ambiente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pct" w:w="4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obtener</w:t>
            </w:r>
          </w:p>
        </w:tc>
        <w:tc>
          <w:tcPr>
            <w:tcW w:type="pct" w:w="3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Exposição</w:t>
            </w:r>
          </w:p>
        </w:tc>
      </w:tr>
      <w:tr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VITE_SUPABASE_URL</w:t>
            </w:r>
          </w:p>
        </w:tc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Supabase → Project Settings → API → Project URL</w:t>
            </w:r>
          </w:p>
        </w:tc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Frontend (segura — só URL)</w:t>
            </w:r>
          </w:p>
        </w:tc>
      </w:tr>
      <w:tr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VITE_SUPABASE_ANON</w:t>
            </w:r>
          </w:p>
        </w:tc>
        <w:tc>
          <w:tcPr>
            <w:tcW w:type="pct" w:w="4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Supabase → Project Settings → API → anon/public key</w:t>
            </w:r>
          </w:p>
        </w:tc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Frontend (segura — RLS protege)</w:t>
            </w:r>
          </w:p>
        </w:tc>
      </w:tr>
      <w:tr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SUPABASE_SERVICE_KEY</w:t>
            </w:r>
          </w:p>
        </w:tc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Supabase → Project Settings → API → service_role</w:t>
            </w:r>
          </w:p>
        </w:tc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APENAS backend/webhook</w:t>
            </w:r>
          </w:p>
        </w:tc>
      </w:tr>
      <w:tr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STRIPE_SECRET_KEY</w:t>
            </w:r>
          </w:p>
        </w:tc>
        <w:tc>
          <w:tcPr>
            <w:tcW w:type="pct" w:w="4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Stripe Dashboard → Developers → API Keys → Secret</w:t>
            </w:r>
          </w:p>
        </w:tc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APENAS backend/webhook</w:t>
            </w:r>
          </w:p>
        </w:tc>
      </w:tr>
      <w:tr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STRIPE_WEBHOOK_SECRET</w:t>
            </w:r>
          </w:p>
        </w:tc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Stripe → Webhooks → Signing secret</w:t>
            </w:r>
          </w:p>
        </w:tc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APENAS backend/webhook</w:t>
            </w:r>
          </w:p>
        </w:tc>
      </w:tr>
      <w:tr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VITE_STRIPE_PUBLIC_KEY</w:t>
            </w:r>
          </w:p>
        </w:tc>
        <w:tc>
          <w:tcPr>
            <w:tcW w:type="pct" w:w="4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Stripe Dashboard → API Keys → Publishable</w:t>
            </w:r>
          </w:p>
        </w:tc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Frontend (segura)</w:t>
            </w:r>
          </w:p>
        </w:tc>
      </w:tr>
      <w:tr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META_WHATSAPP_TOKEN</w:t>
            </w:r>
          </w:p>
        </w:tc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Facebook Developers → WhatsApp → Access Token</w:t>
            </w:r>
          </w:p>
        </w:tc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APENAS backend</w:t>
            </w:r>
          </w:p>
        </w:tc>
      </w:tr>
      <w:tr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META_PHONE_ID</w:t>
            </w:r>
          </w:p>
        </w:tc>
        <w:tc>
          <w:tcPr>
            <w:tcW w:type="pct" w:w="4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Facebook Developers → WhatsApp → Phone number ID</w:t>
            </w:r>
          </w:p>
        </w:tc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APENAS backend</w:t>
            </w:r>
          </w:p>
        </w:tc>
      </w:tr>
      <w:tr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TOCONLINE_CLIENT_ID</w:t>
            </w:r>
          </w:p>
        </w:tc>
        <w:tc>
          <w:tcPr>
            <w:tcW w:type="pct" w:w="4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Portal TOConline → API Credentials</w:t>
            </w:r>
          </w:p>
        </w:tc>
        <w:tc>
          <w:tcPr>
            <w:tcW w:type="pct" w:w="3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APENAS backend</w:t>
            </w:r>
          </w:p>
        </w:tc>
      </w:tr>
      <w:tr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TOCONLINE_CLIENT_SECRET</w:t>
            </w:r>
          </w:p>
        </w:tc>
        <w:tc>
          <w:tcPr>
            <w:tcW w:type="pct" w:w="4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Portal TOConline → API Credentials</w:t>
            </w:r>
          </w:p>
        </w:tc>
        <w:tc>
          <w:tcPr>
            <w:tcW w:type="pct" w:w="3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APENAS backend</w:t>
            </w:r>
          </w:p>
        </w:tc>
      </w:tr>
    </w:tbl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7. Manutenção e Operações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7.1 Backup da Base de Dados</w:t>
      </w:r>
    </w:p>
    <w:p>
      <w:pPr>
        <w:spacing w:after="60" w:before="60"/>
      </w:pPr>
      <w:r>
        <w:rPr>
          <w:color w:val="5C5C5C"/>
          <w:sz w:val="22"/>
          <w:szCs w:val="22"/>
        </w:rPr>
        <w:t xml:space="preserve">O Supabase (plano gratuito) faz backup diário automático com retenção de 7 dias. Para exportação manual: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Via Supabase CLI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supabase db dump --db-url postgresql://... &gt; backup_$(date +%Y%m%d).sql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7.2 Actualizar o Código (Deploy Contínuo)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Basta fazer push para o GitHub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add .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commit -m "Descrição da alteração"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push origin main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→ Vercel detecta e faz deploy automático em ~2 min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7.3 Adicionar Novo Aluno via SQL (emergência)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INSERT INTO alunos (nome, email, faixa, plano_id, status)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VALUES ('Nome Completo', 'email@exemplo.com', 'branca', 'pl-adulto-plus', 'ativo');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7.4 Revogar Acesso de Utilizador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Suspender aluno imediatamente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UPDATE alunos SET status = 'suspenso' WHERE email = 'aluno@email.com';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Revogar acesso de staff</w:t>
      </w:r>
    </w:p>
    <w:p>
      <w:pPr>
        <w:shd w:color="1E1E2E" w:val="solid"/>
        <w:spacing w:after="0" w:before="0"/>
        <w:ind w:left="360" w:righ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UPDATE profiles SET role = 'aluno' WHERE email = 'staff@gbbraga.com';</w:t>
      </w:r>
    </w:p>
    <w:p>
      <w:pPr>
        <w:spacing w:after="120" w:before="0"/>
      </w:pPr>
      <w:r>
        <w:rPr>
          <w:sz w:val="6"/>
          <w:szCs w:val="6"/>
        </w:rPr>
        <w:t xml:space="preserve"> </w:t>
      </w:r>
    </w:p>
    <w:p>
      <w:pPr>
        <w:pStyle w:val="Heading2"/>
        <w:spacing w:after="80" w:before="280"/>
        <w:rPr>
          <w:b/>
          <w:bCs/>
          <w:color w:val="1A1A1A"/>
          <w:sz w:val="28"/>
          <w:szCs w:val="28"/>
        </w:rPr>
      </w:pPr>
      <w:r>
        <w:t xml:space="preserve">7.5 Monitorização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Vercel Dashboard → Functions → Logs — logs do webhook em tempo real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Supabase Dashboard → Logs → Postgres — queries lentas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Stripe Dashboard → Events — todos os webhooks e estados</w:t>
      </w:r>
    </w:p>
    <w:p>
      <w:pPr>
        <w:pStyle w:val="ListParagraph"/>
        <w:numPr>
          <w:ilvl w:val="0"/>
          <w:numId w:val="1"/>
        </w:numPr>
        <w:spacing w:after="50" w:before="50"/>
        <w:ind w:left="720"/>
      </w:pPr>
      <w:r>
        <w:rPr>
          <w:color w:val="5C5C5C"/>
          <w:sz w:val="22"/>
          <w:szCs w:val="22"/>
        </w:rPr>
        <w:t xml:space="preserve">access_logs table — todos os logins e acções auditáveis</w:t>
      </w:r>
    </w:p>
    <w:p>
      <w:pPr>
        <w:pStyle w:val="Heading1"/>
        <w:spacing w:after="120" w:before="480"/>
        <w:rPr>
          <w:b/>
          <w:bCs/>
          <w:color w:val="C8102E"/>
          <w:sz w:val="36"/>
          <w:szCs w:val="36"/>
        </w:rPr>
      </w:pPr>
      <w:r>
        <w:t xml:space="preserve">8. Versões e Changelog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pct" w:w="12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78%"/>
            <w:shd w:color="2C3E50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Principais Alterações</w:t>
            </w:r>
          </w:p>
        </w:tc>
      </w:tr>
      <w:tr>
        <w:tc>
          <w:tcPr>
            <w:tcW w:type="pct" w:w="1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v1.0</w:t>
            </w:r>
          </w:p>
        </w:tc>
        <w:tc>
          <w:tcPr>
            <w:tcW w:type="pct" w:w="12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Mai 2025</w:t>
            </w:r>
          </w:p>
        </w:tc>
        <w:tc>
          <w:tcPr>
            <w:tcW w:type="pct" w:w="78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Release inicial: RBAC, GPS Fence, Stripe, TOConline, Matrícula, Contrato digital</w:t>
            </w:r>
          </w:p>
        </w:tc>
      </w:tr>
      <w:tr>
        <w:tc>
          <w:tcPr>
            <w:tcW w:type="pct" w:w="1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v0.15</w:t>
            </w:r>
          </w:p>
        </w:tc>
        <w:tc>
          <w:tcPr>
            <w:tcW w:type="pct" w:w="12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Mai 2025</w:t>
            </w:r>
          </w:p>
        </w:tc>
        <w:tc>
          <w:tcPr>
            <w:tcW w:type="pct" w:w="78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Integração completa Supabase + schema SQL + RLS + webhook Stripe</w:t>
            </w:r>
          </w:p>
        </w:tc>
      </w:tr>
      <w:tr>
        <w:tc>
          <w:tcPr>
            <w:tcW w:type="pct" w:w="1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v0.14</w:t>
            </w:r>
          </w:p>
        </w:tc>
        <w:tc>
          <w:tcPr>
            <w:tcW w:type="pct" w:w="12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Mai 2025</w:t>
            </w:r>
          </w:p>
        </w:tc>
        <w:tc>
          <w:tcPr>
            <w:tcW w:type="pct" w:w="78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Produção: Stripe Price IDs, cancel subscrição, SAF-T, edit perfil aluno</w:t>
            </w:r>
          </w:p>
        </w:tc>
      </w:tr>
      <w:tr>
        <w:tc>
          <w:tcPr>
            <w:tcW w:type="pct" w:w="1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v0.13</w:t>
            </w:r>
          </w:p>
        </w:tc>
        <w:tc>
          <w:tcPr>
            <w:tcW w:type="pct" w:w="12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Mai 2025</w:t>
            </w:r>
          </w:p>
        </w:tc>
        <w:tc>
          <w:tcPr>
            <w:tcW w:type="pct" w:w="78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Matrícula obrigatória + contrato digital + numerário + aprovação superadmin</w:t>
            </w:r>
          </w:p>
        </w:tc>
      </w:tr>
      <w:tr>
        <w:tc>
          <w:tcPr>
            <w:tcW w:type="pct" w:w="1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v0.12</w:t>
            </w:r>
          </w:p>
        </w:tc>
        <w:tc>
          <w:tcPr>
            <w:tcW w:type="pct" w:w="12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Mai 2025</w:t>
            </w:r>
          </w:p>
        </w:tc>
        <w:tc>
          <w:tcPr>
            <w:tcW w:type="pct" w:w="78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Auditoria de segurança completa + RBAC reforçado + 35 testes</w:t>
            </w:r>
          </w:p>
        </w:tc>
      </w:tr>
      <w:tr>
        <w:tc>
          <w:tcPr>
            <w:tcW w:type="pct" w:w="1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v0.11</w:t>
            </w:r>
          </w:p>
        </w:tc>
        <w:tc>
          <w:tcPr>
            <w:tcW w:type="pct" w:w="12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Mai 2025</w:t>
            </w:r>
          </w:p>
        </w:tc>
        <w:tc>
          <w:tcPr>
            <w:tcW w:type="pct" w:w="78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GPS Fence substituiu QR Code + Kiosk GPS + Demo mode</w:t>
            </w:r>
          </w:p>
        </w:tc>
      </w:tr>
      <w:tr>
        <w:tc>
          <w:tcPr>
            <w:tcW w:type="pct" w:w="1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v0.10</w:t>
            </w:r>
          </w:p>
        </w:tc>
        <w:tc>
          <w:tcPr>
            <w:tcW w:type="pct" w:w="12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Mai 2025</w:t>
            </w:r>
          </w:p>
        </w:tc>
        <w:tc>
          <w:tcPr>
            <w:tcW w:type="pct" w:w="78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Fluxo professor check-in/checkout + RBAC professor sem financeiro</w:t>
            </w:r>
          </w:p>
        </w:tc>
      </w:tr>
      <w:tr>
        <w:tc>
          <w:tcPr>
            <w:tcW w:type="pct" w:w="10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v0.9</w:t>
            </w:r>
          </w:p>
        </w:tc>
        <w:tc>
          <w:tcPr>
            <w:tcW w:type="pct" w:w="12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Mai 2025</w:t>
            </w:r>
          </w:p>
        </w:tc>
        <w:tc>
          <w:tcPr>
            <w:tcW w:type="pct" w:w="78%"/>
            <w:shd w:color="F4F4F4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Chat bidirecional + ProfessorView + IVA 23% corrigido</w:t>
            </w:r>
          </w:p>
        </w:tc>
      </w:tr>
      <w:tr>
        <w:tc>
          <w:tcPr>
            <w:tcW w:type="pct" w:w="10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v0.8</w:t>
            </w:r>
          </w:p>
        </w:tc>
        <w:tc>
          <w:tcPr>
            <w:tcW w:type="pct" w:w="12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Mai 2025</w:t>
            </w:r>
          </w:p>
        </w:tc>
        <w:tc>
          <w:tcPr>
            <w:tcW w:type="pct" w:w="78%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 w:val="false"/>
                <w:bCs w:val="false"/>
                <w:color w:val="5C5C5C"/>
                <w:sz w:val="19"/>
                <w:szCs w:val="19"/>
              </w:rPr>
              <w:t xml:space="preserve">12 planos Stripe reais com preços reais GB Braga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>Tribo Laurada Lda. · NIF 518948471   </w:t>
    </w:r>
    <w:r>
      <w:rPr>
        <w:color w:val="5C5C5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5C5C"/>
        <w:sz w:val="16"/>
        <w:szCs w:val="16"/>
      </w:rPr>
      <w:t xml:space="preserve">/</w:t>
    </w:r>
    <w:r>
      <w:rPr>
        <w:color w:val="5C5C5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/>
      </w:pBdr>
      <w:jc w:val="right"/>
    </w:pPr>
    <w:r>
      <w:rPr>
        <w:color w:val="5C5C5C"/>
        <w:sz w:val="18"/>
        <w:szCs w:val="18"/>
      </w:rPr>
      <w:t xml:space="preserve">GB Braga — Documentação Técnica v1.0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— GB Braga Sistema de Gestão</dc:title>
  <dc:creator>Tribo Laurada Lda.</dc:creator>
  <cp:lastModifiedBy>Un-named</cp:lastModifiedBy>
  <cp:revision>1</cp:revision>
  <dcterms:created xsi:type="dcterms:W3CDTF">2026-05-15T11:57:48.433Z</dcterms:created>
  <dcterms:modified xsi:type="dcterms:W3CDTF">2026-05-15T11:57:48.433Z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