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3C09AF" w:rsidRPr="003C09AF" w14:paraId="2B3A4C01" w14:textId="77777777" w:rsidTr="001A7A90">
        <w:tc>
          <w:tcPr>
            <w:tcW w:w="3119" w:type="dxa"/>
          </w:tcPr>
          <w:p w14:paraId="29253026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C09AF">
              <w:rPr>
                <w:rFonts w:ascii="Times New Roman" w:eastAsia="Calibri" w:hAnsi="Times New Roman" w:cs="Times New Roman"/>
                <w:b/>
              </w:rPr>
              <w:t>NOMBRE ESTUDIANTE:</w:t>
            </w:r>
          </w:p>
        </w:tc>
        <w:tc>
          <w:tcPr>
            <w:tcW w:w="5719" w:type="dxa"/>
          </w:tcPr>
          <w:p w14:paraId="12B4EC70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3C09AF">
              <w:rPr>
                <w:rFonts w:ascii="Times New Roman" w:eastAsia="Calibri" w:hAnsi="Times New Roman" w:cs="Times New Roman"/>
              </w:rPr>
              <w:t>Issac de la Cadena</w:t>
            </w:r>
          </w:p>
          <w:p w14:paraId="41DF34DE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3C09AF">
              <w:rPr>
                <w:rFonts w:ascii="Times New Roman" w:eastAsia="Calibri" w:hAnsi="Times New Roman" w:cs="Times New Roman"/>
              </w:rPr>
              <w:t>Carlos Bayas</w:t>
            </w:r>
          </w:p>
          <w:p w14:paraId="2AFBFA9F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3C09AF">
              <w:rPr>
                <w:rFonts w:ascii="Times New Roman" w:eastAsia="Calibri" w:hAnsi="Times New Roman" w:cs="Times New Roman"/>
              </w:rPr>
              <w:t>Kevin Donoso</w:t>
            </w:r>
          </w:p>
          <w:p w14:paraId="1FCA74AA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3C09AF">
              <w:rPr>
                <w:rFonts w:ascii="Times New Roman" w:eastAsia="Calibri" w:hAnsi="Times New Roman" w:cs="Times New Roman"/>
              </w:rPr>
              <w:t>Andrea Oña</w:t>
            </w:r>
          </w:p>
          <w:p w14:paraId="34EA5B80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3C09AF">
              <w:rPr>
                <w:rFonts w:ascii="Times New Roman" w:eastAsia="Calibri" w:hAnsi="Times New Roman" w:cs="Times New Roman"/>
              </w:rPr>
              <w:t>Daniel Oña</w:t>
            </w:r>
          </w:p>
          <w:p w14:paraId="1DC50AC1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3C09AF" w:rsidRPr="003C09AF" w14:paraId="1F7307BC" w14:textId="77777777" w:rsidTr="001A7A90">
        <w:tc>
          <w:tcPr>
            <w:tcW w:w="3119" w:type="dxa"/>
          </w:tcPr>
          <w:p w14:paraId="76829D8C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C09AF">
              <w:rPr>
                <w:rFonts w:ascii="Times New Roman" w:eastAsia="Calibri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0BE3063D" w14:textId="123FB33A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3C09AF">
              <w:rPr>
                <w:rFonts w:ascii="Times New Roman" w:eastAsia="Calibri" w:hAnsi="Times New Roman" w:cs="Times New Roman"/>
              </w:rPr>
              <w:t>08-1</w:t>
            </w:r>
            <w:r w:rsidR="0066789D">
              <w:rPr>
                <w:rFonts w:ascii="Times New Roman" w:eastAsia="Calibri" w:hAnsi="Times New Roman" w:cs="Times New Roman"/>
              </w:rPr>
              <w:t>2</w:t>
            </w:r>
            <w:r w:rsidRPr="003C09AF">
              <w:rPr>
                <w:rFonts w:ascii="Times New Roman" w:eastAsia="Calibri" w:hAnsi="Times New Roman" w:cs="Times New Roman"/>
              </w:rPr>
              <w:t>-2024</w:t>
            </w:r>
          </w:p>
        </w:tc>
      </w:tr>
      <w:tr w:rsidR="003C09AF" w:rsidRPr="003C09AF" w14:paraId="75857575" w14:textId="77777777" w:rsidTr="001A7A90">
        <w:tc>
          <w:tcPr>
            <w:tcW w:w="3119" w:type="dxa"/>
          </w:tcPr>
          <w:p w14:paraId="1AFC8C45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19" w:type="dxa"/>
          </w:tcPr>
          <w:p w14:paraId="659DE5CA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3C09AF" w:rsidRPr="003C09AF" w14:paraId="7A99E95B" w14:textId="77777777" w:rsidTr="001A7A90">
        <w:tc>
          <w:tcPr>
            <w:tcW w:w="3119" w:type="dxa"/>
          </w:tcPr>
          <w:p w14:paraId="1BF80C1B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5F5325D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3C09AF" w:rsidRPr="003C09AF" w14:paraId="0A8FF1E5" w14:textId="77777777" w:rsidTr="001A7A90">
        <w:tc>
          <w:tcPr>
            <w:tcW w:w="3119" w:type="dxa"/>
          </w:tcPr>
          <w:p w14:paraId="7D9A4483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C09AF">
              <w:rPr>
                <w:rFonts w:ascii="Times New Roman" w:eastAsia="Calibri" w:hAnsi="Times New Roman" w:cs="Times New Roman"/>
                <w:b/>
              </w:rPr>
              <w:t>TEMA:</w:t>
            </w:r>
          </w:p>
        </w:tc>
        <w:tc>
          <w:tcPr>
            <w:tcW w:w="5719" w:type="dxa"/>
          </w:tcPr>
          <w:p w14:paraId="22434A8E" w14:textId="6D33E7AA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lang w:val="es-419"/>
              </w:rPr>
            </w:pPr>
            <w:r w:rsidRPr="003C09AF">
              <w:rPr>
                <w:rFonts w:ascii="Times New Roman" w:eastAsia="Calibri" w:hAnsi="Times New Roman" w:cs="Times New Roman"/>
                <w:lang w:val="es-419"/>
              </w:rPr>
              <w:t xml:space="preserve">Desarrollo del producto versión </w:t>
            </w:r>
            <w:r w:rsidR="0066789D">
              <w:rPr>
                <w:rFonts w:ascii="Times New Roman" w:eastAsia="Calibri" w:hAnsi="Times New Roman" w:cs="Times New Roman"/>
                <w:lang w:val="es-419"/>
              </w:rPr>
              <w:t>2</w:t>
            </w:r>
          </w:p>
        </w:tc>
      </w:tr>
      <w:tr w:rsidR="003C09AF" w:rsidRPr="003C09AF" w14:paraId="78C02547" w14:textId="77777777" w:rsidTr="001A7A90">
        <w:tc>
          <w:tcPr>
            <w:tcW w:w="3119" w:type="dxa"/>
            <w:tcBorders>
              <w:bottom w:val="single" w:sz="4" w:space="0" w:color="auto"/>
            </w:tcBorders>
          </w:tcPr>
          <w:p w14:paraId="4F3F9C88" w14:textId="77777777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5664EC0A" w14:textId="19324F18" w:rsidR="003C09AF" w:rsidRPr="003C09AF" w:rsidRDefault="003C09AF" w:rsidP="003C09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6E1A1837" w14:textId="721AA085" w:rsidR="004275F7" w:rsidRPr="002912E9" w:rsidRDefault="004275F7" w:rsidP="004275F7">
      <w:pPr>
        <w:rPr>
          <w:rFonts w:ascii="Times New Roman" w:hAnsi="Times New Roman" w:cs="Times New Roman"/>
          <w:lang w:val="es-ES"/>
        </w:rPr>
      </w:pPr>
    </w:p>
    <w:p w14:paraId="7A1FE865" w14:textId="77777777" w:rsidR="004275F7" w:rsidRPr="002912E9" w:rsidRDefault="004275F7" w:rsidP="004275F7">
      <w:pPr>
        <w:pStyle w:val="Heading1"/>
      </w:pPr>
      <w:r w:rsidRPr="002912E9">
        <w:t>Producto Operativo</w:t>
      </w:r>
    </w:p>
    <w:p w14:paraId="49090E38" w14:textId="77777777" w:rsidR="00AD25D5" w:rsidRDefault="002912E9" w:rsidP="00AD25D5">
      <w:pPr>
        <w:ind w:left="360"/>
        <w:jc w:val="both"/>
        <w:rPr>
          <w:rFonts w:ascii="Times New Roman" w:hAnsi="Times New Roman" w:cs="Times New Roman"/>
        </w:rPr>
      </w:pPr>
      <w:r w:rsidRPr="002912E9">
        <w:rPr>
          <w:rFonts w:ascii="Times New Roman" w:hAnsi="Times New Roman" w:cs="Times New Roman"/>
        </w:rPr>
        <w:t>Este juego está diseñado para evaluar y estimular la memoria semántica, la cual se refiere al conocimiento general del mundo. A través de la asociación de palabras y categorías, se desafía al usuario a recordar y clasificar información.</w:t>
      </w:r>
    </w:p>
    <w:p w14:paraId="5F003610" w14:textId="364BB698" w:rsidR="00F0744F" w:rsidRPr="00AD25D5" w:rsidRDefault="0066789D" w:rsidP="00AD25D5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AD25D5">
        <w:rPr>
          <w:rFonts w:ascii="Times New Roman" w:hAnsi="Times New Roman" w:cs="Times New Roman"/>
          <w:b/>
          <w:bCs/>
        </w:rPr>
        <w:t>Inicio de sesión:</w:t>
      </w:r>
      <w:r w:rsidRPr="00AD25D5">
        <w:rPr>
          <w:rFonts w:ascii="Times New Roman" w:hAnsi="Times New Roman" w:cs="Times New Roman"/>
        </w:rPr>
        <w:t xml:space="preserve"> </w:t>
      </w:r>
      <w:r w:rsidR="00AD25D5" w:rsidRPr="00AD25D5">
        <w:rPr>
          <w:rFonts w:ascii="Times New Roman" w:hAnsi="Times New Roman" w:cs="Times New Roman"/>
        </w:rPr>
        <w:t>Al abrir la aplicación, verás la pantalla de inicio de sesión</w:t>
      </w:r>
      <w:r w:rsidR="00AD25D5" w:rsidRPr="00AD25D5">
        <w:rPr>
          <w:rFonts w:ascii="Times New Roman" w:hAnsi="Times New Roman" w:cs="Times New Roman"/>
        </w:rPr>
        <w:t xml:space="preserve"> para acceder a la aplicación como terapeuta, donde se debe ingresar su correo </w:t>
      </w:r>
      <w:r w:rsidR="00AD25D5" w:rsidRPr="00AD25D5">
        <w:rPr>
          <w:rFonts w:ascii="Times New Roman" w:hAnsi="Times New Roman" w:cs="Times New Roman"/>
        </w:rPr>
        <w:t>y contraseña en los campos correspondientes. Una vez que hayas introducido tus credenciales correctamente, haz clic en el botón "Iniciar sesión". Si los datos son correctos, accederás automáticamente a la interfaz principal de la aplicación.</w:t>
      </w:r>
    </w:p>
    <w:p w14:paraId="3D2BD4AB" w14:textId="11A8A523" w:rsidR="00F0744F" w:rsidRDefault="00156457" w:rsidP="002912E9">
      <w:pPr>
        <w:ind w:left="360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5BD96C1" wp14:editId="0DD3E0DF">
            <wp:simplePos x="0" y="0"/>
            <wp:positionH relativeFrom="margin">
              <wp:align>center</wp:align>
            </wp:positionH>
            <wp:positionV relativeFrom="paragraph">
              <wp:posOffset>72819</wp:posOffset>
            </wp:positionV>
            <wp:extent cx="3599815" cy="2417445"/>
            <wp:effectExtent l="19050" t="19050" r="19685" b="209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17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5BBBC" w14:textId="754216B5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036E0888" w14:textId="2F49F6BD" w:rsidR="00AD25D5" w:rsidRDefault="00AD25D5" w:rsidP="002912E9">
      <w:pPr>
        <w:ind w:left="360"/>
        <w:rPr>
          <w:rFonts w:ascii="Times New Roman" w:hAnsi="Times New Roman" w:cs="Times New Roman"/>
        </w:rPr>
      </w:pPr>
    </w:p>
    <w:p w14:paraId="438B8661" w14:textId="5AAF0949" w:rsidR="00AD25D5" w:rsidRDefault="00AD25D5" w:rsidP="002912E9">
      <w:pPr>
        <w:ind w:left="360"/>
        <w:rPr>
          <w:rFonts w:ascii="Times New Roman" w:hAnsi="Times New Roman" w:cs="Times New Roman"/>
        </w:rPr>
      </w:pPr>
    </w:p>
    <w:p w14:paraId="08040B64" w14:textId="77777777" w:rsidR="00AD25D5" w:rsidRDefault="00AD25D5" w:rsidP="002912E9">
      <w:pPr>
        <w:ind w:left="360"/>
        <w:rPr>
          <w:rFonts w:ascii="Times New Roman" w:hAnsi="Times New Roman" w:cs="Times New Roman"/>
        </w:rPr>
      </w:pPr>
    </w:p>
    <w:p w14:paraId="7FC56970" w14:textId="52EDD432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480717A5" w14:textId="1C772ED9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7D8B67B2" w14:textId="6F8FBC3B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334249F3" w14:textId="766515B2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10F04214" w14:textId="6C23A4DF" w:rsidR="00AD25D5" w:rsidRDefault="00AD25D5" w:rsidP="002912E9">
      <w:pPr>
        <w:ind w:left="360"/>
        <w:rPr>
          <w:rFonts w:ascii="Times New Roman" w:hAnsi="Times New Roman" w:cs="Times New Roman"/>
        </w:rPr>
      </w:pPr>
    </w:p>
    <w:p w14:paraId="2E78F447" w14:textId="7140059B" w:rsidR="00AD25D5" w:rsidRDefault="00AD25D5" w:rsidP="002912E9">
      <w:pPr>
        <w:ind w:left="360"/>
        <w:rPr>
          <w:rFonts w:ascii="Times New Roman" w:hAnsi="Times New Roman" w:cs="Times New Roman"/>
        </w:rPr>
      </w:pPr>
    </w:p>
    <w:p w14:paraId="402405E4" w14:textId="2AB3A273" w:rsidR="00AD25D5" w:rsidRPr="00AD25D5" w:rsidRDefault="00AD25D5" w:rsidP="00AD25D5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AD25D5">
        <w:rPr>
          <w:rFonts w:ascii="Times New Roman" w:hAnsi="Times New Roman" w:cs="Times New Roman"/>
          <w:b/>
          <w:bCs/>
        </w:rPr>
        <w:lastRenderedPageBreak/>
        <w:t>Registrar paciente:</w:t>
      </w:r>
      <w:r>
        <w:rPr>
          <w:rFonts w:ascii="Times New Roman" w:hAnsi="Times New Roman" w:cs="Times New Roman"/>
        </w:rPr>
        <w:t xml:space="preserve"> </w:t>
      </w:r>
      <w:r w:rsidRPr="00AD25D5">
        <w:rPr>
          <w:rFonts w:ascii="Times New Roman" w:hAnsi="Times New Roman" w:cs="Times New Roman"/>
        </w:rPr>
        <w:t>Para agregar un paciente en la aplicación, haz clic en el botón "Agregar paciente", que se encuentra en la interfaz principal.</w:t>
      </w:r>
    </w:p>
    <w:p w14:paraId="28FFFB32" w14:textId="4FE6C315" w:rsidR="00F0744F" w:rsidRDefault="00F0744F" w:rsidP="002912E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EC695CD" wp14:editId="7DE8E75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00000" cy="2423077"/>
            <wp:effectExtent l="19050" t="19050" r="19685" b="158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23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B253B" w14:textId="4CB92269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7611330A" w14:textId="05E2265F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09F18BCD" w14:textId="2729E28E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45AAC098" w14:textId="7BFAA472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416FC860" w14:textId="6D7F3B12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6FDA11CF" w14:textId="77777777" w:rsidR="00AD25D5" w:rsidRDefault="00AD25D5" w:rsidP="002912E9">
      <w:pPr>
        <w:ind w:left="360"/>
        <w:rPr>
          <w:rFonts w:ascii="Times New Roman" w:hAnsi="Times New Roman" w:cs="Times New Roman"/>
        </w:rPr>
      </w:pPr>
    </w:p>
    <w:p w14:paraId="014EFA2C" w14:textId="77777777" w:rsidR="00AD25D5" w:rsidRDefault="00AD25D5" w:rsidP="002912E9">
      <w:pPr>
        <w:ind w:left="360"/>
        <w:rPr>
          <w:rFonts w:ascii="Times New Roman" w:hAnsi="Times New Roman" w:cs="Times New Roman"/>
        </w:rPr>
      </w:pPr>
    </w:p>
    <w:p w14:paraId="3FDE68B0" w14:textId="77777777" w:rsidR="00AD25D5" w:rsidRDefault="00AD25D5" w:rsidP="00AD25D5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7B7C1FC" w14:textId="508C5D01" w:rsidR="00AD25D5" w:rsidRPr="00AD25D5" w:rsidRDefault="00AD25D5" w:rsidP="00AD25D5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AD25D5">
        <w:rPr>
          <w:rFonts w:ascii="Times New Roman" w:hAnsi="Times New Roman" w:cs="Times New Roman"/>
        </w:rPr>
        <w:t>Al presionar este botón, se abrirá un formulario donde podrás ingresar la información del paciente,</w:t>
      </w:r>
      <w:r w:rsidR="00716941">
        <w:rPr>
          <w:rFonts w:ascii="Times New Roman" w:hAnsi="Times New Roman" w:cs="Times New Roman"/>
        </w:rPr>
        <w:t xml:space="preserve"> su nombre, apellido y edad</w:t>
      </w:r>
      <w:r w:rsidRPr="00AD25D5">
        <w:rPr>
          <w:rFonts w:ascii="Times New Roman" w:hAnsi="Times New Roman" w:cs="Times New Roman"/>
        </w:rPr>
        <w:t>. Completa los campos necesarios y guarda la información para que el paciente sea registrado en el sistema.</w:t>
      </w:r>
    </w:p>
    <w:p w14:paraId="553494CB" w14:textId="48ED6281" w:rsidR="00AD25D5" w:rsidRDefault="00AD25D5" w:rsidP="002912E9">
      <w:pPr>
        <w:ind w:left="360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B755D75" wp14:editId="55E8DB6F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3600000" cy="2401222"/>
            <wp:effectExtent l="19050" t="19050" r="19685" b="184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1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33FBC" w14:textId="49186BD3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4F69A5C1" w14:textId="7F043BA3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18F17769" w14:textId="24888338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7C3F54D6" w14:textId="24A69C2A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26C1CC01" w14:textId="1F9E00A4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0F540DF1" w14:textId="222CD50E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049ABDE4" w14:textId="5C5AD14C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2150F574" w14:textId="487D54D1" w:rsidR="00F0744F" w:rsidRDefault="00F0744F" w:rsidP="002912E9">
      <w:pPr>
        <w:ind w:left="360"/>
        <w:rPr>
          <w:rFonts w:ascii="Times New Roman" w:hAnsi="Times New Roman" w:cs="Times New Roman"/>
        </w:rPr>
      </w:pPr>
    </w:p>
    <w:p w14:paraId="246DBF66" w14:textId="16FF0B1C" w:rsidR="00F0744F" w:rsidRDefault="00F0744F" w:rsidP="002912E9">
      <w:pPr>
        <w:ind w:left="360"/>
        <w:rPr>
          <w:rFonts w:ascii="Times New Roman" w:hAnsi="Times New Roman" w:cs="Times New Roman"/>
          <w:lang w:val="es-ES"/>
        </w:rPr>
      </w:pPr>
    </w:p>
    <w:p w14:paraId="5159F55B" w14:textId="03268924" w:rsidR="008700BC" w:rsidRDefault="008700BC" w:rsidP="002912E9">
      <w:pPr>
        <w:ind w:left="360"/>
        <w:rPr>
          <w:rFonts w:ascii="Times New Roman" w:hAnsi="Times New Roman" w:cs="Times New Roman"/>
          <w:lang w:val="es-ES"/>
        </w:rPr>
      </w:pPr>
    </w:p>
    <w:p w14:paraId="7867DED3" w14:textId="0945E229" w:rsidR="008700BC" w:rsidRPr="008700BC" w:rsidRDefault="008700BC" w:rsidP="008700B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8700BC">
        <w:rPr>
          <w:rFonts w:ascii="Times New Roman" w:hAnsi="Times New Roman" w:cs="Times New Roman"/>
          <w:b/>
          <w:bCs/>
        </w:rPr>
        <w:lastRenderedPageBreak/>
        <w:t>Comenzar la terapia con un paciente:</w:t>
      </w:r>
      <w:r>
        <w:rPr>
          <w:rFonts w:ascii="Times New Roman" w:hAnsi="Times New Roman" w:cs="Times New Roman"/>
        </w:rPr>
        <w:t xml:space="preserve"> </w:t>
      </w:r>
      <w:r w:rsidRPr="008700BC">
        <w:rPr>
          <w:rFonts w:ascii="Times New Roman" w:hAnsi="Times New Roman" w:cs="Times New Roman"/>
        </w:rPr>
        <w:t>Una vez que el paciente ha sido registrado en el sistema, aparecerá en la lista de pacientes disponibles. Para iniciar la terapia, selecciona el paciente de la lista y haz clic en su nombre.</w:t>
      </w:r>
    </w:p>
    <w:p w14:paraId="61965D5B" w14:textId="47D79472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065B8B86" wp14:editId="595253F6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600000" cy="2423077"/>
            <wp:effectExtent l="19050" t="19050" r="19685" b="158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23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FBD58" w14:textId="017FBB5B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1C433221" w14:textId="35BA3A99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2DF63443" w14:textId="593FB6DF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7C575C41" w14:textId="5681981D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14DDB5D0" w14:textId="4CACCD19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19F483FD" w14:textId="54A4E42F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220E70AF" w14:textId="6EDD7CC1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3D345BBB" w14:textId="77777777" w:rsidR="008700BC" w:rsidRDefault="008700BC" w:rsidP="002912E9">
      <w:pPr>
        <w:ind w:left="360"/>
        <w:rPr>
          <w:rFonts w:ascii="Times New Roman" w:hAnsi="Times New Roman" w:cs="Times New Roman"/>
          <w:lang w:val="es-ES"/>
        </w:rPr>
      </w:pPr>
    </w:p>
    <w:p w14:paraId="26731C11" w14:textId="0FFB1317" w:rsidR="008700BC" w:rsidRPr="008700BC" w:rsidRDefault="008700BC" w:rsidP="008700BC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8700BC">
        <w:rPr>
          <w:rFonts w:ascii="Times New Roman" w:hAnsi="Times New Roman" w:cs="Times New Roman"/>
        </w:rPr>
        <w:t xml:space="preserve">Una vez seleccionado el paciente, se mostrará su información detallada, incluyendo </w:t>
      </w:r>
      <w:r>
        <w:rPr>
          <w:rFonts w:ascii="Times New Roman" w:hAnsi="Times New Roman" w:cs="Times New Roman"/>
        </w:rPr>
        <w:t xml:space="preserve">sus </w:t>
      </w:r>
      <w:r w:rsidRPr="008700BC">
        <w:rPr>
          <w:rFonts w:ascii="Times New Roman" w:hAnsi="Times New Roman" w:cs="Times New Roman"/>
        </w:rPr>
        <w:t>datos personales y el historial de intentos previos. Para iniciar una nueva sesión de terapia, haz clic en el botón "</w:t>
      </w:r>
      <w:r>
        <w:rPr>
          <w:rFonts w:ascii="Times New Roman" w:hAnsi="Times New Roman" w:cs="Times New Roman"/>
        </w:rPr>
        <w:t>N</w:t>
      </w:r>
      <w:r w:rsidRPr="008700BC">
        <w:rPr>
          <w:rFonts w:ascii="Times New Roman" w:hAnsi="Times New Roman" w:cs="Times New Roman"/>
        </w:rPr>
        <w:t>uevo juego", lo que te permitirá comenzar una nueva actividad terapéutica con el paciente seleccionado.</w:t>
      </w:r>
    </w:p>
    <w:p w14:paraId="366C61A0" w14:textId="1CAFFC69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49518A15" wp14:editId="379EF485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3600000" cy="2423077"/>
            <wp:effectExtent l="19050" t="19050" r="19685" b="158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23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2F74F" w14:textId="71664FF6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7D168E65" w14:textId="6561A69C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6E419A7E" w14:textId="65D0BC39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13D1B8A4" w14:textId="6FA52E90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2EF832FD" w14:textId="29087C70" w:rsidR="00C0057E" w:rsidRDefault="00C0057E" w:rsidP="002912E9">
      <w:pPr>
        <w:ind w:left="360"/>
        <w:rPr>
          <w:rFonts w:ascii="Times New Roman" w:hAnsi="Times New Roman" w:cs="Times New Roman"/>
          <w:lang w:val="es-ES"/>
        </w:rPr>
      </w:pPr>
    </w:p>
    <w:p w14:paraId="459A9A5F" w14:textId="57210581" w:rsidR="008700BC" w:rsidRDefault="008700BC" w:rsidP="002912E9">
      <w:pPr>
        <w:ind w:left="360"/>
        <w:rPr>
          <w:rFonts w:ascii="Times New Roman" w:hAnsi="Times New Roman" w:cs="Times New Roman"/>
          <w:lang w:val="es-ES"/>
        </w:rPr>
      </w:pPr>
    </w:p>
    <w:p w14:paraId="28DCFB49" w14:textId="40A0D5B1" w:rsidR="008700BC" w:rsidRDefault="008700BC" w:rsidP="002912E9">
      <w:pPr>
        <w:ind w:left="360"/>
        <w:rPr>
          <w:rFonts w:ascii="Times New Roman" w:hAnsi="Times New Roman" w:cs="Times New Roman"/>
          <w:lang w:val="es-ES"/>
        </w:rPr>
      </w:pPr>
    </w:p>
    <w:p w14:paraId="7532CDA6" w14:textId="77777777" w:rsidR="008700BC" w:rsidRDefault="008700BC" w:rsidP="002912E9">
      <w:pPr>
        <w:ind w:left="360"/>
        <w:rPr>
          <w:rFonts w:ascii="Times New Roman" w:hAnsi="Times New Roman" w:cs="Times New Roman"/>
          <w:lang w:val="es-ES"/>
        </w:rPr>
      </w:pPr>
    </w:p>
    <w:p w14:paraId="27254ED7" w14:textId="49A4C1E2" w:rsidR="004275F7" w:rsidRPr="002912E9" w:rsidRDefault="004275F7" w:rsidP="00C0057E">
      <w:pPr>
        <w:rPr>
          <w:rFonts w:ascii="Times New Roman" w:hAnsi="Times New Roman" w:cs="Times New Roman"/>
          <w:b/>
          <w:bCs/>
          <w:lang w:val="es-ES"/>
        </w:rPr>
      </w:pPr>
    </w:p>
    <w:p w14:paraId="5C52FBA0" w14:textId="2A15A2C0" w:rsidR="002912E9" w:rsidRPr="002912E9" w:rsidRDefault="00062C18" w:rsidP="00062C1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0BD309B3" wp14:editId="2A32640F">
            <wp:simplePos x="0" y="0"/>
            <wp:positionH relativeFrom="column">
              <wp:posOffset>1358265</wp:posOffset>
            </wp:positionH>
            <wp:positionV relativeFrom="paragraph">
              <wp:posOffset>681355</wp:posOffset>
            </wp:positionV>
            <wp:extent cx="3600000" cy="2424847"/>
            <wp:effectExtent l="19050" t="19050" r="19685" b="139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F7" w:rsidRPr="002912E9">
        <w:rPr>
          <w:rFonts w:ascii="Times New Roman" w:hAnsi="Times New Roman" w:cs="Times New Roman"/>
          <w:b/>
          <w:bCs/>
        </w:rPr>
        <w:t>Pantalla de categorías:</w:t>
      </w:r>
      <w:r w:rsidR="002912E9">
        <w:rPr>
          <w:rFonts w:ascii="Times New Roman" w:hAnsi="Times New Roman" w:cs="Times New Roman"/>
          <w:b/>
          <w:bCs/>
        </w:rPr>
        <w:t xml:space="preserve"> </w:t>
      </w:r>
      <w:r w:rsidR="002912E9" w:rsidRPr="002912E9">
        <w:rPr>
          <w:rFonts w:ascii="Times New Roman" w:hAnsi="Times New Roman" w:cs="Times New Roman"/>
        </w:rPr>
        <w:t xml:space="preserve">En esta pantalla, verás una lista de palabras en la parte superior y tres categorías en la parte inferior. </w:t>
      </w:r>
      <w:r>
        <w:rPr>
          <w:rFonts w:ascii="Times New Roman" w:hAnsi="Times New Roman" w:cs="Times New Roman"/>
        </w:rPr>
        <w:t>El</w:t>
      </w:r>
      <w:r w:rsidR="002912E9" w:rsidRPr="002912E9">
        <w:rPr>
          <w:rFonts w:ascii="Times New Roman" w:hAnsi="Times New Roman" w:cs="Times New Roman"/>
        </w:rPr>
        <w:t xml:space="preserve"> objetivo es arrastrar cada palabra a la categoría a la que pertenece.</w:t>
      </w:r>
    </w:p>
    <w:p w14:paraId="23D12245" w14:textId="72D9D6E2" w:rsidR="004275F7" w:rsidRDefault="004275F7" w:rsidP="004275F7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23F36535" w14:textId="53EFB19F" w:rsidR="00C0057E" w:rsidRDefault="00C0057E" w:rsidP="004275F7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7CF1410F" w14:textId="4E59E6D7" w:rsidR="00C0057E" w:rsidRDefault="00C0057E" w:rsidP="004275F7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69F9B2D3" w14:textId="2B4E37FF" w:rsidR="00C0057E" w:rsidRDefault="00C0057E" w:rsidP="004275F7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72C70853" w14:textId="58975E6C" w:rsidR="00C0057E" w:rsidRDefault="00C0057E" w:rsidP="004275F7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420E4241" w14:textId="38109C78" w:rsidR="00C0057E" w:rsidRDefault="00C0057E" w:rsidP="004275F7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704F6DCD" w14:textId="38B584E7" w:rsidR="00C0057E" w:rsidRDefault="00C0057E" w:rsidP="004275F7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26B8737A" w14:textId="77777777" w:rsidR="00C0057E" w:rsidRDefault="00C0057E" w:rsidP="004275F7">
      <w:pPr>
        <w:jc w:val="center"/>
        <w:rPr>
          <w:rFonts w:ascii="Times New Roman" w:hAnsi="Times New Roman" w:cs="Times New Roman"/>
          <w:noProof/>
          <w:lang w:val="es-ES"/>
        </w:rPr>
      </w:pPr>
    </w:p>
    <w:p w14:paraId="1790C0AD" w14:textId="77777777" w:rsidR="00C0057E" w:rsidRPr="002912E9" w:rsidRDefault="00C0057E" w:rsidP="004275F7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91C734E" w14:textId="62F72F8B" w:rsidR="004275F7" w:rsidRPr="002912E9" w:rsidRDefault="004275F7" w:rsidP="004275F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2912E9">
        <w:rPr>
          <w:rFonts w:ascii="Times New Roman" w:hAnsi="Times New Roman" w:cs="Times New Roman"/>
          <w:b/>
          <w:bCs/>
        </w:rPr>
        <w:t>Mensaje</w:t>
      </w:r>
      <w:r w:rsidR="00062C18">
        <w:rPr>
          <w:rFonts w:ascii="Times New Roman" w:hAnsi="Times New Roman" w:cs="Times New Roman"/>
          <w:b/>
          <w:bCs/>
        </w:rPr>
        <w:t>s</w:t>
      </w:r>
      <w:r w:rsidRPr="002912E9">
        <w:rPr>
          <w:rFonts w:ascii="Times New Roman" w:hAnsi="Times New Roman" w:cs="Times New Roman"/>
          <w:b/>
          <w:bCs/>
        </w:rPr>
        <w:t xml:space="preserve"> de retroalimentación:</w:t>
      </w:r>
    </w:p>
    <w:p w14:paraId="0D757B8D" w14:textId="6E0E4CDB" w:rsidR="002912E9" w:rsidRPr="002912E9" w:rsidRDefault="00062C18" w:rsidP="00062C18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F648815" wp14:editId="50B20831">
            <wp:simplePos x="0" y="0"/>
            <wp:positionH relativeFrom="margin">
              <wp:posOffset>1405890</wp:posOffset>
            </wp:positionH>
            <wp:positionV relativeFrom="paragraph">
              <wp:posOffset>450215</wp:posOffset>
            </wp:positionV>
            <wp:extent cx="3600000" cy="2428106"/>
            <wp:effectExtent l="19050" t="19050" r="19685" b="1079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8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F7" w:rsidRPr="002912E9">
        <w:rPr>
          <w:rFonts w:ascii="Times New Roman" w:hAnsi="Times New Roman" w:cs="Times New Roman"/>
          <w:b/>
          <w:bCs/>
        </w:rPr>
        <w:t>Correcto</w:t>
      </w:r>
      <w:r w:rsidR="002912E9">
        <w:rPr>
          <w:rFonts w:ascii="Times New Roman" w:hAnsi="Times New Roman" w:cs="Times New Roman"/>
          <w:b/>
          <w:bCs/>
        </w:rPr>
        <w:t xml:space="preserve">: </w:t>
      </w:r>
      <w:r w:rsidR="002912E9" w:rsidRPr="002912E9">
        <w:rPr>
          <w:rFonts w:ascii="Times New Roman" w:hAnsi="Times New Roman" w:cs="Times New Roman"/>
          <w:lang w:val="es-EC"/>
        </w:rPr>
        <w:t xml:space="preserve">Si </w:t>
      </w:r>
      <w:r>
        <w:rPr>
          <w:rFonts w:ascii="Times New Roman" w:hAnsi="Times New Roman" w:cs="Times New Roman"/>
          <w:lang w:val="es-EC"/>
        </w:rPr>
        <w:t xml:space="preserve">se </w:t>
      </w:r>
      <w:r w:rsidR="002912E9" w:rsidRPr="002912E9">
        <w:rPr>
          <w:rFonts w:ascii="Times New Roman" w:hAnsi="Times New Roman" w:cs="Times New Roman"/>
          <w:lang w:val="es-EC"/>
        </w:rPr>
        <w:t>arrastra una palabra a la categoría correcta, aparecerá un mensaje de "¡Correcto!</w:t>
      </w:r>
      <w:r>
        <w:rPr>
          <w:rFonts w:ascii="Times New Roman" w:hAnsi="Times New Roman" w:cs="Times New Roman"/>
          <w:lang w:val="es-EC"/>
        </w:rPr>
        <w:t xml:space="preserve"> Muy bien</w:t>
      </w:r>
      <w:r w:rsidR="002912E9" w:rsidRPr="002912E9">
        <w:rPr>
          <w:rFonts w:ascii="Times New Roman" w:hAnsi="Times New Roman" w:cs="Times New Roman"/>
          <w:lang w:val="es-EC"/>
        </w:rPr>
        <w:t>" en la pantalla, y la palabra desaparecerá de la lista.</w:t>
      </w:r>
    </w:p>
    <w:p w14:paraId="2A3E9979" w14:textId="6B81CFD0" w:rsidR="004275F7" w:rsidRDefault="004275F7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19ECC59B" w14:textId="09A8513C" w:rsidR="00C0057E" w:rsidRDefault="00C0057E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227ED112" w14:textId="76275316" w:rsidR="00C0057E" w:rsidRDefault="00C0057E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5DAB71FF" w14:textId="602703D7" w:rsidR="00C0057E" w:rsidRDefault="00C0057E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7D682AC0" w14:textId="203CF23A" w:rsidR="00C0057E" w:rsidRDefault="00C0057E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5D2552E4" w14:textId="28BE8616" w:rsidR="00C0057E" w:rsidRDefault="00C0057E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55849274" w14:textId="59F3502B" w:rsidR="00C0057E" w:rsidRDefault="00C0057E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66576E44" w14:textId="0B1A25AC" w:rsidR="00C0057E" w:rsidRDefault="00C0057E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59054D14" w14:textId="113003FE" w:rsidR="00C0057E" w:rsidRDefault="00C0057E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0CE59DA8" w14:textId="32B54B6E" w:rsidR="00C0057E" w:rsidRPr="002912E9" w:rsidRDefault="00C0057E" w:rsidP="004275F7">
      <w:pPr>
        <w:jc w:val="center"/>
        <w:rPr>
          <w:rFonts w:ascii="Times New Roman" w:hAnsi="Times New Roman" w:cs="Times New Roman"/>
          <w:b/>
          <w:bCs/>
        </w:rPr>
      </w:pPr>
    </w:p>
    <w:p w14:paraId="478D4FBE" w14:textId="5EC8A80D" w:rsidR="002912E9" w:rsidRPr="002912E9" w:rsidRDefault="004275F7" w:rsidP="002912E9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2912E9">
        <w:rPr>
          <w:rFonts w:ascii="Times New Roman" w:hAnsi="Times New Roman" w:cs="Times New Roman"/>
          <w:b/>
          <w:bCs/>
        </w:rPr>
        <w:lastRenderedPageBreak/>
        <w:t>Incorrecto</w:t>
      </w:r>
      <w:r w:rsidR="002912E9">
        <w:rPr>
          <w:rFonts w:ascii="Times New Roman" w:hAnsi="Times New Roman" w:cs="Times New Roman"/>
          <w:b/>
          <w:bCs/>
        </w:rPr>
        <w:t xml:space="preserve">: </w:t>
      </w:r>
      <w:r w:rsidR="002912E9" w:rsidRPr="002912E9">
        <w:rPr>
          <w:rFonts w:ascii="Times New Roman" w:hAnsi="Times New Roman" w:cs="Times New Roman"/>
          <w:lang w:val="es-EC"/>
        </w:rPr>
        <w:t xml:space="preserve">Si </w:t>
      </w:r>
      <w:r w:rsidR="00062C18">
        <w:rPr>
          <w:rFonts w:ascii="Times New Roman" w:hAnsi="Times New Roman" w:cs="Times New Roman"/>
          <w:lang w:val="es-EC"/>
        </w:rPr>
        <w:t xml:space="preserve">se </w:t>
      </w:r>
      <w:r w:rsidR="002912E9" w:rsidRPr="002912E9">
        <w:rPr>
          <w:rFonts w:ascii="Times New Roman" w:hAnsi="Times New Roman" w:cs="Times New Roman"/>
          <w:lang w:val="es-EC"/>
        </w:rPr>
        <w:t>arrastra una palabra a una categoría incorrecta, aparecerá un mensaje de "</w:t>
      </w:r>
      <w:r w:rsidR="00062C18" w:rsidRPr="002912E9">
        <w:rPr>
          <w:rFonts w:ascii="Times New Roman" w:hAnsi="Times New Roman" w:cs="Times New Roman"/>
          <w:lang w:val="es-EC"/>
        </w:rPr>
        <w:t>I</w:t>
      </w:r>
      <w:r w:rsidR="00062C18">
        <w:rPr>
          <w:rFonts w:ascii="Times New Roman" w:hAnsi="Times New Roman" w:cs="Times New Roman"/>
          <w:lang w:val="es-EC"/>
        </w:rPr>
        <w:t>nténtalo de nuevo</w:t>
      </w:r>
      <w:r w:rsidR="002912E9" w:rsidRPr="002912E9">
        <w:rPr>
          <w:rFonts w:ascii="Times New Roman" w:hAnsi="Times New Roman" w:cs="Times New Roman"/>
          <w:lang w:val="es-EC"/>
        </w:rPr>
        <w:t>" en la pantalla, y la palabra permanecerá en la lista.</w:t>
      </w:r>
    </w:p>
    <w:p w14:paraId="159C0CE0" w14:textId="43608BF9" w:rsidR="004275F7" w:rsidRDefault="00062C18" w:rsidP="004275F7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3BA874D" wp14:editId="64AA03B9">
            <wp:simplePos x="0" y="0"/>
            <wp:positionH relativeFrom="margin">
              <wp:posOffset>1094740</wp:posOffset>
            </wp:positionH>
            <wp:positionV relativeFrom="paragraph">
              <wp:posOffset>26035</wp:posOffset>
            </wp:positionV>
            <wp:extent cx="3600000" cy="2419552"/>
            <wp:effectExtent l="19050" t="19050" r="19685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1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13D89" w14:textId="69469899" w:rsidR="00C0057E" w:rsidRDefault="00C0057E" w:rsidP="004275F7">
      <w:pPr>
        <w:jc w:val="center"/>
        <w:rPr>
          <w:rFonts w:ascii="Times New Roman" w:hAnsi="Times New Roman" w:cs="Times New Roman"/>
          <w:lang w:val="es-ES"/>
        </w:rPr>
      </w:pPr>
    </w:p>
    <w:p w14:paraId="794228E3" w14:textId="03671517" w:rsidR="00C0057E" w:rsidRDefault="00C0057E" w:rsidP="004275F7">
      <w:pPr>
        <w:jc w:val="center"/>
        <w:rPr>
          <w:rFonts w:ascii="Times New Roman" w:hAnsi="Times New Roman" w:cs="Times New Roman"/>
          <w:lang w:val="es-ES"/>
        </w:rPr>
      </w:pPr>
    </w:p>
    <w:p w14:paraId="59B6D497" w14:textId="56069BC4" w:rsidR="00C0057E" w:rsidRDefault="00C0057E" w:rsidP="004275F7">
      <w:pPr>
        <w:jc w:val="center"/>
        <w:rPr>
          <w:rFonts w:ascii="Times New Roman" w:hAnsi="Times New Roman" w:cs="Times New Roman"/>
          <w:lang w:val="es-ES"/>
        </w:rPr>
      </w:pPr>
    </w:p>
    <w:p w14:paraId="56929228" w14:textId="4FFDEE35" w:rsidR="00C0057E" w:rsidRDefault="00C0057E" w:rsidP="004275F7">
      <w:pPr>
        <w:jc w:val="center"/>
        <w:rPr>
          <w:rFonts w:ascii="Times New Roman" w:hAnsi="Times New Roman" w:cs="Times New Roman"/>
          <w:lang w:val="es-ES"/>
        </w:rPr>
      </w:pPr>
    </w:p>
    <w:p w14:paraId="5BA853C0" w14:textId="6D1D226C" w:rsidR="00C0057E" w:rsidRDefault="00C0057E" w:rsidP="004275F7">
      <w:pPr>
        <w:jc w:val="center"/>
        <w:rPr>
          <w:rFonts w:ascii="Times New Roman" w:hAnsi="Times New Roman" w:cs="Times New Roman"/>
          <w:lang w:val="es-ES"/>
        </w:rPr>
      </w:pPr>
    </w:p>
    <w:p w14:paraId="50635F7E" w14:textId="0F534390" w:rsidR="00C0057E" w:rsidRDefault="00C0057E" w:rsidP="004275F7">
      <w:pPr>
        <w:jc w:val="center"/>
        <w:rPr>
          <w:rFonts w:ascii="Times New Roman" w:hAnsi="Times New Roman" w:cs="Times New Roman"/>
          <w:lang w:val="es-ES"/>
        </w:rPr>
      </w:pPr>
    </w:p>
    <w:p w14:paraId="0853962D" w14:textId="039480FD" w:rsidR="00C0057E" w:rsidRDefault="00C0057E" w:rsidP="004275F7">
      <w:pPr>
        <w:jc w:val="center"/>
        <w:rPr>
          <w:rFonts w:ascii="Times New Roman" w:hAnsi="Times New Roman" w:cs="Times New Roman"/>
          <w:lang w:val="es-ES"/>
        </w:rPr>
      </w:pPr>
    </w:p>
    <w:p w14:paraId="07E7C21B" w14:textId="77777777" w:rsidR="00C0057E" w:rsidRPr="002912E9" w:rsidRDefault="00C0057E" w:rsidP="00C0057E">
      <w:pPr>
        <w:rPr>
          <w:rFonts w:ascii="Times New Roman" w:hAnsi="Times New Roman" w:cs="Times New Roman"/>
          <w:lang w:val="es-ES"/>
        </w:rPr>
      </w:pPr>
    </w:p>
    <w:p w14:paraId="29B62740" w14:textId="648C45FC" w:rsidR="002912E9" w:rsidRPr="002912E9" w:rsidRDefault="004275F7" w:rsidP="00062C1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</w:rPr>
      </w:pPr>
      <w:r w:rsidRPr="002912E9">
        <w:rPr>
          <w:rFonts w:ascii="Times New Roman" w:hAnsi="Times New Roman" w:cs="Times New Roman"/>
          <w:b/>
          <w:bCs/>
        </w:rPr>
        <w:t>Vista de resultados:</w:t>
      </w:r>
      <w:r w:rsidR="002912E9">
        <w:rPr>
          <w:rFonts w:ascii="Times New Roman" w:hAnsi="Times New Roman" w:cs="Times New Roman"/>
          <w:b/>
          <w:bCs/>
        </w:rPr>
        <w:t xml:space="preserve"> </w:t>
      </w:r>
      <w:r w:rsidR="002912E9" w:rsidRPr="002912E9">
        <w:rPr>
          <w:rFonts w:ascii="Times New Roman" w:hAnsi="Times New Roman" w:cs="Times New Roman"/>
        </w:rPr>
        <w:t xml:space="preserve">Una vez </w:t>
      </w:r>
      <w:r w:rsidR="00062C18">
        <w:rPr>
          <w:rFonts w:ascii="Times New Roman" w:hAnsi="Times New Roman" w:cs="Times New Roman"/>
        </w:rPr>
        <w:t>se</w:t>
      </w:r>
      <w:r w:rsidR="002912E9" w:rsidRPr="002912E9">
        <w:rPr>
          <w:rFonts w:ascii="Times New Roman" w:hAnsi="Times New Roman" w:cs="Times New Roman"/>
        </w:rPr>
        <w:t xml:space="preserve"> haya</w:t>
      </w:r>
      <w:r w:rsidR="00062C18">
        <w:rPr>
          <w:rFonts w:ascii="Times New Roman" w:hAnsi="Times New Roman" w:cs="Times New Roman"/>
        </w:rPr>
        <w:t>n</w:t>
      </w:r>
      <w:r w:rsidR="002912E9" w:rsidRPr="002912E9">
        <w:rPr>
          <w:rFonts w:ascii="Times New Roman" w:hAnsi="Times New Roman" w:cs="Times New Roman"/>
        </w:rPr>
        <w:t xml:space="preserve"> clasificado todas las palabras correctamente, se mostrará la pantalla de resultados. Aquí </w:t>
      </w:r>
      <w:r w:rsidR="00062C18">
        <w:rPr>
          <w:rFonts w:ascii="Times New Roman" w:hAnsi="Times New Roman" w:cs="Times New Roman"/>
        </w:rPr>
        <w:t xml:space="preserve">se podrá ver el mensaje “Bien Hecho” y que el juego ha sido completado. </w:t>
      </w:r>
      <w:r w:rsidR="00062C18" w:rsidRPr="00062C18">
        <w:rPr>
          <w:rFonts w:ascii="Times New Roman" w:hAnsi="Times New Roman" w:cs="Times New Roman"/>
        </w:rPr>
        <w:t>Desde esta pantalla, también podrás optar por iniciar una nueva sesión o regresar a la pantalla principal.</w:t>
      </w:r>
    </w:p>
    <w:p w14:paraId="7878A83F" w14:textId="736475B7" w:rsidR="004275F7" w:rsidRPr="002912E9" w:rsidRDefault="00C0057E" w:rsidP="004275F7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7D29C05" wp14:editId="2B818CEF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3600000" cy="2422811"/>
            <wp:effectExtent l="19050" t="19050" r="19685" b="158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2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DD312" w14:textId="77777777" w:rsidR="004275F7" w:rsidRPr="002912E9" w:rsidRDefault="004275F7" w:rsidP="004275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2A073F71" w14:textId="77777777" w:rsidR="004275F7" w:rsidRPr="002912E9" w:rsidRDefault="004275F7" w:rsidP="004275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7319AD16" w14:textId="5A2128D6" w:rsidR="003A3F93" w:rsidRDefault="003A3F93">
      <w:pPr>
        <w:rPr>
          <w:rFonts w:ascii="Times New Roman" w:hAnsi="Times New Roman" w:cs="Times New Roman"/>
          <w:lang w:val="es-ES"/>
        </w:rPr>
      </w:pPr>
    </w:p>
    <w:p w14:paraId="452890E1" w14:textId="31A48F9F" w:rsidR="00C0057E" w:rsidRDefault="00C0057E">
      <w:pPr>
        <w:rPr>
          <w:rFonts w:ascii="Times New Roman" w:hAnsi="Times New Roman" w:cs="Times New Roman"/>
          <w:lang w:val="es-ES"/>
        </w:rPr>
      </w:pPr>
    </w:p>
    <w:p w14:paraId="1126925E" w14:textId="0FC9DE31" w:rsidR="00C0057E" w:rsidRDefault="00C0057E">
      <w:pPr>
        <w:rPr>
          <w:rFonts w:ascii="Times New Roman" w:hAnsi="Times New Roman" w:cs="Times New Roman"/>
          <w:lang w:val="es-ES"/>
        </w:rPr>
      </w:pPr>
    </w:p>
    <w:p w14:paraId="4E5DC090" w14:textId="7DB12814" w:rsidR="00C0057E" w:rsidRDefault="00C0057E">
      <w:pPr>
        <w:rPr>
          <w:rFonts w:ascii="Times New Roman" w:hAnsi="Times New Roman" w:cs="Times New Roman"/>
          <w:lang w:val="es-ES"/>
        </w:rPr>
      </w:pPr>
    </w:p>
    <w:p w14:paraId="105B8A52" w14:textId="22D6136E" w:rsidR="00C0057E" w:rsidRDefault="00C0057E">
      <w:pPr>
        <w:rPr>
          <w:rFonts w:ascii="Times New Roman" w:hAnsi="Times New Roman" w:cs="Times New Roman"/>
          <w:lang w:val="es-ES"/>
        </w:rPr>
      </w:pPr>
    </w:p>
    <w:p w14:paraId="09B419D0" w14:textId="5D4EF28A" w:rsidR="00C0057E" w:rsidRDefault="00C0057E">
      <w:pPr>
        <w:rPr>
          <w:rFonts w:ascii="Times New Roman" w:hAnsi="Times New Roman" w:cs="Times New Roman"/>
          <w:lang w:val="es-ES"/>
        </w:rPr>
      </w:pPr>
    </w:p>
    <w:p w14:paraId="38BB77E4" w14:textId="0AF344EA" w:rsidR="00C0057E" w:rsidRDefault="00C0057E">
      <w:pPr>
        <w:rPr>
          <w:rFonts w:ascii="Times New Roman" w:hAnsi="Times New Roman" w:cs="Times New Roman"/>
          <w:lang w:val="es-ES"/>
        </w:rPr>
      </w:pPr>
    </w:p>
    <w:p w14:paraId="31A78BBE" w14:textId="03A8BD7C" w:rsidR="00C0057E" w:rsidRDefault="00C0057E">
      <w:pPr>
        <w:rPr>
          <w:rFonts w:ascii="Times New Roman" w:hAnsi="Times New Roman" w:cs="Times New Roman"/>
          <w:lang w:val="es-ES"/>
        </w:rPr>
      </w:pPr>
    </w:p>
    <w:p w14:paraId="7B7A0021" w14:textId="2927C17F" w:rsidR="00C0057E" w:rsidRPr="00062C18" w:rsidRDefault="00062C18" w:rsidP="00062C1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62C18">
        <w:rPr>
          <w:rFonts w:ascii="Times New Roman" w:hAnsi="Times New Roman" w:cs="Times New Roman"/>
          <w:b/>
          <w:bCs/>
        </w:rPr>
        <w:lastRenderedPageBreak/>
        <w:t>Retroalimentación:</w:t>
      </w:r>
      <w:r>
        <w:rPr>
          <w:rFonts w:ascii="Times New Roman" w:hAnsi="Times New Roman" w:cs="Times New Roman"/>
        </w:rPr>
        <w:t xml:space="preserve"> </w:t>
      </w:r>
      <w:r w:rsidRPr="00062C18">
        <w:rPr>
          <w:rFonts w:ascii="Times New Roman" w:hAnsi="Times New Roman" w:cs="Times New Roman"/>
        </w:rPr>
        <w:t>En esta sección podrás</w:t>
      </w:r>
      <w:r w:rsidR="00156457">
        <w:rPr>
          <w:rFonts w:ascii="Times New Roman" w:hAnsi="Times New Roman" w:cs="Times New Roman"/>
        </w:rPr>
        <w:t xml:space="preserve"> revisar</w:t>
      </w:r>
      <w:r w:rsidRPr="00062C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todos los </w:t>
      </w:r>
      <w:r w:rsidRPr="00062C18">
        <w:rPr>
          <w:rFonts w:ascii="Times New Roman" w:hAnsi="Times New Roman" w:cs="Times New Roman"/>
        </w:rPr>
        <w:t>intentos</w:t>
      </w:r>
      <w:r>
        <w:rPr>
          <w:rFonts w:ascii="Times New Roman" w:hAnsi="Times New Roman" w:cs="Times New Roman"/>
        </w:rPr>
        <w:t xml:space="preserve"> de un usuario</w:t>
      </w:r>
      <w:r w:rsidRPr="00062C18">
        <w:rPr>
          <w:rFonts w:ascii="Times New Roman" w:hAnsi="Times New Roman" w:cs="Times New Roman"/>
        </w:rPr>
        <w:t>, el tiempo invertido en cada uno</w:t>
      </w:r>
      <w:r w:rsidR="00156457">
        <w:rPr>
          <w:rFonts w:ascii="Times New Roman" w:hAnsi="Times New Roman" w:cs="Times New Roman"/>
        </w:rPr>
        <w:t xml:space="preserve"> y la fecha en que se realizó.</w:t>
      </w:r>
    </w:p>
    <w:p w14:paraId="207FC5D7" w14:textId="72CF0ADD" w:rsidR="00C0057E" w:rsidRDefault="00156457">
      <w:pPr>
        <w:rPr>
          <w:rFonts w:ascii="Times New Roman" w:hAnsi="Times New Roman" w:cs="Times New Roman"/>
          <w:lang w:val="es-E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0D772348" wp14:editId="4D2142D2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3600000" cy="2417515"/>
            <wp:effectExtent l="19050" t="19050" r="19685" b="209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1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9DDF0" w14:textId="4EC4E697" w:rsidR="00C0057E" w:rsidRDefault="00C0057E">
      <w:pPr>
        <w:rPr>
          <w:rFonts w:ascii="Times New Roman" w:hAnsi="Times New Roman" w:cs="Times New Roman"/>
          <w:lang w:val="es-ES"/>
        </w:rPr>
      </w:pPr>
    </w:p>
    <w:p w14:paraId="5905B3F8" w14:textId="470A3C1C" w:rsidR="00C0057E" w:rsidRPr="002912E9" w:rsidRDefault="00C0057E">
      <w:pPr>
        <w:rPr>
          <w:rFonts w:ascii="Times New Roman" w:hAnsi="Times New Roman" w:cs="Times New Roman"/>
          <w:lang w:val="es-ES"/>
        </w:rPr>
      </w:pPr>
    </w:p>
    <w:sectPr w:rsidR="00C0057E" w:rsidRPr="002912E9" w:rsidSect="004275F7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E695" w14:textId="77777777" w:rsidR="00485B0D" w:rsidRDefault="00485B0D">
      <w:pPr>
        <w:spacing w:after="0" w:line="240" w:lineRule="auto"/>
      </w:pPr>
      <w:r>
        <w:separator/>
      </w:r>
    </w:p>
  </w:endnote>
  <w:endnote w:type="continuationSeparator" w:id="0">
    <w:p w14:paraId="5D37C23F" w14:textId="77777777" w:rsidR="00485B0D" w:rsidRDefault="0048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EndPr/>
    <w:sdtContent>
      <w:p w14:paraId="112C6603" w14:textId="77777777" w:rsidR="002D27CB" w:rsidRDefault="00485B0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C3B92">
          <w:rPr>
            <w:noProof/>
            <w:lang w:val="es-ES"/>
          </w:rPr>
          <w:t>1</w:t>
        </w:r>
        <w:r>
          <w:fldChar w:fldCharType="end"/>
        </w:r>
      </w:p>
    </w:sdtContent>
  </w:sdt>
  <w:p w14:paraId="6F523FF4" w14:textId="77777777" w:rsidR="002D27CB" w:rsidRDefault="002D27CB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DEAE" w14:textId="77777777" w:rsidR="00485B0D" w:rsidRDefault="00485B0D">
      <w:pPr>
        <w:spacing w:after="0" w:line="240" w:lineRule="auto"/>
      </w:pPr>
      <w:r>
        <w:separator/>
      </w:r>
    </w:p>
  </w:footnote>
  <w:footnote w:type="continuationSeparator" w:id="0">
    <w:p w14:paraId="7A02E910" w14:textId="77777777" w:rsidR="00485B0D" w:rsidRDefault="00485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61FE" w14:textId="77777777" w:rsidR="002D27CB" w:rsidRDefault="00485B0D" w:rsidP="00DD3B78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>
      <w:rPr>
        <w:noProof/>
        <w:lang w:val="en-US"/>
      </w:rPr>
      <w:drawing>
        <wp:inline distT="0" distB="0" distL="0" distR="0" wp14:anchorId="50B1E8FE" wp14:editId="54444418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          </w:t>
    </w:r>
    <w:r>
      <w:rPr>
        <w:noProof/>
        <w:lang w:eastAsia="es-EC"/>
      </w:rPr>
      <w:tab/>
    </w:r>
    <w:r>
      <w:rPr>
        <w:noProof/>
        <w:lang w:eastAsia="es-EC"/>
      </w:rPr>
      <w:tab/>
      <w:t xml:space="preserve">        </w:t>
    </w:r>
    <w:r>
      <w:rPr>
        <w:noProof/>
        <w:lang w:val="en-US"/>
      </w:rPr>
      <w:drawing>
        <wp:inline distT="0" distB="0" distL="0" distR="0" wp14:anchorId="59F5352B" wp14:editId="2F059467">
          <wp:extent cx="615063" cy="869316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6167" cy="88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1B0ED6" wp14:editId="1D14CBEF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1E910A19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4" o:title="" recolor="t" rotate="t" type="frame"/>
              </v:rect>
            </v:group>
          </w:pict>
        </mc:Fallback>
      </mc:AlternateContent>
    </w:r>
  </w:p>
  <w:p w14:paraId="09D320BF" w14:textId="77777777" w:rsidR="002D27CB" w:rsidRDefault="00485B0D" w:rsidP="00CD6B72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 xml:space="preserve">ISWD652 CALIDAD </w:t>
    </w:r>
    <w:r w:rsidRPr="00EE7AAE">
      <w:rPr>
        <w:rFonts w:ascii="Verdana" w:hAnsi="Verdana"/>
        <w:b/>
        <w:noProof/>
        <w:sz w:val="20"/>
        <w:lang w:eastAsia="es-EC"/>
      </w:rPr>
      <w:t>DE SOFTWARE</w:t>
    </w:r>
  </w:p>
  <w:p w14:paraId="039C0034" w14:textId="77777777" w:rsidR="002D27CB" w:rsidRDefault="00485B0D" w:rsidP="00CD6B72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2024B</w:t>
    </w:r>
  </w:p>
  <w:p w14:paraId="12C082F1" w14:textId="77777777" w:rsidR="002D27CB" w:rsidRPr="007D167E" w:rsidRDefault="002D27CB" w:rsidP="007D167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260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499"/>
    <w:multiLevelType w:val="hybridMultilevel"/>
    <w:tmpl w:val="B6068E4E"/>
    <w:lvl w:ilvl="0" w:tplc="A88EDF1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8C82"/>
    <w:multiLevelType w:val="hybridMultilevel"/>
    <w:tmpl w:val="EB3CEB4E"/>
    <w:lvl w:ilvl="0" w:tplc="AF561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0C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4C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A0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45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A5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89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43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23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238E"/>
    <w:multiLevelType w:val="hybridMultilevel"/>
    <w:tmpl w:val="30E8AF0E"/>
    <w:lvl w:ilvl="0" w:tplc="277AD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A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02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04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61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6C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8D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E3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2A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F0070"/>
    <w:multiLevelType w:val="hybridMultilevel"/>
    <w:tmpl w:val="F6A23B22"/>
    <w:lvl w:ilvl="0" w:tplc="343C72DC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0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D2E56"/>
    <w:multiLevelType w:val="hybridMultilevel"/>
    <w:tmpl w:val="73944F02"/>
    <w:lvl w:ilvl="0" w:tplc="5232B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0D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AF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47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A1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A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00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ED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43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C574A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216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04FEC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D62DB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533C2"/>
    <w:multiLevelType w:val="hybridMultilevel"/>
    <w:tmpl w:val="97F05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11E5F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B7391"/>
    <w:multiLevelType w:val="hybridMultilevel"/>
    <w:tmpl w:val="4810E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0E876E"/>
    <w:multiLevelType w:val="hybridMultilevel"/>
    <w:tmpl w:val="CDBEA1C2"/>
    <w:lvl w:ilvl="0" w:tplc="3F7C0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28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83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8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27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5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E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06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4D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A227D"/>
    <w:multiLevelType w:val="hybridMultilevel"/>
    <w:tmpl w:val="6EE8585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F124C5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857B8"/>
    <w:multiLevelType w:val="hybridMultilevel"/>
    <w:tmpl w:val="7F2C5CB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E48FC5"/>
    <w:multiLevelType w:val="hybridMultilevel"/>
    <w:tmpl w:val="0DA82BB0"/>
    <w:lvl w:ilvl="0" w:tplc="70E81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E7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66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C9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C4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22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E0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8E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27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72D1F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E18EE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C2598"/>
    <w:multiLevelType w:val="multilevel"/>
    <w:tmpl w:val="EB4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C0CCA"/>
    <w:multiLevelType w:val="hybridMultilevel"/>
    <w:tmpl w:val="9984C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2DD69"/>
    <w:multiLevelType w:val="hybridMultilevel"/>
    <w:tmpl w:val="5A38A6D8"/>
    <w:lvl w:ilvl="0" w:tplc="3B9C2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4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A7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6E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6A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A8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4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AF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03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574EF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576AD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A0B87"/>
    <w:multiLevelType w:val="hybridMultilevel"/>
    <w:tmpl w:val="7D8028C8"/>
    <w:lvl w:ilvl="0" w:tplc="0526F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09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4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27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E0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05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AD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8D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A6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148ED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80A6C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B2BA0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212C1"/>
    <w:multiLevelType w:val="hybridMultilevel"/>
    <w:tmpl w:val="CE646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2"/>
  </w:num>
  <w:num w:numId="4">
    <w:abstractNumId w:val="5"/>
  </w:num>
  <w:num w:numId="5">
    <w:abstractNumId w:val="23"/>
  </w:num>
  <w:num w:numId="6">
    <w:abstractNumId w:val="13"/>
  </w:num>
  <w:num w:numId="7">
    <w:abstractNumId w:val="17"/>
  </w:num>
  <w:num w:numId="8">
    <w:abstractNumId w:val="1"/>
  </w:num>
  <w:num w:numId="9">
    <w:abstractNumId w:val="25"/>
  </w:num>
  <w:num w:numId="10">
    <w:abstractNumId w:val="22"/>
  </w:num>
  <w:num w:numId="11">
    <w:abstractNumId w:val="6"/>
  </w:num>
  <w:num w:numId="12">
    <w:abstractNumId w:val="18"/>
  </w:num>
  <w:num w:numId="13">
    <w:abstractNumId w:val="8"/>
  </w:num>
  <w:num w:numId="14">
    <w:abstractNumId w:val="29"/>
  </w:num>
  <w:num w:numId="15">
    <w:abstractNumId w:val="15"/>
  </w:num>
  <w:num w:numId="16">
    <w:abstractNumId w:val="7"/>
  </w:num>
  <w:num w:numId="17">
    <w:abstractNumId w:val="24"/>
  </w:num>
  <w:num w:numId="18">
    <w:abstractNumId w:val="30"/>
  </w:num>
  <w:num w:numId="19">
    <w:abstractNumId w:val="9"/>
  </w:num>
  <w:num w:numId="20">
    <w:abstractNumId w:val="11"/>
  </w:num>
  <w:num w:numId="21">
    <w:abstractNumId w:val="20"/>
  </w:num>
  <w:num w:numId="22">
    <w:abstractNumId w:val="14"/>
  </w:num>
  <w:num w:numId="23">
    <w:abstractNumId w:val="16"/>
  </w:num>
  <w:num w:numId="24">
    <w:abstractNumId w:val="0"/>
  </w:num>
  <w:num w:numId="25">
    <w:abstractNumId w:val="28"/>
  </w:num>
  <w:num w:numId="26">
    <w:abstractNumId w:val="19"/>
  </w:num>
  <w:num w:numId="27">
    <w:abstractNumId w:val="26"/>
  </w:num>
  <w:num w:numId="28">
    <w:abstractNumId w:val="4"/>
  </w:num>
  <w:num w:numId="29">
    <w:abstractNumId w:val="10"/>
  </w:num>
  <w:num w:numId="30">
    <w:abstractNumId w:val="31"/>
  </w:num>
  <w:num w:numId="31">
    <w:abstractNumId w:val="2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F7"/>
    <w:rsid w:val="00062C18"/>
    <w:rsid w:val="00156457"/>
    <w:rsid w:val="0024689B"/>
    <w:rsid w:val="002912E9"/>
    <w:rsid w:val="002D27CB"/>
    <w:rsid w:val="003A3F93"/>
    <w:rsid w:val="003C09AF"/>
    <w:rsid w:val="004275F7"/>
    <w:rsid w:val="00485B0D"/>
    <w:rsid w:val="0066789D"/>
    <w:rsid w:val="00716941"/>
    <w:rsid w:val="00746164"/>
    <w:rsid w:val="008700BC"/>
    <w:rsid w:val="00A21131"/>
    <w:rsid w:val="00AD25D5"/>
    <w:rsid w:val="00B25833"/>
    <w:rsid w:val="00C0057E"/>
    <w:rsid w:val="00D77479"/>
    <w:rsid w:val="00F0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5A54"/>
  <w15:chartTrackingRefBased/>
  <w15:docId w15:val="{8D296A57-B8D1-4761-B288-DF0DCCE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F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275F7"/>
    <w:pPr>
      <w:numPr>
        <w:numId w:val="8"/>
      </w:numPr>
      <w:spacing w:after="0"/>
      <w:jc w:val="both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F7"/>
    <w:rPr>
      <w:rFonts w:ascii="Times New Roman" w:hAnsi="Times New Roman" w:cs="Times New Roman"/>
      <w:b/>
      <w:bCs/>
      <w:kern w:val="0"/>
      <w:sz w:val="24"/>
      <w:szCs w:val="24"/>
      <w:lang w:val="es-E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F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F7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75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5F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75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5F7"/>
    <w:rPr>
      <w:kern w:val="0"/>
      <w14:ligatures w14:val="none"/>
    </w:rPr>
  </w:style>
  <w:style w:type="table" w:styleId="TableGrid">
    <w:name w:val="Table Grid"/>
    <w:basedOn w:val="TableNormal"/>
    <w:uiPriority w:val="39"/>
    <w:rsid w:val="004275F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75F7"/>
    <w:rPr>
      <w:b/>
      <w:bCs/>
    </w:rPr>
  </w:style>
  <w:style w:type="character" w:styleId="Hyperlink">
    <w:name w:val="Hyperlink"/>
    <w:basedOn w:val="DefaultParagraphFont"/>
    <w:uiPriority w:val="99"/>
    <w:unhideWhenUsed/>
    <w:rsid w:val="004275F7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75F7"/>
    <w:pPr>
      <w:ind w:left="720"/>
      <w:contextualSpacing/>
    </w:pPr>
    <w:rPr>
      <w:lang w:val="es-ES"/>
    </w:rPr>
  </w:style>
  <w:style w:type="character" w:customStyle="1" w:styleId="normaltextrun">
    <w:name w:val="normaltextrun"/>
    <w:basedOn w:val="DefaultParagraphFont"/>
    <w:rsid w:val="004275F7"/>
  </w:style>
  <w:style w:type="character" w:customStyle="1" w:styleId="eop">
    <w:name w:val="eop"/>
    <w:basedOn w:val="DefaultParagraphFont"/>
    <w:rsid w:val="0042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jpg"/><Relationship Id="rId4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928E-214C-4813-A022-2BB909B2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DE LA CADENA BONILLA</dc:creator>
  <cp:keywords/>
  <dc:description/>
  <cp:lastModifiedBy>DANIEL ALEJANDRO ONA ROSADO</cp:lastModifiedBy>
  <cp:revision>7</cp:revision>
  <dcterms:created xsi:type="dcterms:W3CDTF">2024-11-08T14:43:00Z</dcterms:created>
  <dcterms:modified xsi:type="dcterms:W3CDTF">2024-12-09T01:52:00Z</dcterms:modified>
</cp:coreProperties>
</file>