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A4C" w:rsidRDefault="00013A4C" w:rsidP="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To the editors of </w:t>
      </w:r>
      <w:r>
        <w:rPr>
          <w:rFonts w:ascii="Times New Roman" w:eastAsia="Times New Roman" w:hAnsi="Times New Roman" w:cs="Times New Roman"/>
          <w:i/>
          <w:color w:val="FF0000"/>
          <w:sz w:val="20"/>
          <w:szCs w:val="20"/>
        </w:rPr>
        <w:t>Nature Ecology and Evolution</w:t>
      </w:r>
      <w:r>
        <w:rPr>
          <w:rFonts w:ascii="Times New Roman" w:eastAsia="Times New Roman" w:hAnsi="Times New Roman" w:cs="Times New Roman"/>
          <w:color w:val="FF0000"/>
          <w:sz w:val="20"/>
          <w:szCs w:val="20"/>
        </w:rPr>
        <w:t>,</w:t>
      </w:r>
    </w:p>
    <w:p w:rsidR="00013A4C" w:rsidRDefault="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greatly appreciate the chance to revise our manuscript, and today we are returning a piece of work that has benefited greatly from the reviewers’ helpful comments. Itemized responses </w:t>
      </w:r>
      <w:proofErr w:type="gramStart"/>
      <w:r>
        <w:rPr>
          <w:rFonts w:ascii="Times New Roman" w:eastAsia="Times New Roman" w:hAnsi="Times New Roman" w:cs="Times New Roman"/>
          <w:color w:val="FF0000"/>
          <w:sz w:val="20"/>
          <w:szCs w:val="20"/>
        </w:rPr>
        <w:t>are given</w:t>
      </w:r>
      <w:proofErr w:type="gramEnd"/>
      <w:r>
        <w:rPr>
          <w:rFonts w:ascii="Times New Roman" w:eastAsia="Times New Roman" w:hAnsi="Times New Roman" w:cs="Times New Roman"/>
          <w:color w:val="FF0000"/>
          <w:sz w:val="20"/>
          <w:szCs w:val="20"/>
        </w:rPr>
        <w:t xml:space="preserve"> below.</w:t>
      </w:r>
    </w:p>
    <w:p w:rsidR="00013A4C" w:rsidRDefault="00013A4C">
      <w:pPr>
        <w:rPr>
          <w:rFonts w:ascii="Times New Roman" w:eastAsia="Times New Roman" w:hAnsi="Times New Roman" w:cs="Times New Roman"/>
          <w:sz w:val="20"/>
          <w:szCs w:val="20"/>
        </w:rPr>
      </w:pPr>
    </w:p>
    <w:p w:rsidR="00281C3B"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Dear Dr. Carlson,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Your manuscript entitled "Applying ecological network theory to re-estimate global viral diversity: host sharing matters" has now been seen by </w:t>
      </w:r>
      <w:proofErr w:type="gramStart"/>
      <w:r w:rsidRPr="00281C3B">
        <w:rPr>
          <w:rFonts w:ascii="Times New Roman" w:eastAsia="Times New Roman" w:hAnsi="Times New Roman" w:cs="Times New Roman"/>
          <w:sz w:val="20"/>
          <w:szCs w:val="20"/>
        </w:rPr>
        <w:t>3</w:t>
      </w:r>
      <w:proofErr w:type="gramEnd"/>
      <w:r w:rsidRPr="00281C3B">
        <w:rPr>
          <w:rFonts w:ascii="Times New Roman" w:eastAsia="Times New Roman" w:hAnsi="Times New Roman" w:cs="Times New Roman"/>
          <w:sz w:val="20"/>
          <w:szCs w:val="20"/>
        </w:rPr>
        <w:t xml:space="preserve"> reviewers, whose comments are attached. The reviewers have raised a number of </w:t>
      </w:r>
      <w:proofErr w:type="gramStart"/>
      <w:r w:rsidRPr="00281C3B">
        <w:rPr>
          <w:rFonts w:ascii="Times New Roman" w:eastAsia="Times New Roman" w:hAnsi="Times New Roman" w:cs="Times New Roman"/>
          <w:sz w:val="20"/>
          <w:szCs w:val="20"/>
        </w:rPr>
        <w:t>concerns which</w:t>
      </w:r>
      <w:proofErr w:type="gramEnd"/>
      <w:r w:rsidRPr="00281C3B">
        <w:rPr>
          <w:rFonts w:ascii="Times New Roman" w:eastAsia="Times New Roman" w:hAnsi="Times New Roman" w:cs="Times New Roman"/>
          <w:sz w:val="20"/>
          <w:szCs w:val="20"/>
        </w:rPr>
        <w:t xml:space="preserve"> will need to be addressed before we can offer publication in Nature Ecology &amp; Evolution. We will therefore need to see your responses to the criticisms raised and to some editorial concerns, along with a revised manuscript, before we can reach a final decision regarding publication.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particular, Referee #2 feels that the presentation requires more clarity to distinguish it as a stand-alone piece of work, rather than a response to Carroll et al in Science. Referee #3 also feels that there are some issues with clarity of presentation, so we suggest re-formatting into our longer Article format (up to 3000 words for </w:t>
      </w:r>
      <w:proofErr w:type="spellStart"/>
      <w:r w:rsidRPr="00281C3B">
        <w:rPr>
          <w:rFonts w:ascii="Times New Roman" w:eastAsia="Times New Roman" w:hAnsi="Times New Roman" w:cs="Times New Roman"/>
          <w:sz w:val="20"/>
          <w:szCs w:val="20"/>
        </w:rPr>
        <w:t>Intro+Results+Discussion</w:t>
      </w:r>
      <w:proofErr w:type="spellEnd"/>
      <w:r w:rsidRPr="00281C3B">
        <w:rPr>
          <w:rFonts w:ascii="Times New Roman" w:eastAsia="Times New Roman" w:hAnsi="Times New Roman" w:cs="Times New Roman"/>
          <w:sz w:val="20"/>
          <w:szCs w:val="20"/>
        </w:rPr>
        <w:t>)</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t xml:space="preserve"> to give you room to address these comments. </w:t>
      </w:r>
    </w:p>
    <w:p w:rsidR="00281C3B" w:rsidRPr="00281C3B" w:rsidRDefault="00281C3B">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the opportunity to </w:t>
      </w:r>
      <w:r w:rsidR="00013A4C">
        <w:rPr>
          <w:rFonts w:ascii="Times New Roman" w:eastAsia="Times New Roman" w:hAnsi="Times New Roman" w:cs="Times New Roman"/>
          <w:color w:val="FF0000"/>
          <w:sz w:val="20"/>
          <w:szCs w:val="20"/>
        </w:rPr>
        <w:t>expand</w:t>
      </w:r>
      <w:r>
        <w:rPr>
          <w:rFonts w:ascii="Times New Roman" w:eastAsia="Times New Roman" w:hAnsi="Times New Roman" w:cs="Times New Roman"/>
          <w:color w:val="FF0000"/>
          <w:sz w:val="20"/>
          <w:szCs w:val="20"/>
        </w:rPr>
        <w:t xml:space="preserve"> to a longer format, </w:t>
      </w:r>
      <w:r w:rsidR="00013A4C">
        <w:rPr>
          <w:rFonts w:ascii="Times New Roman" w:eastAsia="Times New Roman" w:hAnsi="Times New Roman" w:cs="Times New Roman"/>
          <w:color w:val="FF0000"/>
          <w:sz w:val="20"/>
          <w:szCs w:val="20"/>
        </w:rPr>
        <w:t xml:space="preserve">and have worked hard </w:t>
      </w:r>
      <w:r>
        <w:rPr>
          <w:rFonts w:ascii="Times New Roman" w:eastAsia="Times New Roman" w:hAnsi="Times New Roman" w:cs="Times New Roman"/>
          <w:color w:val="FF0000"/>
          <w:sz w:val="20"/>
          <w:szCs w:val="20"/>
        </w:rPr>
        <w:t>to produce a piece of broader relevance</w:t>
      </w:r>
      <w:r w:rsidR="00013A4C">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 xml:space="preserve"> </w:t>
      </w:r>
      <w:r w:rsidR="00221934">
        <w:rPr>
          <w:rFonts w:ascii="Times New Roman" w:eastAsia="Times New Roman" w:hAnsi="Times New Roman" w:cs="Times New Roman"/>
          <w:color w:val="FF0000"/>
          <w:sz w:val="20"/>
          <w:szCs w:val="20"/>
        </w:rPr>
        <w:t>that no longer reads as a direct response</w:t>
      </w:r>
      <w:r>
        <w:rPr>
          <w:rFonts w:ascii="Times New Roman" w:eastAsia="Times New Roman" w:hAnsi="Times New Roman" w:cs="Times New Roman"/>
          <w:color w:val="FF0000"/>
          <w:sz w:val="20"/>
          <w:szCs w:val="20"/>
        </w:rPr>
        <w:t xml:space="preserve"> to the Carroll </w:t>
      </w:r>
      <w:r>
        <w:rPr>
          <w:rFonts w:ascii="Times New Roman" w:eastAsia="Times New Roman" w:hAnsi="Times New Roman" w:cs="Times New Roman"/>
          <w:i/>
          <w:color w:val="FF0000"/>
          <w:sz w:val="20"/>
          <w:szCs w:val="20"/>
        </w:rPr>
        <w:t>et al.</w:t>
      </w:r>
      <w:r>
        <w:rPr>
          <w:rFonts w:ascii="Times New Roman" w:eastAsia="Times New Roman" w:hAnsi="Times New Roman" w:cs="Times New Roman"/>
          <w:color w:val="FF0000"/>
          <w:sz w:val="20"/>
          <w:szCs w:val="20"/>
        </w:rPr>
        <w:t xml:space="preserve"> paper.</w:t>
      </w:r>
    </w:p>
    <w:p w:rsidR="00281C3B" w:rsidRDefault="00281C3B">
      <w:pPr>
        <w:rPr>
          <w:rFonts w:ascii="Times New Roman" w:eastAsia="Times New Roman" w:hAnsi="Times New Roman" w:cs="Times New Roman"/>
          <w:sz w:val="20"/>
          <w:szCs w:val="20"/>
        </w:rPr>
      </w:pPr>
    </w:p>
    <w:p w:rsidR="005B2D00"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Please note that we also do not permit punctuation in titles, so you may wish to revise this now. Titles should be short and informative (ideally no more than 100 characters, including spaces). For </w:t>
      </w:r>
      <w:proofErr w:type="gramStart"/>
      <w:r w:rsidRPr="00281C3B">
        <w:rPr>
          <w:rFonts w:ascii="Times New Roman" w:eastAsia="Times New Roman" w:hAnsi="Times New Roman" w:cs="Times New Roman"/>
          <w:sz w:val="20"/>
          <w:szCs w:val="20"/>
        </w:rPr>
        <w:t>example:</w:t>
      </w:r>
      <w:proofErr w:type="gramEnd"/>
      <w:r w:rsidRPr="00281C3B">
        <w:rPr>
          <w:rFonts w:ascii="Times New Roman" w:eastAsia="Times New Roman" w:hAnsi="Times New Roman" w:cs="Times New Roman"/>
          <w:sz w:val="20"/>
          <w:szCs w:val="20"/>
        </w:rPr>
        <w:t xml:space="preserve"> "Re-estimating global viral diversity based on host sharing" or "Global viral diversity estimates incorporating shared hosts", something like that.</w:t>
      </w:r>
    </w:p>
    <w:p w:rsidR="005B2D00" w:rsidRDefault="005B2D00">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updated the title of the manuscript to “</w:t>
      </w:r>
      <w:r w:rsidR="008C020E" w:rsidRPr="008C020E">
        <w:rPr>
          <w:rFonts w:ascii="Times New Roman" w:eastAsia="Times New Roman" w:hAnsi="Times New Roman" w:cs="Times New Roman"/>
          <w:color w:val="FF0000"/>
          <w:sz w:val="20"/>
          <w:szCs w:val="20"/>
        </w:rPr>
        <w:t>Global viral biodiversity estimates accounting for host-sharing patterns</w:t>
      </w:r>
      <w:r w:rsidR="008C020E">
        <w:rPr>
          <w:rFonts w:ascii="Times New Roman" w:eastAsia="Times New Roman" w:hAnsi="Times New Roman" w:cs="Times New Roman"/>
          <w:color w:val="FF0000"/>
          <w:sz w:val="20"/>
          <w:szCs w:val="20"/>
        </w:rPr>
        <w:t>.”</w:t>
      </w:r>
    </w:p>
    <w:p w:rsidR="0021419C"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Reviewers' comments: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Reviewer #1 (Remarks to the Author)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 of C. J. Carlson et al. Nature Ecology and Evolution</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This manuscript presents a new estimate of global viral diversity in mammals that reduces current estimates based on linear scaling between host and virus diversity by two orders of magnitude. This re-estimation of viral diversity </w:t>
      </w:r>
      <w:proofErr w:type="gramStart"/>
      <w:r w:rsidRPr="00281C3B">
        <w:rPr>
          <w:rFonts w:ascii="Times New Roman" w:eastAsia="Times New Roman" w:hAnsi="Times New Roman" w:cs="Times New Roman"/>
          <w:sz w:val="20"/>
          <w:szCs w:val="20"/>
        </w:rPr>
        <w:t>is based</w:t>
      </w:r>
      <w:proofErr w:type="gramEnd"/>
      <w:r w:rsidRPr="00281C3B">
        <w:rPr>
          <w:rFonts w:ascii="Times New Roman" w:eastAsia="Times New Roman" w:hAnsi="Times New Roman" w:cs="Times New Roman"/>
          <w:sz w:val="20"/>
          <w:szCs w:val="20"/>
        </w:rPr>
        <w:t xml:space="preserve"> on host sharing, applying a power law scaling relationship for host-virus species interaction networks.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 think this is an excellent paper. In the absence of clear theoretical expectations, the authors use a simulation method to re-estimate viral richness, based on iterative resampling, </w:t>
      </w:r>
      <w:proofErr w:type="gramStart"/>
      <w:r w:rsidRPr="00281C3B">
        <w:rPr>
          <w:rFonts w:ascii="Times New Roman" w:eastAsia="Times New Roman" w:hAnsi="Times New Roman" w:cs="Times New Roman"/>
          <w:sz w:val="20"/>
          <w:szCs w:val="20"/>
        </w:rPr>
        <w:t>curve-fitting</w:t>
      </w:r>
      <w:proofErr w:type="gramEnd"/>
      <w:r w:rsidRPr="00281C3B">
        <w:rPr>
          <w:rFonts w:ascii="Times New Roman" w:eastAsia="Times New Roman" w:hAnsi="Times New Roman" w:cs="Times New Roman"/>
          <w:sz w:val="20"/>
          <w:szCs w:val="20"/>
        </w:rPr>
        <w:t xml:space="preserve">, and extrapolation on bipartite networks. They apply the method to an excellent database that covers 10% of mammal diversity and their </w:t>
      </w:r>
      <w:proofErr w:type="gramStart"/>
      <w:r w:rsidRPr="00281C3B">
        <w:rPr>
          <w:rFonts w:ascii="Times New Roman" w:eastAsia="Times New Roman" w:hAnsi="Times New Roman" w:cs="Times New Roman"/>
          <w:sz w:val="20"/>
          <w:szCs w:val="20"/>
        </w:rPr>
        <w:t>511 catalogued</w:t>
      </w:r>
      <w:proofErr w:type="gramEnd"/>
      <w:r w:rsidRPr="00281C3B">
        <w:rPr>
          <w:rFonts w:ascii="Times New Roman" w:eastAsia="Times New Roman" w:hAnsi="Times New Roman" w:cs="Times New Roman"/>
          <w:sz w:val="20"/>
          <w:szCs w:val="20"/>
        </w:rPr>
        <w:t xml:space="preserve"> viruses. Their approximation works remarkably well: they slightly overestimate virus diversity (568). Then, they extrapolate to the global host-virus networks, considering both RNA and DNA viruses. The upper bound found is only 2-3 % of previous estimates. </w:t>
      </w:r>
    </w:p>
    <w:p w:rsidR="00BD489D" w:rsidRDefault="0021419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the positive feedback!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My only (relatively) major concern with this paper relies on the effects of sampling effort within individual host species on the estimation. The question is simple, but it is not clear in the manuscript: do the </w:t>
      </w:r>
      <w:proofErr w:type="gramStart"/>
      <w:r w:rsidR="00281C3B" w:rsidRPr="00281C3B">
        <w:rPr>
          <w:rFonts w:ascii="Times New Roman" w:eastAsia="Times New Roman" w:hAnsi="Times New Roman" w:cs="Times New Roman"/>
          <w:sz w:val="20"/>
          <w:szCs w:val="20"/>
        </w:rPr>
        <w:t>511 catalogued</w:t>
      </w:r>
      <w:proofErr w:type="gramEnd"/>
      <w:r w:rsidR="00281C3B" w:rsidRPr="00281C3B">
        <w:rPr>
          <w:rFonts w:ascii="Times New Roman" w:eastAsia="Times New Roman" w:hAnsi="Times New Roman" w:cs="Times New Roman"/>
          <w:sz w:val="20"/>
          <w:szCs w:val="20"/>
        </w:rPr>
        <w:t xml:space="preserve"> viruses </w:t>
      </w:r>
      <w:r w:rsidR="00281C3B" w:rsidRPr="00281C3B">
        <w:rPr>
          <w:rFonts w:ascii="Times New Roman" w:eastAsia="Times New Roman" w:hAnsi="Times New Roman" w:cs="Times New Roman"/>
          <w:sz w:val="20"/>
          <w:szCs w:val="20"/>
        </w:rPr>
        <w:lastRenderedPageBreak/>
        <w:t xml:space="preserve">in the database represent the maximal sampling effort where diversity saturates for these hosts? In other words, can the authors provide rarefaction curves where viral diversity saturates, for at least some host species? In Table </w:t>
      </w:r>
      <w:proofErr w:type="gramStart"/>
      <w:r w:rsidR="00281C3B" w:rsidRPr="00281C3B">
        <w:rPr>
          <w:rFonts w:ascii="Times New Roman" w:eastAsia="Times New Roman" w:hAnsi="Times New Roman" w:cs="Times New Roman"/>
          <w:sz w:val="20"/>
          <w:szCs w:val="20"/>
        </w:rPr>
        <w:t>S1</w:t>
      </w:r>
      <w:proofErr w:type="gramEnd"/>
      <w:r w:rsidR="00281C3B" w:rsidRPr="00281C3B">
        <w:rPr>
          <w:rFonts w:ascii="Times New Roman" w:eastAsia="Times New Roman" w:hAnsi="Times New Roman" w:cs="Times New Roman"/>
          <w:sz w:val="20"/>
          <w:szCs w:val="20"/>
        </w:rPr>
        <w:t xml:space="preserve"> they provide the degree for different orders, but it is not clear whether the degree depicted corresponds to the saturation phase of the rarefaction curve. If these curves do not saturate, hence, there is a “hidden” diversity not accounted for. If, on the contrary, sampling </w:t>
      </w:r>
      <w:proofErr w:type="gramStart"/>
      <w:r w:rsidR="00281C3B" w:rsidRPr="00281C3B">
        <w:rPr>
          <w:rFonts w:ascii="Times New Roman" w:eastAsia="Times New Roman" w:hAnsi="Times New Roman" w:cs="Times New Roman"/>
          <w:sz w:val="20"/>
          <w:szCs w:val="20"/>
        </w:rPr>
        <w:t>more individual hosts</w:t>
      </w:r>
      <w:proofErr w:type="gramEnd"/>
      <w:r w:rsidR="00281C3B" w:rsidRPr="00281C3B">
        <w:rPr>
          <w:rFonts w:ascii="Times New Roman" w:eastAsia="Times New Roman" w:hAnsi="Times New Roman" w:cs="Times New Roman"/>
          <w:sz w:val="20"/>
          <w:szCs w:val="20"/>
        </w:rPr>
        <w:t xml:space="preserve"> does not increase viral diversity, then, estimations are correct. In the methods, the authors state “…rarefaction curves were constructed for one or two individual species as a function of sampling effort”. </w:t>
      </w:r>
      <w:proofErr w:type="gramStart"/>
      <w:r w:rsidR="00281C3B" w:rsidRPr="00281C3B">
        <w:rPr>
          <w:rFonts w:ascii="Times New Roman" w:eastAsia="Times New Roman" w:hAnsi="Times New Roman" w:cs="Times New Roman"/>
          <w:sz w:val="20"/>
          <w:szCs w:val="20"/>
        </w:rPr>
        <w:t>But</w:t>
      </w:r>
      <w:proofErr w:type="gramEnd"/>
      <w:r w:rsidR="00281C3B" w:rsidRPr="00281C3B">
        <w:rPr>
          <w:rFonts w:ascii="Times New Roman" w:eastAsia="Times New Roman" w:hAnsi="Times New Roman" w:cs="Times New Roman"/>
          <w:sz w:val="20"/>
          <w:szCs w:val="20"/>
        </w:rPr>
        <w:t>, do these</w:t>
      </w:r>
      <w:r w:rsidR="005B2D00">
        <w:rPr>
          <w:rFonts w:ascii="Times New Roman" w:eastAsia="Times New Roman" w:hAnsi="Times New Roman" w:cs="Times New Roman"/>
          <w:sz w:val="20"/>
          <w:szCs w:val="20"/>
        </w:rPr>
        <w:t xml:space="preserve"> </w:t>
      </w:r>
      <w:r w:rsidR="00281C3B" w:rsidRPr="00281C3B">
        <w:rPr>
          <w:rFonts w:ascii="Times New Roman" w:eastAsia="Times New Roman" w:hAnsi="Times New Roman" w:cs="Times New Roman"/>
          <w:sz w:val="20"/>
          <w:szCs w:val="20"/>
        </w:rPr>
        <w:t xml:space="preserve">curves saturate? Usually, in the study of other consumer-resource interaction networks, the number of individuals sampled should be large enough to provide a good estimation of the true degree of a species (see e.g. P. </w:t>
      </w:r>
      <w:proofErr w:type="spellStart"/>
      <w:r w:rsidR="00281C3B" w:rsidRPr="00281C3B">
        <w:rPr>
          <w:rFonts w:ascii="Times New Roman" w:eastAsia="Times New Roman" w:hAnsi="Times New Roman" w:cs="Times New Roman"/>
          <w:sz w:val="20"/>
          <w:szCs w:val="20"/>
        </w:rPr>
        <w:t>Jordano</w:t>
      </w:r>
      <w:proofErr w:type="spellEnd"/>
      <w:r w:rsidR="00281C3B" w:rsidRPr="00281C3B">
        <w:rPr>
          <w:rFonts w:ascii="Times New Roman" w:eastAsia="Times New Roman" w:hAnsi="Times New Roman" w:cs="Times New Roman"/>
          <w:sz w:val="20"/>
          <w:szCs w:val="20"/>
        </w:rPr>
        <w:t xml:space="preserve"> 2016, Functional Ecology </w:t>
      </w:r>
      <w:hyperlink r:id="rId5" w:history="1">
        <w:r w:rsidR="00281C3B" w:rsidRPr="00281C3B">
          <w:rPr>
            <w:rStyle w:val="Hyperlink"/>
            <w:rFonts w:ascii="Times New Roman" w:eastAsia="Times New Roman" w:hAnsi="Times New Roman" w:cs="Times New Roman"/>
            <w:sz w:val="20"/>
            <w:szCs w:val="20"/>
          </w:rPr>
          <w:t>https://doi.org/10.1111/1365-2435.12763</w:t>
        </w:r>
      </w:hyperlink>
      <w:r w:rsidR="00281C3B" w:rsidRPr="00281C3B">
        <w:rPr>
          <w:rFonts w:ascii="Times New Roman" w:eastAsia="Times New Roman" w:hAnsi="Times New Roman" w:cs="Times New Roman"/>
          <w:sz w:val="20"/>
          <w:szCs w:val="20"/>
        </w:rPr>
        <w:t xml:space="preserve">). </w:t>
      </w:r>
      <w:r w:rsidR="00281C3B" w:rsidRPr="00281C3B">
        <w:rPr>
          <w:rFonts w:ascii="Times New Roman" w:eastAsia="Times New Roman" w:hAnsi="Times New Roman" w:cs="Times New Roman"/>
          <w:sz w:val="20"/>
          <w:szCs w:val="20"/>
        </w:rPr>
        <w:br/>
      </w:r>
    </w:p>
    <w:p w:rsidR="0021419C" w:rsidRDefault="0021419C" w:rsidP="0021419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In short, no, the 511 viruses do not represent the maximal sampling effort. This is the intention of using the two-step approach, and of the sampling correction (the 6% rate). We do use rarefaction curves to derive that 6% figure, which we explain </w:t>
      </w:r>
      <w:r w:rsidR="005938C5">
        <w:rPr>
          <w:rFonts w:ascii="Times New Roman" w:eastAsia="Times New Roman" w:hAnsi="Times New Roman" w:cs="Times New Roman"/>
          <w:color w:val="FF0000"/>
          <w:sz w:val="20"/>
          <w:szCs w:val="20"/>
        </w:rPr>
        <w:t xml:space="preserve">in </w:t>
      </w:r>
      <w:r>
        <w:rPr>
          <w:rFonts w:ascii="Times New Roman" w:eastAsia="Times New Roman" w:hAnsi="Times New Roman" w:cs="Times New Roman"/>
          <w:color w:val="FF0000"/>
          <w:sz w:val="20"/>
          <w:szCs w:val="20"/>
        </w:rPr>
        <w:t xml:space="preserve">an entirely new standalone methods section addressing that approach. This is what the bat and macaque data are used for, as they are – according to Carroll’s assessment – the only two species with complete enough </w:t>
      </w:r>
      <w:proofErr w:type="spellStart"/>
      <w:r>
        <w:rPr>
          <w:rFonts w:ascii="Times New Roman" w:eastAsia="Times New Roman" w:hAnsi="Times New Roman" w:cs="Times New Roman"/>
          <w:color w:val="FF0000"/>
          <w:sz w:val="20"/>
          <w:szCs w:val="20"/>
        </w:rPr>
        <w:t>metagenomic</w:t>
      </w:r>
      <w:proofErr w:type="spellEnd"/>
      <w:r>
        <w:rPr>
          <w:rFonts w:ascii="Times New Roman" w:eastAsia="Times New Roman" w:hAnsi="Times New Roman" w:cs="Times New Roman"/>
          <w:color w:val="FF0000"/>
          <w:sz w:val="20"/>
          <w:szCs w:val="20"/>
        </w:rPr>
        <w:t xml:space="preserve"> data that those rarefaction curves can be run such that they do saturate, and can be treated as appropriate estimates of total one-host viral diversity estimates.</w:t>
      </w:r>
      <w:r w:rsidR="00AA490F">
        <w:rPr>
          <w:rFonts w:ascii="Times New Roman" w:eastAsia="Times New Roman" w:hAnsi="Times New Roman" w:cs="Times New Roman"/>
          <w:color w:val="FF0000"/>
          <w:sz w:val="20"/>
          <w:szCs w:val="20"/>
        </w:rPr>
        <w:t xml:space="preserve"> (We also searched for other species during the course of our revision that we might be able to use, but found no appropriate grey data.) Moreover</w:t>
      </w:r>
      <w:r>
        <w:rPr>
          <w:rFonts w:ascii="Times New Roman" w:eastAsia="Times New Roman" w:hAnsi="Times New Roman" w:cs="Times New Roman"/>
          <w:color w:val="FF0000"/>
          <w:sz w:val="20"/>
          <w:szCs w:val="20"/>
        </w:rPr>
        <w:t xml:space="preserve">, the association data includes no repeat sampling (only the metagenomics data does), so the estimation procedure described in </w:t>
      </w:r>
      <w:proofErr w:type="spellStart"/>
      <w:r>
        <w:rPr>
          <w:rFonts w:ascii="Times New Roman" w:eastAsia="Times New Roman" w:hAnsi="Times New Roman" w:cs="Times New Roman"/>
          <w:color w:val="FF0000"/>
          <w:sz w:val="20"/>
          <w:szCs w:val="20"/>
        </w:rPr>
        <w:t>Jordano’s</w:t>
      </w:r>
      <w:proofErr w:type="spellEnd"/>
      <w:r>
        <w:rPr>
          <w:rFonts w:ascii="Times New Roman" w:eastAsia="Times New Roman" w:hAnsi="Times New Roman" w:cs="Times New Roman"/>
          <w:color w:val="FF0000"/>
          <w:sz w:val="20"/>
          <w:szCs w:val="20"/>
        </w:rPr>
        <w:t xml:space="preserve"> paper </w:t>
      </w:r>
      <w:proofErr w:type="gramStart"/>
      <w:r>
        <w:rPr>
          <w:rFonts w:ascii="Times New Roman" w:eastAsia="Times New Roman" w:hAnsi="Times New Roman" w:cs="Times New Roman"/>
          <w:color w:val="FF0000"/>
          <w:sz w:val="20"/>
          <w:szCs w:val="20"/>
        </w:rPr>
        <w:t>could not be applied</w:t>
      </w:r>
      <w:proofErr w:type="gramEnd"/>
      <w:r>
        <w:rPr>
          <w:rFonts w:ascii="Times New Roman" w:eastAsia="Times New Roman" w:hAnsi="Times New Roman" w:cs="Times New Roman"/>
          <w:color w:val="FF0000"/>
          <w:sz w:val="20"/>
          <w:szCs w:val="20"/>
        </w:rPr>
        <w:t xml:space="preserve"> here. </w:t>
      </w:r>
    </w:p>
    <w:p w:rsidR="00BD489D" w:rsidRDefault="0021419C" w:rsidP="0021419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However, we found the </w:t>
      </w:r>
      <w:proofErr w:type="spellStart"/>
      <w:r>
        <w:rPr>
          <w:rFonts w:ascii="Times New Roman" w:eastAsia="Times New Roman" w:hAnsi="Times New Roman" w:cs="Times New Roman"/>
          <w:color w:val="FF0000"/>
          <w:sz w:val="20"/>
          <w:szCs w:val="20"/>
        </w:rPr>
        <w:t>Jordano</w:t>
      </w:r>
      <w:proofErr w:type="spellEnd"/>
      <w:r>
        <w:rPr>
          <w:rFonts w:ascii="Times New Roman" w:eastAsia="Times New Roman" w:hAnsi="Times New Roman" w:cs="Times New Roman"/>
          <w:color w:val="FF0000"/>
          <w:sz w:val="20"/>
          <w:szCs w:val="20"/>
        </w:rPr>
        <w:t xml:space="preserve"> reference useful and borrow from its terminology now, when describing the difference between Carroll’</w:t>
      </w:r>
      <w:r w:rsidR="00332556">
        <w:rPr>
          <w:rFonts w:ascii="Times New Roman" w:eastAsia="Times New Roman" w:hAnsi="Times New Roman" w:cs="Times New Roman"/>
          <w:color w:val="FF0000"/>
          <w:sz w:val="20"/>
          <w:szCs w:val="20"/>
        </w:rPr>
        <w:t>s approach and ours;</w:t>
      </w:r>
      <w:r>
        <w:rPr>
          <w:rFonts w:ascii="Times New Roman" w:eastAsia="Times New Roman" w:hAnsi="Times New Roman" w:cs="Times New Roman"/>
          <w:color w:val="FF0000"/>
          <w:sz w:val="20"/>
          <w:szCs w:val="20"/>
        </w:rPr>
        <w:t xml:space="preserve"> Carroll’s assumes no forbidden links between host and virus groups, whereas ours makes no such assumption; and we cite </w:t>
      </w:r>
      <w:proofErr w:type="spellStart"/>
      <w:r>
        <w:rPr>
          <w:rFonts w:ascii="Times New Roman" w:eastAsia="Times New Roman" w:hAnsi="Times New Roman" w:cs="Times New Roman"/>
          <w:color w:val="FF0000"/>
          <w:sz w:val="20"/>
          <w:szCs w:val="20"/>
        </w:rPr>
        <w:t>Jordano</w:t>
      </w:r>
      <w:proofErr w:type="spellEnd"/>
      <w:r>
        <w:rPr>
          <w:rFonts w:ascii="Times New Roman" w:eastAsia="Times New Roman" w:hAnsi="Times New Roman" w:cs="Times New Roman"/>
          <w:color w:val="FF0000"/>
          <w:sz w:val="20"/>
          <w:szCs w:val="20"/>
        </w:rPr>
        <w:t xml:space="preserve"> there:</w:t>
      </w:r>
    </w:p>
    <w:p w:rsidR="0021419C" w:rsidRDefault="0021419C" w:rsidP="00452B4F">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Pr="0021419C">
        <w:rPr>
          <w:rFonts w:ascii="Times New Roman" w:eastAsia="Times New Roman" w:hAnsi="Times New Roman" w:cs="Times New Roman"/>
          <w:color w:val="FF0000"/>
          <w:sz w:val="20"/>
          <w:szCs w:val="20"/>
        </w:rPr>
        <w:t>This estimate is the most tenuous in our analysis, but uses much the same logic as the linear extrapolation used by Carroll</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i/>
          <w:color w:val="FF0000"/>
          <w:sz w:val="20"/>
          <w:szCs w:val="20"/>
        </w:rPr>
        <w:t>et al.</w:t>
      </w:r>
      <w:r>
        <w:rPr>
          <w:rFonts w:ascii="Times New Roman" w:eastAsia="Times New Roman" w:hAnsi="Times New Roman" w:cs="Times New Roman"/>
          <w:color w:val="FF0000"/>
          <w:sz w:val="20"/>
          <w:szCs w:val="20"/>
        </w:rPr>
        <w:t xml:space="preserve">, </w:t>
      </w:r>
      <w:r w:rsidRPr="0021419C">
        <w:rPr>
          <w:rFonts w:ascii="Times New Roman" w:eastAsia="Times New Roman" w:hAnsi="Times New Roman" w:cs="Times New Roman"/>
          <w:color w:val="FF0000"/>
          <w:sz w:val="20"/>
          <w:szCs w:val="20"/>
        </w:rPr>
        <w:t>without making their assumption that every host-virus family association is equally possible; in reality, there are disproportionate associa</w:t>
      </w:r>
      <w:r>
        <w:rPr>
          <w:rFonts w:ascii="Times New Roman" w:eastAsia="Times New Roman" w:hAnsi="Times New Roman" w:cs="Times New Roman"/>
          <w:color w:val="FF0000"/>
          <w:sz w:val="20"/>
          <w:szCs w:val="20"/>
        </w:rPr>
        <w:t>tions due to a combination of “forbidden links”</w:t>
      </w:r>
      <w:r w:rsidRPr="0021419C">
        <w:rPr>
          <w:rFonts w:ascii="Times New Roman" w:eastAsia="Times New Roman" w:hAnsi="Times New Roman" w:cs="Times New Roman"/>
          <w:color w:val="FF0000"/>
          <w:sz w:val="20"/>
          <w:szCs w:val="20"/>
        </w:rPr>
        <w:t xml:space="preserve"> (</w:t>
      </w:r>
      <w:proofErr w:type="spellStart"/>
      <w:r w:rsidRPr="0021419C">
        <w:rPr>
          <w:rFonts w:ascii="Times New Roman" w:eastAsia="Times New Roman" w:hAnsi="Times New Roman" w:cs="Times New Roman"/>
          <w:color w:val="FF0000"/>
          <w:sz w:val="20"/>
          <w:szCs w:val="20"/>
        </w:rPr>
        <w:t>sensu</w:t>
      </w:r>
      <w:proofErr w:type="spellEnd"/>
      <w:r w:rsidRPr="0021419C">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w:t>
      </w:r>
      <w:proofErr w:type="spellStart"/>
      <w:r>
        <w:rPr>
          <w:rFonts w:ascii="Times New Roman" w:eastAsia="Times New Roman" w:hAnsi="Times New Roman" w:cs="Times New Roman"/>
          <w:color w:val="FF0000"/>
          <w:sz w:val="20"/>
          <w:szCs w:val="20"/>
        </w:rPr>
        <w:t>Jordano</w:t>
      </w:r>
      <w:proofErr w:type="spellEnd"/>
      <w:r>
        <w:rPr>
          <w:rFonts w:ascii="Times New Roman" w:eastAsia="Times New Roman" w:hAnsi="Times New Roman" w:cs="Times New Roman"/>
          <w:color w:val="FF0000"/>
          <w:sz w:val="20"/>
          <w:szCs w:val="20"/>
        </w:rPr>
        <w:t xml:space="preserve">]) </w:t>
      </w:r>
      <w:r w:rsidRPr="0021419C">
        <w:rPr>
          <w:rFonts w:ascii="Times New Roman" w:eastAsia="Times New Roman" w:hAnsi="Times New Roman" w:cs="Times New Roman"/>
          <w:color w:val="FF0000"/>
          <w:sz w:val="20"/>
          <w:szCs w:val="20"/>
        </w:rPr>
        <w:t xml:space="preserve">and non-random </w:t>
      </w:r>
      <w:proofErr w:type="spellStart"/>
      <w:r w:rsidRPr="0021419C">
        <w:rPr>
          <w:rFonts w:ascii="Times New Roman" w:eastAsia="Times New Roman" w:hAnsi="Times New Roman" w:cs="Times New Roman"/>
          <w:color w:val="FF0000"/>
          <w:sz w:val="20"/>
          <w:szCs w:val="20"/>
        </w:rPr>
        <w:t>coevolutionary</w:t>
      </w:r>
      <w:proofErr w:type="spellEnd"/>
      <w:r w:rsidRPr="0021419C">
        <w:rPr>
          <w:rFonts w:ascii="Times New Roman" w:eastAsia="Times New Roman" w:hAnsi="Times New Roman" w:cs="Times New Roman"/>
          <w:color w:val="FF0000"/>
          <w:sz w:val="20"/>
          <w:szCs w:val="20"/>
        </w:rPr>
        <w:t xml:space="preserve"> diversification.</w:t>
      </w:r>
      <w:r>
        <w:rPr>
          <w:rFonts w:ascii="Times New Roman" w:eastAsia="Times New Roman" w:hAnsi="Times New Roman" w:cs="Times New Roman"/>
          <w:color w:val="FF0000"/>
          <w:sz w:val="20"/>
          <w:szCs w:val="20"/>
        </w:rPr>
        <w:t>”</w:t>
      </w:r>
    </w:p>
    <w:p w:rsidR="00452B4F" w:rsidRPr="00BD489D" w:rsidRDefault="00281C3B" w:rsidP="00452B4F">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 xml:space="preserve">The writing is clear and appealing for a general audience.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the figures are very nice, simple, and greatly illustrate and complement the message of the paper.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00452B4F">
        <w:rPr>
          <w:rFonts w:ascii="Times New Roman" w:eastAsia="Times New Roman" w:hAnsi="Times New Roman" w:cs="Times New Roman"/>
          <w:color w:val="FF0000"/>
          <w:sz w:val="20"/>
          <w:szCs w:val="20"/>
        </w:rPr>
        <w:t>We appreciate the positive feedback!</w:t>
      </w:r>
    </w:p>
    <w:p w:rsidR="00452B4F"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Reviewer #2 (Remarks to the Author)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this study the authors estimate global virus diversity for mammals using a non-linear equation fitted as a power law to the number of hosts. The authors show that this method, in comparison with linear estimation used in a previous study earlier this year, provides order of magnitude lower estimation of mammal virus richness.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proofErr w:type="gramStart"/>
      <w:r w:rsidRPr="00281C3B">
        <w:rPr>
          <w:rFonts w:ascii="Times New Roman" w:eastAsia="Times New Roman" w:hAnsi="Times New Roman" w:cs="Times New Roman"/>
          <w:sz w:val="20"/>
          <w:szCs w:val="20"/>
        </w:rPr>
        <w:t>Overall</w:t>
      </w:r>
      <w:proofErr w:type="gramEnd"/>
      <w:r w:rsidRPr="00281C3B">
        <w:rPr>
          <w:rFonts w:ascii="Times New Roman" w:eastAsia="Times New Roman" w:hAnsi="Times New Roman" w:cs="Times New Roman"/>
          <w:sz w:val="20"/>
          <w:szCs w:val="20"/>
        </w:rPr>
        <w:t xml:space="preserve"> I find this paper timely, relevant and interesting. I agree with the authors that estimating richness of affiliate species linearly does not make much sense and </w:t>
      </w:r>
      <w:proofErr w:type="gramStart"/>
      <w:r w:rsidRPr="00281C3B">
        <w:rPr>
          <w:rFonts w:ascii="Times New Roman" w:eastAsia="Times New Roman" w:hAnsi="Times New Roman" w:cs="Times New Roman"/>
          <w:sz w:val="20"/>
          <w:szCs w:val="20"/>
        </w:rPr>
        <w:t>I also</w:t>
      </w:r>
      <w:proofErr w:type="gramEnd"/>
      <w:r w:rsidRPr="00281C3B">
        <w:rPr>
          <w:rFonts w:ascii="Times New Roman" w:eastAsia="Times New Roman" w:hAnsi="Times New Roman" w:cs="Times New Roman"/>
          <w:sz w:val="20"/>
          <w:szCs w:val="20"/>
        </w:rPr>
        <w:t xml:space="preserve"> find the estimation by Carroll et al way too high. </w:t>
      </w:r>
      <w:proofErr w:type="gramStart"/>
      <w:r w:rsidRPr="00281C3B">
        <w:rPr>
          <w:rFonts w:ascii="Times New Roman" w:eastAsia="Times New Roman" w:hAnsi="Times New Roman" w:cs="Times New Roman"/>
          <w:sz w:val="20"/>
          <w:szCs w:val="20"/>
        </w:rPr>
        <w:t>So</w:t>
      </w:r>
      <w:proofErr w:type="gramEnd"/>
      <w:r w:rsidRPr="00281C3B">
        <w:rPr>
          <w:rFonts w:ascii="Times New Roman" w:eastAsia="Times New Roman" w:hAnsi="Times New Roman" w:cs="Times New Roman"/>
          <w:sz w:val="20"/>
          <w:szCs w:val="20"/>
        </w:rPr>
        <w:t>, I like the paper (and the fact that the code is already available!), but I do have comments (mostly since things were not explained well).</w:t>
      </w:r>
    </w:p>
    <w:p w:rsidR="00013A4C" w:rsidRDefault="00452B4F">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the positive and detailed feedback.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Good luck</w:t>
      </w:r>
      <w:proofErr w:type="gramStart"/>
      <w:r w:rsidR="00281C3B" w:rsidRPr="00281C3B">
        <w:rPr>
          <w:rFonts w:ascii="Times New Roman" w:eastAsia="Times New Roman" w:hAnsi="Times New Roman" w:cs="Times New Roman"/>
          <w:sz w:val="20"/>
          <w:szCs w:val="20"/>
        </w:rPr>
        <w:t>!!</w:t>
      </w:r>
      <w:proofErr w:type="gramEnd"/>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MAJOR COMMENTS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lastRenderedPageBreak/>
        <w:br/>
        <w:t xml:space="preserve">1. The manuscript reads as a response to the recent study published in Science earlier this year by Carroll et al (ref 1). The language of the current manuscript is brief (too brief), the tone sometimes harsh. The writing style assumes that the reader is familiar with ref 1: it is impossible to understand the results and the introduction before reading the methods, </w:t>
      </w:r>
      <w:proofErr w:type="gramStart"/>
      <w:r w:rsidR="00281C3B" w:rsidRPr="00281C3B">
        <w:rPr>
          <w:rFonts w:ascii="Times New Roman" w:eastAsia="Times New Roman" w:hAnsi="Times New Roman" w:cs="Times New Roman"/>
          <w:sz w:val="20"/>
          <w:szCs w:val="20"/>
        </w:rPr>
        <w:t>to really understand</w:t>
      </w:r>
      <w:proofErr w:type="gramEnd"/>
      <w:r w:rsidR="00281C3B" w:rsidRPr="00281C3B">
        <w:rPr>
          <w:rFonts w:ascii="Times New Roman" w:eastAsia="Times New Roman" w:hAnsi="Times New Roman" w:cs="Times New Roman"/>
          <w:sz w:val="20"/>
          <w:szCs w:val="20"/>
        </w:rPr>
        <w:t xml:space="preserve"> what ref 1 did. In fact, I needed to read the Supplement of ref 1 to really get a </w:t>
      </w:r>
      <w:proofErr w:type="gramStart"/>
      <w:r w:rsidR="00281C3B" w:rsidRPr="00281C3B">
        <w:rPr>
          <w:rFonts w:ascii="Times New Roman" w:eastAsia="Times New Roman" w:hAnsi="Times New Roman" w:cs="Times New Roman"/>
          <w:sz w:val="20"/>
          <w:szCs w:val="20"/>
        </w:rPr>
        <w:t>really good</w:t>
      </w:r>
      <w:proofErr w:type="gramEnd"/>
      <w:r w:rsidR="00281C3B" w:rsidRPr="00281C3B">
        <w:rPr>
          <w:rFonts w:ascii="Times New Roman" w:eastAsia="Times New Roman" w:hAnsi="Times New Roman" w:cs="Times New Roman"/>
          <w:sz w:val="20"/>
          <w:szCs w:val="20"/>
        </w:rPr>
        <w:t xml:space="preserve"> idea of what they did. On the other hand, the authors make some broader analysis across network types in Fig 1 and show that estimating affiliate species typically produces a power law. They even give a package to perform this analysis making it broadly accessible. So, I think the editors and authors need to work together to decide if this is a brief communication as a response, or if it stand by its own and uses the Carroll paper as a mere example in which linear estimation has applied consequences. </w:t>
      </w:r>
      <w:r w:rsidR="00BD489D">
        <w:rPr>
          <w:rFonts w:ascii="Times New Roman" w:eastAsia="Times New Roman" w:hAnsi="Times New Roman" w:cs="Times New Roman"/>
          <w:sz w:val="20"/>
          <w:szCs w:val="20"/>
        </w:rPr>
        <w:t xml:space="preserve">This </w:t>
      </w:r>
      <w:r w:rsidR="00281C3B" w:rsidRPr="00281C3B">
        <w:rPr>
          <w:rFonts w:ascii="Times New Roman" w:eastAsia="Times New Roman" w:hAnsi="Times New Roman" w:cs="Times New Roman"/>
          <w:sz w:val="20"/>
          <w:szCs w:val="20"/>
        </w:rPr>
        <w:t>would require some rewriting and re-formulation of the problem. Does not seem too difficult to do.</w:t>
      </w:r>
    </w:p>
    <w:p w:rsidR="007E639A" w:rsidRDefault="00013A4C" w:rsidP="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this feedback, and are grateful for the chance to expand to a full-length paper. In the process of doing so, we have moved the section describing the methods of Carroll </w:t>
      </w:r>
      <w:r>
        <w:rPr>
          <w:rFonts w:ascii="Times New Roman" w:eastAsia="Times New Roman" w:hAnsi="Times New Roman" w:cs="Times New Roman"/>
          <w:i/>
          <w:color w:val="FF0000"/>
          <w:sz w:val="20"/>
          <w:szCs w:val="20"/>
        </w:rPr>
        <w:t xml:space="preserve">et al. </w:t>
      </w:r>
      <w:r>
        <w:rPr>
          <w:rFonts w:ascii="Times New Roman" w:eastAsia="Times New Roman" w:hAnsi="Times New Roman" w:cs="Times New Roman"/>
          <w:color w:val="FF0000"/>
          <w:sz w:val="20"/>
          <w:szCs w:val="20"/>
        </w:rPr>
        <w:t xml:space="preserve">to the supporting information, which has helped reframe our paper away from </w:t>
      </w:r>
      <w:r w:rsidR="00AA490F">
        <w:rPr>
          <w:rFonts w:ascii="Times New Roman" w:eastAsia="Times New Roman" w:hAnsi="Times New Roman" w:cs="Times New Roman"/>
          <w:color w:val="FF0000"/>
          <w:sz w:val="20"/>
          <w:szCs w:val="20"/>
        </w:rPr>
        <w:t>reading as a</w:t>
      </w:r>
      <w:r>
        <w:rPr>
          <w:rFonts w:ascii="Times New Roman" w:eastAsia="Times New Roman" w:hAnsi="Times New Roman" w:cs="Times New Roman"/>
          <w:color w:val="FF0000"/>
          <w:sz w:val="20"/>
          <w:szCs w:val="20"/>
        </w:rPr>
        <w:t xml:space="preserve"> response to Carroll, while also expanding on the necessary information to understand discrepancies between their estimates and ours. </w:t>
      </w:r>
    </w:p>
    <w:p w:rsidR="00013A4C" w:rsidRDefault="00013A4C" w:rsidP="00013A4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More broadly, we have reorganized and expanded text in the introduction and discussion to highlight the central issue of how diversity </w:t>
      </w:r>
      <w:proofErr w:type="gramStart"/>
      <w:r>
        <w:rPr>
          <w:rFonts w:ascii="Times New Roman" w:eastAsia="Times New Roman" w:hAnsi="Times New Roman" w:cs="Times New Roman"/>
          <w:color w:val="FF0000"/>
          <w:sz w:val="20"/>
          <w:szCs w:val="20"/>
        </w:rPr>
        <w:t>is estimated</w:t>
      </w:r>
      <w:proofErr w:type="gramEnd"/>
      <w:r>
        <w:rPr>
          <w:rFonts w:ascii="Times New Roman" w:eastAsia="Times New Roman" w:hAnsi="Times New Roman" w:cs="Times New Roman"/>
          <w:color w:val="FF0000"/>
          <w:sz w:val="20"/>
          <w:szCs w:val="20"/>
        </w:rPr>
        <w:t xml:space="preserve"> in </w:t>
      </w:r>
      <w:proofErr w:type="spellStart"/>
      <w:r>
        <w:rPr>
          <w:rFonts w:ascii="Times New Roman" w:eastAsia="Times New Roman" w:hAnsi="Times New Roman" w:cs="Times New Roman"/>
          <w:color w:val="FF0000"/>
          <w:sz w:val="20"/>
          <w:szCs w:val="20"/>
        </w:rPr>
        <w:t>macroecology</w:t>
      </w:r>
      <w:proofErr w:type="spellEnd"/>
      <w:r>
        <w:rPr>
          <w:rFonts w:ascii="Times New Roman" w:eastAsia="Times New Roman" w:hAnsi="Times New Roman" w:cs="Times New Roman"/>
          <w:color w:val="FF0000"/>
          <w:sz w:val="20"/>
          <w:szCs w:val="20"/>
        </w:rPr>
        <w:t xml:space="preserve">, and to contextualize our results within that literature and within the broader </w:t>
      </w:r>
      <w:proofErr w:type="spellStart"/>
      <w:r>
        <w:rPr>
          <w:rFonts w:ascii="Times New Roman" w:eastAsia="Times New Roman" w:hAnsi="Times New Roman" w:cs="Times New Roman"/>
          <w:color w:val="FF0000"/>
          <w:sz w:val="20"/>
          <w:szCs w:val="20"/>
        </w:rPr>
        <w:t>virological</w:t>
      </w:r>
      <w:proofErr w:type="spellEnd"/>
      <w:r>
        <w:rPr>
          <w:rFonts w:ascii="Times New Roman" w:eastAsia="Times New Roman" w:hAnsi="Times New Roman" w:cs="Times New Roman"/>
          <w:color w:val="FF0000"/>
          <w:sz w:val="20"/>
          <w:szCs w:val="20"/>
        </w:rPr>
        <w:t xml:space="preserve"> implications. We are hopeful this has largely solved any outstanding tone issues, </w:t>
      </w:r>
      <w:proofErr w:type="gramStart"/>
      <w:r>
        <w:rPr>
          <w:rFonts w:ascii="Times New Roman" w:eastAsia="Times New Roman" w:hAnsi="Times New Roman" w:cs="Times New Roman"/>
          <w:color w:val="FF0000"/>
          <w:sz w:val="20"/>
          <w:szCs w:val="20"/>
        </w:rPr>
        <w:t>and also</w:t>
      </w:r>
      <w:proofErr w:type="gramEnd"/>
      <w:r>
        <w:rPr>
          <w:rFonts w:ascii="Times New Roman" w:eastAsia="Times New Roman" w:hAnsi="Times New Roman" w:cs="Times New Roman"/>
          <w:color w:val="FF0000"/>
          <w:sz w:val="20"/>
          <w:szCs w:val="20"/>
        </w:rPr>
        <w:t xml:space="preserve"> increased the relevance of our study. </w:t>
      </w:r>
    </w:p>
    <w:p w:rsidR="00BF41F3" w:rsidRDefault="00281C3B" w:rsidP="00013A4C">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2. I know this is a brief communication but I think the results and the intro are just too brief. I really did not understand from reading this what </w:t>
      </w:r>
      <w:proofErr w:type="gramStart"/>
      <w:r w:rsidRPr="00281C3B">
        <w:rPr>
          <w:rFonts w:ascii="Times New Roman" w:eastAsia="Times New Roman" w:hAnsi="Times New Roman" w:cs="Times New Roman"/>
          <w:sz w:val="20"/>
          <w:szCs w:val="20"/>
        </w:rPr>
        <w:t>was the problem</w:t>
      </w:r>
      <w:proofErr w:type="gramEnd"/>
      <w:r w:rsidRPr="00281C3B">
        <w:rPr>
          <w:rFonts w:ascii="Times New Roman" w:eastAsia="Times New Roman" w:hAnsi="Times New Roman" w:cs="Times New Roman"/>
          <w:sz w:val="20"/>
          <w:szCs w:val="20"/>
        </w:rPr>
        <w:t xml:space="preserve"> and how the analysis was done. I had to read this a few times. What I suggest is to move some description from methods to the intro. For example, the explanation on how Carroll et al calculated virus diversity could easily go to the intro in line 24. </w:t>
      </w:r>
      <w:proofErr w:type="gramStart"/>
      <w:r w:rsidRPr="00281C3B">
        <w:rPr>
          <w:rFonts w:ascii="Times New Roman" w:eastAsia="Times New Roman" w:hAnsi="Times New Roman" w:cs="Times New Roman"/>
          <w:sz w:val="20"/>
          <w:szCs w:val="20"/>
        </w:rPr>
        <w:t>And</w:t>
      </w:r>
      <w:proofErr w:type="gramEnd"/>
      <w:r w:rsidRPr="00281C3B">
        <w:rPr>
          <w:rFonts w:ascii="Times New Roman" w:eastAsia="Times New Roman" w:hAnsi="Times New Roman" w:cs="Times New Roman"/>
          <w:sz w:val="20"/>
          <w:szCs w:val="20"/>
        </w:rPr>
        <w:t xml:space="preserve"> some of the methods for estimation should be explained somehow before the authors “throw” all these results at the reader.</w:t>
      </w:r>
    </w:p>
    <w:p w:rsidR="00BF41F3" w:rsidRPr="005C23D5" w:rsidRDefault="005C23D5">
      <w:pPr>
        <w:rPr>
          <w:rFonts w:ascii="Times New Roman" w:eastAsia="Times New Roman" w:hAnsi="Times New Roman" w:cs="Times New Roman"/>
          <w:color w:val="FF0000"/>
          <w:sz w:val="20"/>
          <w:szCs w:val="20"/>
        </w:rPr>
      </w:pPr>
      <w:r w:rsidRPr="005C23D5">
        <w:rPr>
          <w:rFonts w:ascii="Times New Roman" w:eastAsia="Times New Roman" w:hAnsi="Times New Roman" w:cs="Times New Roman"/>
          <w:color w:val="FF0000"/>
          <w:sz w:val="20"/>
          <w:szCs w:val="20"/>
        </w:rPr>
        <w:t>See response to point #1;</w:t>
      </w:r>
      <w:r>
        <w:rPr>
          <w:rFonts w:ascii="Times New Roman" w:eastAsia="Times New Roman" w:hAnsi="Times New Roman" w:cs="Times New Roman"/>
          <w:color w:val="FF0000"/>
          <w:sz w:val="20"/>
          <w:szCs w:val="20"/>
        </w:rPr>
        <w:t xml:space="preserve"> we have also added more methodological overview to the introduction, to help guide readers through our approach, but did not move text on Carroll to the first paragraph, in an effort to reduce the appearance our paper was directly criticizing Carroll’s.</w:t>
      </w:r>
      <w:r w:rsidR="00C05753">
        <w:rPr>
          <w:rFonts w:ascii="Times New Roman" w:eastAsia="Times New Roman" w:hAnsi="Times New Roman" w:cs="Times New Roman"/>
          <w:color w:val="FF0000"/>
          <w:sz w:val="20"/>
          <w:szCs w:val="20"/>
        </w:rPr>
        <w:t xml:space="preserve"> We have also added two tables to the results, which make them much clearer, and remove the overwhelmingly dense numbers from the text.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3. I was missing an explanation on why the analysis </w:t>
      </w:r>
      <w:proofErr w:type="gramStart"/>
      <w:r w:rsidR="00281C3B" w:rsidRPr="00281C3B">
        <w:rPr>
          <w:rFonts w:ascii="Times New Roman" w:eastAsia="Times New Roman" w:hAnsi="Times New Roman" w:cs="Times New Roman"/>
          <w:sz w:val="20"/>
          <w:szCs w:val="20"/>
        </w:rPr>
        <w:t>was done</w:t>
      </w:r>
      <w:proofErr w:type="gramEnd"/>
      <w:r w:rsidR="00281C3B" w:rsidRPr="00281C3B">
        <w:rPr>
          <w:rFonts w:ascii="Times New Roman" w:eastAsia="Times New Roman" w:hAnsi="Times New Roman" w:cs="Times New Roman"/>
          <w:sz w:val="20"/>
          <w:szCs w:val="20"/>
        </w:rPr>
        <w:t xml:space="preserve"> that way. Specifically, why was there a need to resample? Why </w:t>
      </w:r>
      <w:proofErr w:type="gramStart"/>
      <w:r w:rsidR="00281C3B" w:rsidRPr="00281C3B">
        <w:rPr>
          <w:rFonts w:ascii="Times New Roman" w:eastAsia="Times New Roman" w:hAnsi="Times New Roman" w:cs="Times New Roman"/>
          <w:sz w:val="20"/>
          <w:szCs w:val="20"/>
        </w:rPr>
        <w:t>don’t</w:t>
      </w:r>
      <w:proofErr w:type="gramEnd"/>
      <w:r w:rsidR="00281C3B" w:rsidRPr="00281C3B">
        <w:rPr>
          <w:rFonts w:ascii="Times New Roman" w:eastAsia="Times New Roman" w:hAnsi="Times New Roman" w:cs="Times New Roman"/>
          <w:sz w:val="20"/>
          <w:szCs w:val="20"/>
        </w:rPr>
        <w:t xml:space="preserve"> just fit the number of viruses to a power law? Why, and in which way is this analysis different </w:t>
      </w:r>
      <w:proofErr w:type="gramStart"/>
      <w:r w:rsidR="00281C3B" w:rsidRPr="00281C3B">
        <w:rPr>
          <w:rFonts w:ascii="Times New Roman" w:eastAsia="Times New Roman" w:hAnsi="Times New Roman" w:cs="Times New Roman"/>
          <w:sz w:val="20"/>
          <w:szCs w:val="20"/>
        </w:rPr>
        <w:t>than</w:t>
      </w:r>
      <w:proofErr w:type="gramEnd"/>
      <w:r w:rsidR="00281C3B" w:rsidRPr="00281C3B">
        <w:rPr>
          <w:rFonts w:ascii="Times New Roman" w:eastAsia="Times New Roman" w:hAnsi="Times New Roman" w:cs="Times New Roman"/>
          <w:sz w:val="20"/>
          <w:szCs w:val="20"/>
        </w:rPr>
        <w:t xml:space="preserve"> the classical approach of fitting a degree distribution to an exponential/power law/truncated power law (</w:t>
      </w:r>
      <w:proofErr w:type="spellStart"/>
      <w:r w:rsidR="00281C3B" w:rsidRPr="00281C3B">
        <w:rPr>
          <w:rFonts w:ascii="Times New Roman" w:eastAsia="Times New Roman" w:hAnsi="Times New Roman" w:cs="Times New Roman"/>
          <w:sz w:val="20"/>
          <w:szCs w:val="20"/>
        </w:rPr>
        <w:t>sensu</w:t>
      </w:r>
      <w:proofErr w:type="spellEnd"/>
      <w:r w:rsidR="00281C3B" w:rsidRPr="00281C3B">
        <w:rPr>
          <w:rFonts w:ascii="Times New Roman" w:eastAsia="Times New Roman" w:hAnsi="Times New Roman" w:cs="Times New Roman"/>
          <w:sz w:val="20"/>
          <w:szCs w:val="20"/>
        </w:rPr>
        <w:t xml:space="preserve"> </w:t>
      </w:r>
      <w:proofErr w:type="spellStart"/>
      <w:r w:rsidR="00281C3B" w:rsidRPr="00281C3B">
        <w:rPr>
          <w:rFonts w:ascii="Times New Roman" w:eastAsia="Times New Roman" w:hAnsi="Times New Roman" w:cs="Times New Roman"/>
          <w:sz w:val="20"/>
          <w:szCs w:val="20"/>
        </w:rPr>
        <w:t>Bascompte</w:t>
      </w:r>
      <w:proofErr w:type="spellEnd"/>
      <w:r w:rsidR="00281C3B" w:rsidRPr="00281C3B">
        <w:rPr>
          <w:rFonts w:ascii="Times New Roman" w:eastAsia="Times New Roman" w:hAnsi="Times New Roman" w:cs="Times New Roman"/>
          <w:sz w:val="20"/>
          <w:szCs w:val="20"/>
        </w:rPr>
        <w:t xml:space="preserve"> et al 2003 </w:t>
      </w:r>
      <w:proofErr w:type="spellStart"/>
      <w:r w:rsidR="00281C3B" w:rsidRPr="00281C3B">
        <w:rPr>
          <w:rFonts w:ascii="Times New Roman" w:eastAsia="Times New Roman" w:hAnsi="Times New Roman" w:cs="Times New Roman"/>
          <w:sz w:val="20"/>
          <w:szCs w:val="20"/>
        </w:rPr>
        <w:t>Ecol</w:t>
      </w:r>
      <w:proofErr w:type="spellEnd"/>
      <w:r w:rsidR="00281C3B" w:rsidRPr="00281C3B">
        <w:rPr>
          <w:rFonts w:ascii="Times New Roman" w:eastAsia="Times New Roman" w:hAnsi="Times New Roman" w:cs="Times New Roman"/>
          <w:sz w:val="20"/>
          <w:szCs w:val="20"/>
        </w:rPr>
        <w:t xml:space="preserve"> Lett)? Was resampling done just to produce CI? </w:t>
      </w:r>
      <w:proofErr w:type="gramStart"/>
      <w:r w:rsidR="00281C3B" w:rsidRPr="00281C3B">
        <w:rPr>
          <w:rFonts w:ascii="Times New Roman" w:eastAsia="Times New Roman" w:hAnsi="Times New Roman" w:cs="Times New Roman"/>
          <w:sz w:val="20"/>
          <w:szCs w:val="20"/>
        </w:rPr>
        <w:t>or</w:t>
      </w:r>
      <w:proofErr w:type="gramEnd"/>
      <w:r w:rsidR="00281C3B" w:rsidRPr="00281C3B">
        <w:rPr>
          <w:rFonts w:ascii="Times New Roman" w:eastAsia="Times New Roman" w:hAnsi="Times New Roman" w:cs="Times New Roman"/>
          <w:sz w:val="20"/>
          <w:szCs w:val="20"/>
        </w:rPr>
        <w:t xml:space="preserve"> is th</w:t>
      </w:r>
      <w:r>
        <w:rPr>
          <w:rFonts w:ascii="Times New Roman" w:eastAsia="Times New Roman" w:hAnsi="Times New Roman" w:cs="Times New Roman"/>
          <w:sz w:val="20"/>
          <w:szCs w:val="20"/>
        </w:rPr>
        <w:t>ere some other logic behind it?</w:t>
      </w:r>
    </w:p>
    <w:p w:rsidR="00452B4F" w:rsidRDefault="00452B4F">
      <w:pPr>
        <w:rPr>
          <w:rFonts w:ascii="Times New Roman" w:eastAsia="Times New Roman" w:hAnsi="Times New Roman" w:cs="Times New Roman"/>
          <w:color w:val="FF0000"/>
          <w:sz w:val="20"/>
          <w:szCs w:val="20"/>
        </w:rPr>
      </w:pPr>
      <w:r w:rsidRPr="00452B4F">
        <w:rPr>
          <w:rFonts w:ascii="Times New Roman" w:eastAsia="Times New Roman" w:hAnsi="Times New Roman" w:cs="Times New Roman"/>
          <w:b/>
          <w:color w:val="FF0000"/>
          <w:sz w:val="20"/>
          <w:szCs w:val="20"/>
        </w:rPr>
        <w:t>Resampling</w:t>
      </w:r>
      <w:r>
        <w:rPr>
          <w:rFonts w:ascii="Times New Roman" w:eastAsia="Times New Roman" w:hAnsi="Times New Roman" w:cs="Times New Roman"/>
          <w:color w:val="FF0000"/>
          <w:sz w:val="20"/>
          <w:szCs w:val="20"/>
        </w:rPr>
        <w:t xml:space="preserve">: At least some resampling is necessary to generate the curves (this is the method Strona and </w:t>
      </w:r>
      <w:proofErr w:type="spellStart"/>
      <w:r>
        <w:rPr>
          <w:rFonts w:ascii="Times New Roman" w:eastAsia="Times New Roman" w:hAnsi="Times New Roman" w:cs="Times New Roman"/>
          <w:color w:val="FF0000"/>
          <w:sz w:val="20"/>
          <w:szCs w:val="20"/>
        </w:rPr>
        <w:t>Fattorini</w:t>
      </w:r>
      <w:proofErr w:type="spellEnd"/>
      <w:r>
        <w:rPr>
          <w:rFonts w:ascii="Times New Roman" w:eastAsia="Times New Roman" w:hAnsi="Times New Roman" w:cs="Times New Roman"/>
          <w:color w:val="FF0000"/>
          <w:sz w:val="20"/>
          <w:szCs w:val="20"/>
        </w:rPr>
        <w:t xml:space="preserve"> developed independently), but for the confidence intervals we have updated our methodology using a new </w:t>
      </w:r>
      <w:r w:rsidR="005C23D5">
        <w:rPr>
          <w:rFonts w:ascii="Times New Roman" w:eastAsia="Times New Roman" w:hAnsi="Times New Roman" w:cs="Times New Roman"/>
          <w:color w:val="FF0000"/>
          <w:sz w:val="20"/>
          <w:szCs w:val="20"/>
        </w:rPr>
        <w:t xml:space="preserve">statistical </w:t>
      </w:r>
      <w:r>
        <w:rPr>
          <w:rFonts w:ascii="Times New Roman" w:eastAsia="Times New Roman" w:hAnsi="Times New Roman" w:cs="Times New Roman"/>
          <w:color w:val="FF0000"/>
          <w:sz w:val="20"/>
          <w:szCs w:val="20"/>
        </w:rPr>
        <w:t>95% CI procedure</w:t>
      </w:r>
      <w:r w:rsidR="005C23D5">
        <w:rPr>
          <w:rFonts w:ascii="Times New Roman" w:eastAsia="Times New Roman" w:hAnsi="Times New Roman" w:cs="Times New Roman"/>
          <w:color w:val="FF0000"/>
          <w:sz w:val="20"/>
          <w:szCs w:val="20"/>
        </w:rPr>
        <w:t xml:space="preserve"> to replace the second layer of subsampling (i.e.,</w:t>
      </w:r>
      <w:r>
        <w:rPr>
          <w:rFonts w:ascii="Times New Roman" w:eastAsia="Times New Roman" w:hAnsi="Times New Roman" w:cs="Times New Roman"/>
          <w:color w:val="FF0000"/>
          <w:sz w:val="20"/>
          <w:szCs w:val="20"/>
        </w:rPr>
        <w:t xml:space="preserve"> we no longer do a top layer of iterations to generate a confidence interval</w:t>
      </w:r>
      <w:r w:rsidR="005C23D5">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 The new estimates produce slig</w:t>
      </w:r>
      <w:r w:rsidR="005C23D5">
        <w:rPr>
          <w:rFonts w:ascii="Times New Roman" w:eastAsia="Times New Roman" w:hAnsi="Times New Roman" w:cs="Times New Roman"/>
          <w:color w:val="FF0000"/>
          <w:sz w:val="20"/>
          <w:szCs w:val="20"/>
        </w:rPr>
        <w:t>htly wider confidence intervals, and make our approach more reproducible overall.</w:t>
      </w:r>
    </w:p>
    <w:p w:rsidR="00BF41F3" w:rsidRDefault="00452B4F">
      <w:pPr>
        <w:rPr>
          <w:rFonts w:ascii="Times New Roman" w:eastAsia="Times New Roman" w:hAnsi="Times New Roman" w:cs="Times New Roman"/>
          <w:sz w:val="20"/>
          <w:szCs w:val="20"/>
        </w:rPr>
      </w:pPr>
      <w:proofErr w:type="spellStart"/>
      <w:r w:rsidRPr="00452B4F">
        <w:rPr>
          <w:rFonts w:ascii="Times New Roman" w:eastAsia="Times New Roman" w:hAnsi="Times New Roman" w:cs="Times New Roman"/>
          <w:b/>
          <w:color w:val="FF0000"/>
          <w:sz w:val="20"/>
          <w:szCs w:val="20"/>
        </w:rPr>
        <w:t>Bascompte</w:t>
      </w:r>
      <w:proofErr w:type="spellEnd"/>
      <w:r>
        <w:rPr>
          <w:rFonts w:ascii="Times New Roman" w:eastAsia="Times New Roman" w:hAnsi="Times New Roman" w:cs="Times New Roman"/>
          <w:color w:val="FF0000"/>
          <w:sz w:val="20"/>
          <w:szCs w:val="20"/>
        </w:rPr>
        <w:t xml:space="preserve">: There is a tremendous amount of literature centered </w:t>
      </w:r>
      <w:proofErr w:type="gramStart"/>
      <w:r>
        <w:rPr>
          <w:rFonts w:ascii="Times New Roman" w:eastAsia="Times New Roman" w:hAnsi="Times New Roman" w:cs="Times New Roman"/>
          <w:color w:val="FF0000"/>
          <w:sz w:val="20"/>
          <w:szCs w:val="20"/>
        </w:rPr>
        <w:t>around</w:t>
      </w:r>
      <w:proofErr w:type="gramEnd"/>
      <w:r>
        <w:rPr>
          <w:rFonts w:ascii="Times New Roman" w:eastAsia="Times New Roman" w:hAnsi="Times New Roman" w:cs="Times New Roman"/>
          <w:color w:val="FF0000"/>
          <w:sz w:val="20"/>
          <w:szCs w:val="20"/>
        </w:rPr>
        <w:t xml:space="preserve"> fitting degree distributions</w:t>
      </w:r>
      <w:r w:rsidR="005C23D5">
        <w:rPr>
          <w:rFonts w:ascii="Times New Roman" w:eastAsia="Times New Roman" w:hAnsi="Times New Roman" w:cs="Times New Roman"/>
          <w:color w:val="FF0000"/>
          <w:sz w:val="20"/>
          <w:szCs w:val="20"/>
        </w:rPr>
        <w:t xml:space="preserve"> for empirical and theoretical bipartite networks</w:t>
      </w:r>
      <w:r>
        <w:rPr>
          <w:rFonts w:ascii="Times New Roman" w:eastAsia="Times New Roman" w:hAnsi="Times New Roman" w:cs="Times New Roman"/>
          <w:color w:val="FF0000"/>
          <w:sz w:val="20"/>
          <w:szCs w:val="20"/>
        </w:rPr>
        <w:t>,</w:t>
      </w:r>
      <w:r w:rsidR="005C23D5">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 xml:space="preserve">but whereas those works investigate the shape of one distribution, here we are describing the pattern of a curve (generated by scaling in edge counts for the total network, not degrees). We suspect there are statistical underpinnings connecting the two, </w:t>
      </w:r>
      <w:r w:rsidR="005C23D5">
        <w:rPr>
          <w:rFonts w:ascii="Times New Roman" w:eastAsia="Times New Roman" w:hAnsi="Times New Roman" w:cs="Times New Roman"/>
          <w:color w:val="FF0000"/>
          <w:sz w:val="20"/>
          <w:szCs w:val="20"/>
        </w:rPr>
        <w:t xml:space="preserve">but </w:t>
      </w:r>
      <w:r w:rsidR="00366230">
        <w:rPr>
          <w:rFonts w:ascii="Times New Roman" w:eastAsia="Times New Roman" w:hAnsi="Times New Roman" w:cs="Times New Roman"/>
          <w:color w:val="FF0000"/>
          <w:sz w:val="20"/>
          <w:szCs w:val="20"/>
        </w:rPr>
        <w:t xml:space="preserve">after searching the network literature, we found no </w:t>
      </w:r>
      <w:r w:rsidR="008A065E">
        <w:rPr>
          <w:rFonts w:ascii="Times New Roman" w:eastAsia="Times New Roman" w:hAnsi="Times New Roman" w:cs="Times New Roman"/>
          <w:color w:val="FF0000"/>
          <w:sz w:val="20"/>
          <w:szCs w:val="20"/>
        </w:rPr>
        <w:t xml:space="preserve">existing analytical solution to any variants of </w:t>
      </w:r>
      <w:r w:rsidR="00366230">
        <w:rPr>
          <w:rFonts w:ascii="Times New Roman" w:eastAsia="Times New Roman" w:hAnsi="Times New Roman" w:cs="Times New Roman"/>
          <w:color w:val="FF0000"/>
          <w:sz w:val="20"/>
          <w:szCs w:val="20"/>
        </w:rPr>
        <w:t>this problem, and so are unable to move past conjecture.</w:t>
      </w:r>
    </w:p>
    <w:p w:rsidR="00452B4F" w:rsidRDefault="00281C3B" w:rsidP="00452B4F">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4. Why did the authors choose to fit a power law (that this was previously done by ref 7 is not a good-enough motivation)? </w:t>
      </w:r>
      <w:r w:rsidR="00452B4F" w:rsidRPr="00281C3B">
        <w:rPr>
          <w:rFonts w:ascii="Times New Roman" w:eastAsia="Times New Roman" w:hAnsi="Times New Roman" w:cs="Times New Roman"/>
          <w:sz w:val="20"/>
          <w:szCs w:val="20"/>
        </w:rPr>
        <w:t xml:space="preserve">A power law has a special property of scale-invariance. Why is scale-invariance important for affiliate </w:t>
      </w:r>
      <w:r w:rsidR="00452B4F" w:rsidRPr="00281C3B">
        <w:rPr>
          <w:rFonts w:ascii="Times New Roman" w:eastAsia="Times New Roman" w:hAnsi="Times New Roman" w:cs="Times New Roman"/>
          <w:sz w:val="20"/>
          <w:szCs w:val="20"/>
        </w:rPr>
        <w:lastRenderedPageBreak/>
        <w:t xml:space="preserve">diversity? </w:t>
      </w:r>
      <w:proofErr w:type="gramStart"/>
      <w:r w:rsidR="00452B4F" w:rsidRPr="00281C3B">
        <w:rPr>
          <w:rFonts w:ascii="Times New Roman" w:eastAsia="Times New Roman" w:hAnsi="Times New Roman" w:cs="Times New Roman"/>
          <w:sz w:val="20"/>
          <w:szCs w:val="20"/>
        </w:rPr>
        <w:t>what</w:t>
      </w:r>
      <w:proofErr w:type="gramEnd"/>
      <w:r w:rsidR="00452B4F" w:rsidRPr="00281C3B">
        <w:rPr>
          <w:rFonts w:ascii="Times New Roman" w:eastAsia="Times New Roman" w:hAnsi="Times New Roman" w:cs="Times New Roman"/>
          <w:sz w:val="20"/>
          <w:szCs w:val="20"/>
        </w:rPr>
        <w:t xml:space="preserve"> does it mean biologically for the viral diversity? </w:t>
      </w:r>
      <w:proofErr w:type="gramStart"/>
      <w:r w:rsidR="00452B4F" w:rsidRPr="00281C3B">
        <w:rPr>
          <w:rFonts w:ascii="Times New Roman" w:eastAsia="Times New Roman" w:hAnsi="Times New Roman" w:cs="Times New Roman"/>
          <w:sz w:val="20"/>
          <w:szCs w:val="20"/>
        </w:rPr>
        <w:t>Also</w:t>
      </w:r>
      <w:proofErr w:type="gramEnd"/>
      <w:r w:rsidR="00452B4F" w:rsidRPr="00281C3B">
        <w:rPr>
          <w:rFonts w:ascii="Times New Roman" w:eastAsia="Times New Roman" w:hAnsi="Times New Roman" w:cs="Times New Roman"/>
          <w:sz w:val="20"/>
          <w:szCs w:val="20"/>
        </w:rPr>
        <w:t>, if we try to fit a different function would that have a worse fit (e.g., a lower AIC in model selection)? Worth trying no?</w:t>
      </w:r>
    </w:p>
    <w:p w:rsidR="00BF41F3" w:rsidRPr="00F14C94" w:rsidRDefault="00452B4F">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Given the number of reviewer comments centered around the power “law”, we have added a several-page supplemen</w:t>
      </w:r>
      <w:r w:rsidR="00F14C94">
        <w:rPr>
          <w:rFonts w:ascii="Times New Roman" w:eastAsia="Times New Roman" w:hAnsi="Times New Roman" w:cs="Times New Roman"/>
          <w:color w:val="FF0000"/>
          <w:sz w:val="20"/>
          <w:szCs w:val="20"/>
        </w:rPr>
        <w:t>t that includes</w:t>
      </w:r>
      <w:r w:rsidR="00191468">
        <w:rPr>
          <w:rFonts w:ascii="Times New Roman" w:eastAsia="Times New Roman" w:hAnsi="Times New Roman" w:cs="Times New Roman"/>
          <w:color w:val="FF0000"/>
          <w:sz w:val="20"/>
          <w:szCs w:val="20"/>
        </w:rPr>
        <w:t xml:space="preserve"> several new figures and tables, as well as</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sidRPr="00F14C94">
        <w:rPr>
          <w:rFonts w:ascii="Times New Roman" w:eastAsia="Times New Roman" w:hAnsi="Times New Roman" w:cs="Times New Roman"/>
          <w:color w:val="FF0000"/>
          <w:sz w:val="20"/>
          <w:szCs w:val="20"/>
        </w:rPr>
        <w:t xml:space="preserve">A </w:t>
      </w:r>
      <w:r w:rsidR="005C23D5">
        <w:rPr>
          <w:rFonts w:ascii="Times New Roman" w:eastAsia="Times New Roman" w:hAnsi="Times New Roman" w:cs="Times New Roman"/>
          <w:color w:val="FF0000"/>
          <w:sz w:val="20"/>
          <w:szCs w:val="20"/>
        </w:rPr>
        <w:t xml:space="preserve">brief </w:t>
      </w:r>
      <w:r w:rsidRPr="00F14C94">
        <w:rPr>
          <w:rFonts w:ascii="Times New Roman" w:eastAsia="Times New Roman" w:hAnsi="Times New Roman" w:cs="Times New Roman"/>
          <w:color w:val="FF0000"/>
          <w:sz w:val="20"/>
          <w:szCs w:val="20"/>
        </w:rPr>
        <w:t>discussion</w:t>
      </w:r>
      <w:r>
        <w:rPr>
          <w:rFonts w:ascii="Times New Roman" w:eastAsia="Times New Roman" w:hAnsi="Times New Roman" w:cs="Times New Roman"/>
          <w:color w:val="FF0000"/>
          <w:sz w:val="20"/>
          <w:szCs w:val="20"/>
        </w:rPr>
        <w:t xml:space="preserve"> of </w:t>
      </w:r>
      <w:proofErr w:type="spellStart"/>
      <w:r>
        <w:rPr>
          <w:rFonts w:ascii="Times New Roman" w:eastAsia="Times New Roman" w:hAnsi="Times New Roman" w:cs="Times New Roman"/>
          <w:color w:val="FF0000"/>
          <w:sz w:val="20"/>
          <w:szCs w:val="20"/>
        </w:rPr>
        <w:t>macroecological</w:t>
      </w:r>
      <w:proofErr w:type="spellEnd"/>
      <w:r>
        <w:rPr>
          <w:rFonts w:ascii="Times New Roman" w:eastAsia="Times New Roman" w:hAnsi="Times New Roman" w:cs="Times New Roman"/>
          <w:color w:val="FF0000"/>
          <w:sz w:val="20"/>
          <w:szCs w:val="20"/>
        </w:rPr>
        <w:t xml:space="preserve"> precedent</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 model selection exercise that sho</w:t>
      </w:r>
      <w:r w:rsidR="005C23D5">
        <w:rPr>
          <w:rFonts w:ascii="Times New Roman" w:eastAsia="Times New Roman" w:hAnsi="Times New Roman" w:cs="Times New Roman"/>
          <w:color w:val="FF0000"/>
          <w:sz w:val="20"/>
          <w:szCs w:val="20"/>
        </w:rPr>
        <w:t>ws power laws outperform other simple m</w:t>
      </w:r>
      <w:r>
        <w:rPr>
          <w:rFonts w:ascii="Times New Roman" w:eastAsia="Times New Roman" w:hAnsi="Times New Roman" w:cs="Times New Roman"/>
          <w:color w:val="FF0000"/>
          <w:sz w:val="20"/>
          <w:szCs w:val="20"/>
        </w:rPr>
        <w:t>ethods, but there may be more nuanced power laws better describing the curves</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An explanation of how and why we applied the parsimony principle to use the power laws in the main text, and what the consequences of that are for our estimates</w:t>
      </w:r>
    </w:p>
    <w:p w:rsidR="00191468" w:rsidRDefault="00191468" w:rsidP="00191468">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That supplement also includes a discussion of the scale-invariance property</w:t>
      </w:r>
      <w:proofErr w:type="gramStart"/>
      <w:r>
        <w:rPr>
          <w:rFonts w:ascii="Times New Roman" w:eastAsia="Times New Roman" w:hAnsi="Times New Roman" w:cs="Times New Roman"/>
          <w:color w:val="FF0000"/>
          <w:sz w:val="20"/>
          <w:szCs w:val="20"/>
        </w:rPr>
        <w:t>;</w:t>
      </w:r>
      <w:proofErr w:type="gramEnd"/>
      <w:r>
        <w:rPr>
          <w:rFonts w:ascii="Times New Roman" w:eastAsia="Times New Roman" w:hAnsi="Times New Roman" w:cs="Times New Roman"/>
          <w:color w:val="FF0000"/>
          <w:sz w:val="20"/>
          <w:szCs w:val="20"/>
        </w:rPr>
        <w:t xml:space="preserve"> as we explain,</w:t>
      </w:r>
    </w:p>
    <w:p w:rsidR="00191468" w:rsidRPr="00191468" w:rsidRDefault="00191468" w:rsidP="00191468">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“Power laws are widely seen as ‘special'’</w:t>
      </w:r>
      <w:r w:rsidRPr="00191468">
        <w:rPr>
          <w:rFonts w:ascii="Times New Roman" w:eastAsia="Times New Roman" w:hAnsi="Times New Roman" w:cs="Times New Roman"/>
          <w:color w:val="FF0000"/>
          <w:sz w:val="20"/>
          <w:szCs w:val="20"/>
        </w:rPr>
        <w:t xml:space="preserve"> in the natural sci</w:t>
      </w:r>
      <w:r>
        <w:rPr>
          <w:rFonts w:ascii="Times New Roman" w:eastAsia="Times New Roman" w:hAnsi="Times New Roman" w:cs="Times New Roman"/>
          <w:color w:val="FF0000"/>
          <w:sz w:val="20"/>
          <w:szCs w:val="20"/>
        </w:rPr>
        <w:t>ences due to their property of self-similarity</w:t>
      </w:r>
      <w:r w:rsidRPr="00191468">
        <w:rPr>
          <w:rFonts w:ascii="Times New Roman" w:eastAsia="Times New Roman" w:hAnsi="Times New Roman" w:cs="Times New Roman"/>
          <w:color w:val="FF0000"/>
          <w:sz w:val="20"/>
          <w:szCs w:val="20"/>
        </w:rPr>
        <w:t xml:space="preserve"> (scale-invariance), which facilitates extrapolation over several orders of magnitude (as is common, for example, in species area relationshi</w:t>
      </w:r>
      <w:r>
        <w:rPr>
          <w:rFonts w:ascii="Times New Roman" w:eastAsia="Times New Roman" w:hAnsi="Times New Roman" w:cs="Times New Roman"/>
          <w:color w:val="FF0000"/>
          <w:sz w:val="20"/>
          <w:szCs w:val="20"/>
        </w:rPr>
        <w:t>p studies)</w:t>
      </w:r>
      <w:r w:rsidRPr="00191468">
        <w:rPr>
          <w:rFonts w:ascii="Times New Roman" w:eastAsia="Times New Roman" w:hAnsi="Times New Roman" w:cs="Times New Roman"/>
          <w:color w:val="FF0000"/>
          <w:sz w:val="20"/>
          <w:szCs w:val="20"/>
        </w:rPr>
        <w:t xml:space="preserve">. When power laws </w:t>
      </w:r>
      <w:proofErr w:type="gramStart"/>
      <w:r w:rsidRPr="00191468">
        <w:rPr>
          <w:rFonts w:ascii="Times New Roman" w:eastAsia="Times New Roman" w:hAnsi="Times New Roman" w:cs="Times New Roman"/>
          <w:color w:val="FF0000"/>
          <w:sz w:val="20"/>
          <w:szCs w:val="20"/>
        </w:rPr>
        <w:t>are recognized</w:t>
      </w:r>
      <w:proofErr w:type="gramEnd"/>
      <w:r w:rsidRPr="00191468">
        <w:rPr>
          <w:rFonts w:ascii="Times New Roman" w:eastAsia="Times New Roman" w:hAnsi="Times New Roman" w:cs="Times New Roman"/>
          <w:color w:val="FF0000"/>
          <w:sz w:val="20"/>
          <w:szCs w:val="20"/>
        </w:rPr>
        <w:t xml:space="preserve"> in ecology, this is also sometimes taken as evidence of scale-invarianc</w:t>
      </w:r>
      <w:r>
        <w:rPr>
          <w:rFonts w:ascii="Times New Roman" w:eastAsia="Times New Roman" w:hAnsi="Times New Roman" w:cs="Times New Roman"/>
          <w:color w:val="FF0000"/>
          <w:sz w:val="20"/>
          <w:szCs w:val="20"/>
        </w:rPr>
        <w:t>e in the underlying biological process</w:t>
      </w:r>
      <w:r w:rsidRPr="00191468">
        <w:rPr>
          <w:rFonts w:ascii="Times New Roman" w:eastAsia="Times New Roman" w:hAnsi="Times New Roman" w:cs="Times New Roman"/>
          <w:color w:val="FF0000"/>
          <w:sz w:val="20"/>
          <w:szCs w:val="20"/>
        </w:rPr>
        <w:t>. Regardless of whether this is true, we argue it is largely irrelevant in our present case (and our</w:t>
      </w:r>
      <w:r>
        <w:rPr>
          <w:rFonts w:ascii="Times New Roman" w:eastAsia="Times New Roman" w:hAnsi="Times New Roman" w:cs="Times New Roman"/>
          <w:color w:val="FF0000"/>
          <w:sz w:val="20"/>
          <w:szCs w:val="20"/>
        </w:rPr>
        <w:t xml:space="preserve"> instrumental</w:t>
      </w:r>
      <w:r w:rsidRPr="00191468">
        <w:rPr>
          <w:rFonts w:ascii="Times New Roman" w:eastAsia="Times New Roman" w:hAnsi="Times New Roman" w:cs="Times New Roman"/>
          <w:color w:val="FF0000"/>
          <w:sz w:val="20"/>
          <w:szCs w:val="20"/>
        </w:rPr>
        <w:t xml:space="preserve"> use of a power law </w:t>
      </w:r>
      <w:proofErr w:type="gramStart"/>
      <w:r w:rsidRPr="00191468">
        <w:rPr>
          <w:rFonts w:ascii="Times New Roman" w:eastAsia="Times New Roman" w:hAnsi="Times New Roman" w:cs="Times New Roman"/>
          <w:color w:val="FF0000"/>
          <w:sz w:val="20"/>
          <w:szCs w:val="20"/>
        </w:rPr>
        <w:t>should not be taken</w:t>
      </w:r>
      <w:proofErr w:type="gramEnd"/>
      <w:r w:rsidRPr="00191468">
        <w:rPr>
          <w:rFonts w:ascii="Times New Roman" w:eastAsia="Times New Roman" w:hAnsi="Times New Roman" w:cs="Times New Roman"/>
          <w:color w:val="FF0000"/>
          <w:sz w:val="20"/>
          <w:szCs w:val="20"/>
        </w:rPr>
        <w:t xml:space="preserve"> as support of this assumption). With </w:t>
      </w:r>
      <w:r>
        <w:rPr>
          <w:rFonts w:ascii="Times New Roman" w:eastAsia="Times New Roman" w:hAnsi="Times New Roman" w:cs="Times New Roman"/>
          <w:color w:val="FF0000"/>
          <w:sz w:val="20"/>
          <w:szCs w:val="20"/>
        </w:rPr>
        <w:t xml:space="preserve">~ 500 </w:t>
      </w:r>
      <w:r w:rsidRPr="00191468">
        <w:rPr>
          <w:rFonts w:ascii="Times New Roman" w:eastAsia="Times New Roman" w:hAnsi="Times New Roman" w:cs="Times New Roman"/>
          <w:color w:val="FF0000"/>
          <w:sz w:val="20"/>
          <w:szCs w:val="20"/>
        </w:rPr>
        <w:t xml:space="preserve">mammals sampled of roughly 5,000 species globally, our models are only extrapolating over a single order of magnitude, and we would argue this largely circumvents the deeper question of scale invariance. Moreover, the tendency of the power law to </w:t>
      </w:r>
      <w:proofErr w:type="spellStart"/>
      <w:r w:rsidRPr="00191468">
        <w:rPr>
          <w:rFonts w:ascii="Times New Roman" w:eastAsia="Times New Roman" w:hAnsi="Times New Roman" w:cs="Times New Roman"/>
          <w:color w:val="FF0000"/>
          <w:sz w:val="20"/>
          <w:szCs w:val="20"/>
        </w:rPr>
        <w:t>overpredict</w:t>
      </w:r>
      <w:proofErr w:type="spellEnd"/>
      <w:r w:rsidRPr="00191468">
        <w:rPr>
          <w:rFonts w:ascii="Times New Roman" w:eastAsia="Times New Roman" w:hAnsi="Times New Roman" w:cs="Times New Roman"/>
          <w:color w:val="FF0000"/>
          <w:sz w:val="20"/>
          <w:szCs w:val="20"/>
        </w:rPr>
        <w:t xml:space="preserve"> at higher values as shown in Figure S2 (and the effect of predicting based on 10% of a network, shown in Figure 2) suggests that our estimates can be conservatively interpreted as an upper bound on possible diversity.</w:t>
      </w:r>
      <w:r>
        <w:rPr>
          <w:rFonts w:ascii="Times New Roman" w:eastAsia="Times New Roman" w:hAnsi="Times New Roman" w:cs="Times New Roman"/>
          <w:color w:val="FF0000"/>
          <w:sz w:val="20"/>
          <w:szCs w:val="20"/>
        </w:rPr>
        <w:t>”</w:t>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5. It is tricky to use the taxonomy we typically use for species on viruses. Designation of viruses to different ‘species’ (L.22) does not make much sense, and this is well known. The influenza virus itself has so many strains each with its own epidemiological properties. What is the taxonomical units of the data set of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How does using ‘species’ as a unit limit our ability to really know what is out there? We should u</w:t>
      </w:r>
      <w:r w:rsidR="005C23D5">
        <w:rPr>
          <w:rFonts w:ascii="Times New Roman" w:eastAsia="Times New Roman" w:hAnsi="Times New Roman" w:cs="Times New Roman"/>
          <w:sz w:val="20"/>
          <w:szCs w:val="20"/>
        </w:rPr>
        <w:t>se whole genomes, or OTUs, etc.</w:t>
      </w:r>
    </w:p>
    <w:p w:rsidR="005C23D5" w:rsidRDefault="005C23D5">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have added a new point to the discussion addressing this point, as well as parallel work unpacking this issue for </w:t>
      </w:r>
      <w:r w:rsidR="00256A5F">
        <w:rPr>
          <w:rFonts w:ascii="Times New Roman" w:eastAsia="Times New Roman" w:hAnsi="Times New Roman" w:cs="Times New Roman"/>
          <w:color w:val="FF0000"/>
          <w:sz w:val="20"/>
          <w:szCs w:val="20"/>
        </w:rPr>
        <w:t xml:space="preserve">more virus-tailored (but less </w:t>
      </w:r>
      <w:proofErr w:type="gramStart"/>
      <w:r w:rsidR="00256A5F">
        <w:rPr>
          <w:rFonts w:ascii="Times New Roman" w:eastAsia="Times New Roman" w:hAnsi="Times New Roman" w:cs="Times New Roman"/>
          <w:color w:val="FF0000"/>
          <w:sz w:val="20"/>
          <w:szCs w:val="20"/>
        </w:rPr>
        <w:t>ecologically-minded</w:t>
      </w:r>
      <w:proofErr w:type="gramEnd"/>
      <w:r w:rsidR="00256A5F">
        <w:rPr>
          <w:rFonts w:ascii="Times New Roman" w:eastAsia="Times New Roman" w:hAnsi="Times New Roman" w:cs="Times New Roman"/>
          <w:color w:val="FF0000"/>
          <w:sz w:val="20"/>
          <w:szCs w:val="20"/>
        </w:rPr>
        <w:t>) taxonomic criteria:</w:t>
      </w:r>
    </w:p>
    <w:p w:rsidR="00BF41F3" w:rsidRDefault="005C23D5">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00256A5F" w:rsidRPr="00256A5F">
        <w:rPr>
          <w:rFonts w:ascii="Times New Roman" w:eastAsia="Times New Roman" w:hAnsi="Times New Roman" w:cs="Times New Roman"/>
          <w:color w:val="FF0000"/>
          <w:sz w:val="20"/>
          <w:szCs w:val="20"/>
        </w:rPr>
        <w:t xml:space="preserve">Our broader finding that viral diversity has likely been overestimated is congruent with the limited other literature on the subject. </w:t>
      </w:r>
      <w:r w:rsidRPr="005C23D5">
        <w:rPr>
          <w:rFonts w:ascii="Times New Roman" w:eastAsia="Times New Roman" w:hAnsi="Times New Roman" w:cs="Times New Roman"/>
          <w:color w:val="FF0000"/>
          <w:sz w:val="20"/>
          <w:szCs w:val="20"/>
        </w:rPr>
        <w:t xml:space="preserve">Parallel work focused on phage diversity has used rarefaction curves and the Pacific Ocean </w:t>
      </w:r>
      <w:proofErr w:type="spellStart"/>
      <w:r w:rsidRPr="005C23D5">
        <w:rPr>
          <w:rFonts w:ascii="Times New Roman" w:eastAsia="Times New Roman" w:hAnsi="Times New Roman" w:cs="Times New Roman"/>
          <w:color w:val="FF0000"/>
          <w:sz w:val="20"/>
          <w:szCs w:val="20"/>
        </w:rPr>
        <w:t>Virome</w:t>
      </w:r>
      <w:proofErr w:type="spellEnd"/>
      <w:r w:rsidRPr="005C23D5">
        <w:rPr>
          <w:rFonts w:ascii="Times New Roman" w:eastAsia="Times New Roman" w:hAnsi="Times New Roman" w:cs="Times New Roman"/>
          <w:color w:val="FF0000"/>
          <w:sz w:val="20"/>
          <w:szCs w:val="20"/>
        </w:rPr>
        <w:t xml:space="preserve"> </w:t>
      </w:r>
      <w:proofErr w:type="spellStart"/>
      <w:r w:rsidRPr="005C23D5">
        <w:rPr>
          <w:rFonts w:ascii="Times New Roman" w:eastAsia="Times New Roman" w:hAnsi="Times New Roman" w:cs="Times New Roman"/>
          <w:color w:val="FF0000"/>
          <w:sz w:val="20"/>
          <w:szCs w:val="20"/>
        </w:rPr>
        <w:t>metagenomic</w:t>
      </w:r>
      <w:proofErr w:type="spellEnd"/>
      <w:r w:rsidRPr="005C23D5">
        <w:rPr>
          <w:rFonts w:ascii="Times New Roman" w:eastAsia="Times New Roman" w:hAnsi="Times New Roman" w:cs="Times New Roman"/>
          <w:color w:val="FF0000"/>
          <w:sz w:val="20"/>
          <w:szCs w:val="20"/>
        </w:rPr>
        <w:t xml:space="preserve"> dataset to suggest that the size of the broader global </w:t>
      </w:r>
      <w:proofErr w:type="spellStart"/>
      <w:r w:rsidRPr="005C23D5">
        <w:rPr>
          <w:rFonts w:ascii="Times New Roman" w:eastAsia="Times New Roman" w:hAnsi="Times New Roman" w:cs="Times New Roman"/>
          <w:color w:val="FF0000"/>
          <w:sz w:val="20"/>
          <w:szCs w:val="20"/>
        </w:rPr>
        <w:t>virome</w:t>
      </w:r>
      <w:proofErr w:type="spellEnd"/>
      <w:r w:rsidRPr="005C23D5">
        <w:rPr>
          <w:rFonts w:ascii="Times New Roman" w:eastAsia="Times New Roman" w:hAnsi="Times New Roman" w:cs="Times New Roman"/>
          <w:color w:val="FF0000"/>
          <w:sz w:val="20"/>
          <w:szCs w:val="20"/>
        </w:rPr>
        <w:t xml:space="preserve"> (defined by genetic diversity rather than species counts, which </w:t>
      </w:r>
      <w:proofErr w:type="gramStart"/>
      <w:r w:rsidRPr="005C23D5">
        <w:rPr>
          <w:rFonts w:ascii="Times New Roman" w:eastAsia="Times New Roman" w:hAnsi="Times New Roman" w:cs="Times New Roman"/>
          <w:color w:val="FF0000"/>
          <w:sz w:val="20"/>
          <w:szCs w:val="20"/>
        </w:rPr>
        <w:t>are based</w:t>
      </w:r>
      <w:proofErr w:type="gramEnd"/>
      <w:r w:rsidRPr="005C23D5">
        <w:rPr>
          <w:rFonts w:ascii="Times New Roman" w:eastAsia="Times New Roman" w:hAnsi="Times New Roman" w:cs="Times New Roman"/>
          <w:color w:val="FF0000"/>
          <w:sz w:val="20"/>
          <w:szCs w:val="20"/>
        </w:rPr>
        <w:t xml:space="preserve"> in challenging species concepts) may have been ov</w:t>
      </w:r>
      <w:r>
        <w:rPr>
          <w:rFonts w:ascii="Times New Roman" w:eastAsia="Times New Roman" w:hAnsi="Times New Roman" w:cs="Times New Roman"/>
          <w:color w:val="FF0000"/>
          <w:sz w:val="20"/>
          <w:szCs w:val="20"/>
        </w:rPr>
        <w:t>erestimated in the early 2000s. [13]”</w:t>
      </w:r>
    </w:p>
    <w:p w:rsidR="00DC4093" w:rsidRDefault="00DC4093">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ultimately chose to reuse the same species definitions set out in 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and Carroll papers so our estimates are directly comparable to previous work, and decided that deeper questions about the nature of species concepts for viruses are beyond the scope of our paper, which is not a paper on the finer points of viral taxonomy.</w:t>
      </w:r>
    </w:p>
    <w:p w:rsidR="00BF41F3" w:rsidRPr="00191468" w:rsidRDefault="00281C3B">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6. It was not clear to me if the viral diversity was estimated for host orders and not species (L. 245)</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t xml:space="preserve"> I guess species because it does not make sense to me to fit to orders. </w:t>
      </w:r>
      <w:proofErr w:type="gramStart"/>
      <w:r w:rsidRPr="00281C3B">
        <w:rPr>
          <w:rFonts w:ascii="Times New Roman" w:eastAsia="Times New Roman" w:hAnsi="Times New Roman" w:cs="Times New Roman"/>
          <w:sz w:val="20"/>
          <w:szCs w:val="20"/>
        </w:rPr>
        <w:t>But</w:t>
      </w:r>
      <w:proofErr w:type="gramEnd"/>
      <w:r w:rsidR="00191468">
        <w:rPr>
          <w:rFonts w:ascii="Times New Roman" w:eastAsia="Times New Roman" w:hAnsi="Times New Roman" w:cs="Times New Roman"/>
          <w:sz w:val="20"/>
          <w:szCs w:val="20"/>
        </w:rPr>
        <w:t xml:space="preserve"> if that was the case then why?</w:t>
      </w:r>
    </w:p>
    <w:p w:rsidR="00470183" w:rsidRDefault="00191468">
      <w:pPr>
        <w:rPr>
          <w:rFonts w:ascii="Times New Roman" w:eastAsia="Times New Roman" w:hAnsi="Times New Roman" w:cs="Times New Roman"/>
          <w:color w:val="FF0000"/>
          <w:sz w:val="20"/>
          <w:szCs w:val="20"/>
        </w:rPr>
      </w:pPr>
      <w:r w:rsidRPr="00191468">
        <w:rPr>
          <w:rFonts w:ascii="Times New Roman" w:eastAsia="Times New Roman" w:hAnsi="Times New Roman" w:cs="Times New Roman"/>
          <w:color w:val="FF0000"/>
          <w:sz w:val="20"/>
          <w:szCs w:val="20"/>
        </w:rPr>
        <w:t>This</w:t>
      </w:r>
      <w:r>
        <w:rPr>
          <w:rFonts w:ascii="Times New Roman" w:eastAsia="Times New Roman" w:hAnsi="Times New Roman" w:cs="Times New Roman"/>
          <w:color w:val="FF0000"/>
          <w:sz w:val="20"/>
          <w:szCs w:val="20"/>
        </w:rPr>
        <w:t xml:space="preserve"> was not the case; we only show orders in the network figure to illustrate how broad connections span large phylogenetic distances.</w:t>
      </w:r>
      <w:r w:rsidR="00470183">
        <w:rPr>
          <w:rFonts w:ascii="Times New Roman" w:eastAsia="Times New Roman" w:hAnsi="Times New Roman" w:cs="Times New Roman"/>
          <w:color w:val="FF0000"/>
          <w:sz w:val="20"/>
          <w:szCs w:val="20"/>
        </w:rPr>
        <w:t xml:space="preserve"> </w:t>
      </w:r>
      <w:r w:rsidR="00470183" w:rsidRPr="007E639A">
        <w:rPr>
          <w:rFonts w:ascii="Times New Roman" w:eastAsia="Times New Roman" w:hAnsi="Times New Roman" w:cs="Times New Roman"/>
          <w:color w:val="FF0000"/>
          <w:sz w:val="20"/>
          <w:szCs w:val="20"/>
        </w:rPr>
        <w:t>We have clarified this in the Discussion, when we discuss the role of sampling in Figure 2.</w:t>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MINOR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lastRenderedPageBreak/>
        <w:t xml:space="preserve">7. L.28: change ‘severely’ with the exact quantity, or in terms of orders of magnitude.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xml:space="preserve"> try to avoid harsh tone towards Carroll et al in general.</w:t>
      </w:r>
    </w:p>
    <w:p w:rsidR="00BF41F3" w:rsidRPr="00470183" w:rsidRDefault="00BF41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made this change</w:t>
      </w:r>
      <w:r w:rsidR="00BE6945">
        <w:rPr>
          <w:rFonts w:ascii="Times New Roman" w:eastAsia="Times New Roman" w:hAnsi="Times New Roman" w:cs="Times New Roman"/>
          <w:color w:val="FF0000"/>
          <w:sz w:val="20"/>
          <w:szCs w:val="20"/>
        </w:rPr>
        <w:t>, and have softened our tone throughout.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8. L.24-25. Why? </w:t>
      </w:r>
      <w:proofErr w:type="gramStart"/>
      <w:r w:rsidR="00281C3B" w:rsidRPr="00281C3B">
        <w:rPr>
          <w:rFonts w:ascii="Times New Roman" w:eastAsia="Times New Roman" w:hAnsi="Times New Roman" w:cs="Times New Roman"/>
          <w:sz w:val="20"/>
          <w:szCs w:val="20"/>
        </w:rPr>
        <w:t xml:space="preserve">Why not considering </w:t>
      </w:r>
      <w:r>
        <w:rPr>
          <w:rFonts w:ascii="Times New Roman" w:eastAsia="Times New Roman" w:hAnsi="Times New Roman" w:cs="Times New Roman"/>
          <w:sz w:val="20"/>
          <w:szCs w:val="20"/>
        </w:rPr>
        <w:t>host sharing a fundamental gap?</w:t>
      </w:r>
      <w:proofErr w:type="gramEnd"/>
    </w:p>
    <w:p w:rsidR="00BF41F3" w:rsidRDefault="00BF41F3">
      <w:pPr>
        <w:rPr>
          <w:rFonts w:ascii="Times New Roman" w:eastAsia="Times New Roman" w:hAnsi="Times New Roman" w:cs="Times New Roman"/>
          <w:sz w:val="20"/>
          <w:szCs w:val="20"/>
        </w:rPr>
      </w:pPr>
      <w:r w:rsidRPr="00BF41F3">
        <w:rPr>
          <w:rFonts w:ascii="Times New Roman" w:eastAsia="Times New Roman" w:hAnsi="Times New Roman" w:cs="Times New Roman"/>
          <w:color w:val="FF0000"/>
          <w:sz w:val="20"/>
          <w:szCs w:val="20"/>
        </w:rPr>
        <w:t xml:space="preserve">We </w:t>
      </w:r>
      <w:r>
        <w:rPr>
          <w:rFonts w:ascii="Times New Roman" w:eastAsia="Times New Roman" w:hAnsi="Times New Roman" w:cs="Times New Roman"/>
          <w:color w:val="FF0000"/>
          <w:sz w:val="20"/>
          <w:szCs w:val="20"/>
        </w:rPr>
        <w:t xml:space="preserve">are unsure how to interpret this review, as the sentence in question </w:t>
      </w:r>
      <w:proofErr w:type="gramStart"/>
      <w:r>
        <w:rPr>
          <w:rFonts w:ascii="Times New Roman" w:eastAsia="Times New Roman" w:hAnsi="Times New Roman" w:cs="Times New Roman"/>
          <w:color w:val="FF0000"/>
          <w:sz w:val="20"/>
          <w:szCs w:val="20"/>
        </w:rPr>
        <w:t>reads:</w:t>
      </w:r>
      <w:proofErr w:type="gramEnd"/>
      <w:r>
        <w:rPr>
          <w:rFonts w:ascii="Times New Roman" w:eastAsia="Times New Roman" w:hAnsi="Times New Roman" w:cs="Times New Roman"/>
          <w:color w:val="FF0000"/>
          <w:sz w:val="20"/>
          <w:szCs w:val="20"/>
        </w:rPr>
        <w:t xml:space="preserve"> “A fundamental gap in such projections is the lack of attention to host sharing patterns.”</w:t>
      </w:r>
    </w:p>
    <w:p w:rsidR="0051716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9. L32—33. Is this independent estimate a mean for the host species?</w:t>
      </w:r>
    </w:p>
    <w:p w:rsidR="00517161" w:rsidRDefault="00517161">
      <w:pPr>
        <w:rPr>
          <w:rFonts w:ascii="Times New Roman" w:eastAsia="Times New Roman" w:hAnsi="Times New Roman" w:cs="Times New Roman"/>
          <w:sz w:val="20"/>
          <w:szCs w:val="20"/>
        </w:rPr>
      </w:pPr>
      <w:proofErr w:type="gramStart"/>
      <w:r>
        <w:rPr>
          <w:rFonts w:ascii="Times New Roman" w:eastAsia="Times New Roman" w:hAnsi="Times New Roman" w:cs="Times New Roman"/>
          <w:color w:val="FF0000"/>
          <w:sz w:val="20"/>
          <w:szCs w:val="20"/>
        </w:rPr>
        <w:t>Yes;</w:t>
      </w:r>
      <w:proofErr w:type="gramEnd"/>
      <w:r>
        <w:rPr>
          <w:rFonts w:ascii="Times New Roman" w:eastAsia="Times New Roman" w:hAnsi="Times New Roman" w:cs="Times New Roman"/>
          <w:color w:val="FF0000"/>
          <w:sz w:val="20"/>
          <w:szCs w:val="20"/>
        </w:rPr>
        <w:t xml:space="preserve"> we have now clarified this.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10. L37-39. </w:t>
      </w:r>
      <w:proofErr w:type="gramStart"/>
      <w:r w:rsidR="00281C3B" w:rsidRPr="00281C3B">
        <w:rPr>
          <w:rFonts w:ascii="Times New Roman" w:eastAsia="Times New Roman" w:hAnsi="Times New Roman" w:cs="Times New Roman"/>
          <w:sz w:val="20"/>
          <w:szCs w:val="20"/>
        </w:rPr>
        <w:t>And</w:t>
      </w:r>
      <w:proofErr w:type="gramEnd"/>
      <w:r w:rsidR="00281C3B" w:rsidRPr="00281C3B">
        <w:rPr>
          <w:rFonts w:ascii="Times New Roman" w:eastAsia="Times New Roman" w:hAnsi="Times New Roman" w:cs="Times New Roman"/>
          <w:sz w:val="20"/>
          <w:szCs w:val="20"/>
        </w:rPr>
        <w:t>? Is this way of correcting the estimates helpful?</w:t>
      </w:r>
    </w:p>
    <w:p w:rsidR="00E00C2D" w:rsidRDefault="0051716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somewhat reorganized this text to better clarify the problem with the approach (which also addresses Reviewer 3’s concern about why we refer to this as a “lower bound”</w:t>
      </w:r>
      <w:r w:rsidR="00E00C2D">
        <w:rPr>
          <w:rFonts w:ascii="Times New Roman" w:eastAsia="Times New Roman" w:hAnsi="Times New Roman" w:cs="Times New Roman"/>
          <w:color w:val="FF0000"/>
          <w:sz w:val="20"/>
          <w:szCs w:val="20"/>
        </w:rPr>
        <w:t xml:space="preserve"> approach):</w:t>
      </w:r>
    </w:p>
    <w:p w:rsidR="00E00C2D" w:rsidRPr="004F1D34" w:rsidRDefault="00E00C2D" w:rsidP="004F1D34">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004F1D34" w:rsidRPr="004F1D34">
        <w:rPr>
          <w:rFonts w:ascii="Times New Roman" w:eastAsia="Times New Roman" w:hAnsi="Times New Roman" w:cs="Times New Roman"/>
          <w:color w:val="FF0000"/>
          <w:sz w:val="20"/>
          <w:szCs w:val="20"/>
        </w:rPr>
        <w:t>However, for this approach to be used appropriately, any species that are shared between hosts must be ignored, and so this method can only be used to provide a lower bound on the number of host-specific species</w:t>
      </w:r>
      <w:r w:rsidR="004F1D34">
        <w:rPr>
          <w:rFonts w:ascii="Times New Roman" w:eastAsia="Times New Roman" w:hAnsi="Times New Roman" w:cs="Times New Roman"/>
          <w:color w:val="FF0000"/>
          <w:sz w:val="20"/>
          <w:szCs w:val="20"/>
        </w:rPr>
        <w:t xml:space="preserve"> (May 1990).”</w:t>
      </w:r>
    </w:p>
    <w:p w:rsidR="00E00C2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11. L 43-44. Any ref for that?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is it just based on the Fig 1? If only based on the figure then I </w:t>
      </w:r>
      <w:proofErr w:type="gramStart"/>
      <w:r w:rsidRPr="00281C3B">
        <w:rPr>
          <w:rFonts w:ascii="Times New Roman" w:eastAsia="Times New Roman" w:hAnsi="Times New Roman" w:cs="Times New Roman"/>
          <w:sz w:val="20"/>
          <w:szCs w:val="20"/>
        </w:rPr>
        <w:t>don’t</w:t>
      </w:r>
      <w:proofErr w:type="gramEnd"/>
      <w:r w:rsidRPr="00281C3B">
        <w:rPr>
          <w:rFonts w:ascii="Times New Roman" w:eastAsia="Times New Roman" w:hAnsi="Times New Roman" w:cs="Times New Roman"/>
          <w:sz w:val="20"/>
          <w:szCs w:val="20"/>
        </w:rPr>
        <w:t xml:space="preserve"> think it is conclusive evidence.</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rephrased this sentence to avoid this concern:</w:t>
      </w:r>
    </w:p>
    <w:p w:rsidR="00AD767F" w:rsidRDefault="00E00C2D" w:rsidP="00406C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00406C81" w:rsidRPr="00406C81">
        <w:rPr>
          <w:rFonts w:ascii="Times New Roman" w:eastAsia="Times New Roman" w:hAnsi="Times New Roman" w:cs="Times New Roman"/>
          <w:color w:val="FF0000"/>
          <w:sz w:val="20"/>
          <w:szCs w:val="20"/>
        </w:rPr>
        <w:t xml:space="preserve">This non-linear scaling between host and affiliate richness observed in host-helminth associations can be reproduced for several types of species interactions </w:t>
      </w:r>
      <w:r w:rsidRPr="00E00C2D">
        <w:rPr>
          <w:rFonts w:ascii="Times New Roman" w:eastAsia="Times New Roman" w:hAnsi="Times New Roman" w:cs="Times New Roman"/>
          <w:color w:val="FF0000"/>
          <w:sz w:val="20"/>
          <w:szCs w:val="20"/>
        </w:rPr>
        <w:t>(</w:t>
      </w:r>
      <w:r w:rsidR="00AD767F">
        <w:rPr>
          <w:rFonts w:ascii="Times New Roman" w:eastAsia="Times New Roman" w:hAnsi="Times New Roman" w:cs="Times New Roman"/>
          <w:color w:val="FF0000"/>
          <w:sz w:val="20"/>
          <w:szCs w:val="20"/>
        </w:rPr>
        <w:t>Figure 1</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w:t>
      </w:r>
    </w:p>
    <w:p w:rsidR="009A36B2" w:rsidRDefault="00AD767F" w:rsidP="00406C81">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also more broadly addressed this issue in the model fitting exercises in the supplement.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12. L49: change “that the pattern would” to “to”.</w:t>
      </w:r>
    </w:p>
    <w:p w:rsidR="003859CC" w:rsidRDefault="009A36B2">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made this change.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13. L50-51 Data and computational tools for that kind of analysis exit at least 10 or more years. I </w:t>
      </w:r>
      <w:proofErr w:type="gramStart"/>
      <w:r w:rsidR="00281C3B" w:rsidRPr="00281C3B">
        <w:rPr>
          <w:rFonts w:ascii="Times New Roman" w:eastAsia="Times New Roman" w:hAnsi="Times New Roman" w:cs="Times New Roman"/>
          <w:sz w:val="20"/>
          <w:szCs w:val="20"/>
        </w:rPr>
        <w:t>don’t</w:t>
      </w:r>
      <w:proofErr w:type="gramEnd"/>
      <w:r w:rsidR="00281C3B" w:rsidRPr="00281C3B">
        <w:rPr>
          <w:rFonts w:ascii="Times New Roman" w:eastAsia="Times New Roman" w:hAnsi="Times New Roman" w:cs="Times New Roman"/>
          <w:sz w:val="20"/>
          <w:szCs w:val="20"/>
        </w:rPr>
        <w:t xml:space="preserve"> agree about that “recently”.</w:t>
      </w:r>
    </w:p>
    <w:p w:rsidR="003859CC" w:rsidRDefault="003859C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With the viral data presented in 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study only made accessible this year, it is hard to argue the data to find these types of patterns—at least, for viral diversity—has not recently increased; however, we have removed reference to computational tools: </w:t>
      </w:r>
    </w:p>
    <w:p w:rsidR="00191468" w:rsidRDefault="003859C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Pr="003859CC">
        <w:rPr>
          <w:rFonts w:ascii="Times New Roman" w:eastAsia="Times New Roman" w:hAnsi="Times New Roman" w:cs="Times New Roman"/>
          <w:color w:val="FF0000"/>
          <w:sz w:val="20"/>
          <w:szCs w:val="20"/>
        </w:rPr>
        <w:t>the pattern may be subtle enough at smaller scales to not have been evident without the kind of large network data that is increasingly available in community ecology.</w:t>
      </w:r>
      <w:r>
        <w:rPr>
          <w:rFonts w:ascii="Times New Roman" w:eastAsia="Times New Roman" w:hAnsi="Times New Roman" w:cs="Times New Roman"/>
          <w:color w:val="FF0000"/>
          <w:sz w:val="20"/>
          <w:szCs w:val="20"/>
        </w:rPr>
        <w:t>”</w:t>
      </w:r>
      <w:r w:rsidR="00281C3B" w:rsidRPr="003859CC">
        <w:rPr>
          <w:rFonts w:ascii="Times New Roman" w:eastAsia="Times New Roman" w:hAnsi="Times New Roman" w:cs="Times New Roman"/>
          <w:color w:val="FF0000"/>
          <w:sz w:val="20"/>
          <w:szCs w:val="20"/>
        </w:rPr>
        <w:br/>
      </w:r>
      <w:r w:rsidR="00281C3B" w:rsidRPr="003859CC">
        <w:rPr>
          <w:rFonts w:ascii="Times New Roman" w:eastAsia="Times New Roman" w:hAnsi="Times New Roman" w:cs="Times New Roman"/>
          <w:color w:val="FF0000"/>
          <w:sz w:val="20"/>
          <w:szCs w:val="20"/>
        </w:rPr>
        <w:br/>
      </w:r>
      <w:r w:rsidR="00281C3B" w:rsidRPr="00281C3B">
        <w:rPr>
          <w:rFonts w:ascii="Times New Roman" w:eastAsia="Times New Roman" w:hAnsi="Times New Roman" w:cs="Times New Roman"/>
          <w:sz w:val="20"/>
          <w:szCs w:val="20"/>
        </w:rPr>
        <w:t>14. L.51-52: Why</w:t>
      </w:r>
      <w:r w:rsidR="00470183">
        <w:rPr>
          <w:rFonts w:ascii="Times New Roman" w:eastAsia="Times New Roman" w:hAnsi="Times New Roman" w:cs="Times New Roman"/>
          <w:sz w:val="20"/>
          <w:szCs w:val="20"/>
        </w:rPr>
        <w:t xml:space="preserve">? </w:t>
      </w:r>
      <w:proofErr w:type="gramStart"/>
      <w:r w:rsidR="00470183">
        <w:rPr>
          <w:rFonts w:ascii="Times New Roman" w:eastAsia="Times New Roman" w:hAnsi="Times New Roman" w:cs="Times New Roman"/>
          <w:sz w:val="20"/>
          <w:szCs w:val="20"/>
        </w:rPr>
        <w:t>Also</w:t>
      </w:r>
      <w:proofErr w:type="gramEnd"/>
      <w:r w:rsidR="00470183">
        <w:rPr>
          <w:rFonts w:ascii="Times New Roman" w:eastAsia="Times New Roman" w:hAnsi="Times New Roman" w:cs="Times New Roman"/>
          <w:sz w:val="20"/>
          <w:szCs w:val="20"/>
        </w:rPr>
        <w:t xml:space="preserve"> see my major comment #4.</w:t>
      </w:r>
    </w:p>
    <w:p w:rsidR="00095DC1" w:rsidRPr="00095DC1" w:rsidRDefault="00FD6C1C" w:rsidP="00095DC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See response to major point 4; our new supplement goes into depth exploring our rationale.</w:t>
      </w:r>
    </w:p>
    <w:p w:rsidR="00191468" w:rsidRDefault="00281C3B" w:rsidP="00095DC1">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15. L66-68. Using the 6.7% is also linear extrapolation (as in Carroll et al). Just saying...</w:t>
      </w:r>
    </w:p>
    <w:p w:rsidR="00BF41F3" w:rsidRDefault="00470183">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While we agree this is a limitation, and state that as such, in </w:t>
      </w:r>
      <w:proofErr w:type="gramStart"/>
      <w:r>
        <w:rPr>
          <w:rFonts w:ascii="Times New Roman" w:eastAsia="Times New Roman" w:hAnsi="Times New Roman" w:cs="Times New Roman"/>
          <w:color w:val="FF0000"/>
          <w:sz w:val="20"/>
          <w:szCs w:val="20"/>
        </w:rPr>
        <w:t>this</w:t>
      </w:r>
      <w:proofErr w:type="gramEnd"/>
      <w:r>
        <w:rPr>
          <w:rFonts w:ascii="Times New Roman" w:eastAsia="Times New Roman" w:hAnsi="Times New Roman" w:cs="Times New Roman"/>
          <w:color w:val="FF0000"/>
          <w:sz w:val="20"/>
          <w:szCs w:val="20"/>
        </w:rPr>
        <w:t xml:space="preserve"> revision we have added a confidence interval on this rate to b</w:t>
      </w:r>
      <w:r w:rsidR="00095DC1">
        <w:rPr>
          <w:rFonts w:ascii="Times New Roman" w:eastAsia="Times New Roman" w:hAnsi="Times New Roman" w:cs="Times New Roman"/>
          <w:color w:val="FF0000"/>
          <w:sz w:val="20"/>
          <w:szCs w:val="20"/>
        </w:rPr>
        <w:t>etter represent our uncertainty, as well as a new section in the methods explaining why this rate is used.</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16. I Would include humans in Fig 2d</w:t>
      </w:r>
      <w:proofErr w:type="gramStart"/>
      <w:r w:rsidR="00281C3B" w:rsidRPr="00281C3B">
        <w:rPr>
          <w:rFonts w:ascii="Times New Roman" w:eastAsia="Times New Roman" w:hAnsi="Times New Roman" w:cs="Times New Roman"/>
          <w:sz w:val="20"/>
          <w:szCs w:val="20"/>
        </w:rPr>
        <w:t>,e</w:t>
      </w:r>
      <w:proofErr w:type="gramEnd"/>
      <w:r w:rsidR="00281C3B" w:rsidRPr="00281C3B">
        <w:rPr>
          <w:rFonts w:ascii="Times New Roman" w:eastAsia="Times New Roman" w:hAnsi="Times New Roman" w:cs="Times New Roman"/>
          <w:sz w:val="20"/>
          <w:szCs w:val="20"/>
        </w:rPr>
        <w:t xml:space="preserve">. It will be cool to show with which orders humans share more viruses. In </w:t>
      </w:r>
      <w:r w:rsidR="00281C3B" w:rsidRPr="00281C3B">
        <w:rPr>
          <w:rFonts w:ascii="Times New Roman" w:eastAsia="Times New Roman" w:hAnsi="Times New Roman" w:cs="Times New Roman"/>
          <w:sz w:val="20"/>
          <w:szCs w:val="20"/>
        </w:rPr>
        <w:lastRenderedPageBreak/>
        <w:t xml:space="preserve">that regard, authors are missing an important reference for parasite sharing: Gómez JM, Nunn CL, </w:t>
      </w:r>
      <w:proofErr w:type="spellStart"/>
      <w:r w:rsidR="00281C3B" w:rsidRPr="00281C3B">
        <w:rPr>
          <w:rFonts w:ascii="Times New Roman" w:eastAsia="Times New Roman" w:hAnsi="Times New Roman" w:cs="Times New Roman"/>
          <w:sz w:val="20"/>
          <w:szCs w:val="20"/>
        </w:rPr>
        <w:t>Verdú</w:t>
      </w:r>
      <w:proofErr w:type="spellEnd"/>
      <w:r w:rsidR="00281C3B" w:rsidRPr="00281C3B">
        <w:rPr>
          <w:rFonts w:ascii="Times New Roman" w:eastAsia="Times New Roman" w:hAnsi="Times New Roman" w:cs="Times New Roman"/>
          <w:sz w:val="20"/>
          <w:szCs w:val="20"/>
        </w:rPr>
        <w:t xml:space="preserve"> M. Centrality in primate-parasite networks reveals the potential for the transmission of emerging infectious diseases to humans. </w:t>
      </w:r>
      <w:proofErr w:type="spellStart"/>
      <w:r w:rsidR="00281C3B" w:rsidRPr="00281C3B">
        <w:rPr>
          <w:rFonts w:ascii="Times New Roman" w:eastAsia="Times New Roman" w:hAnsi="Times New Roman" w:cs="Times New Roman"/>
          <w:sz w:val="20"/>
          <w:szCs w:val="20"/>
        </w:rPr>
        <w:t>Proc</w:t>
      </w:r>
      <w:proofErr w:type="spellEnd"/>
      <w:r w:rsidR="00281C3B" w:rsidRPr="00281C3B">
        <w:rPr>
          <w:rFonts w:ascii="Times New Roman" w:eastAsia="Times New Roman" w:hAnsi="Times New Roman" w:cs="Times New Roman"/>
          <w:sz w:val="20"/>
          <w:szCs w:val="20"/>
        </w:rPr>
        <w:t xml:space="preserve"> Natl </w:t>
      </w:r>
      <w:proofErr w:type="spellStart"/>
      <w:r w:rsidR="00281C3B" w:rsidRPr="00281C3B">
        <w:rPr>
          <w:rFonts w:ascii="Times New Roman" w:eastAsia="Times New Roman" w:hAnsi="Times New Roman" w:cs="Times New Roman"/>
          <w:sz w:val="20"/>
          <w:szCs w:val="20"/>
        </w:rPr>
        <w:t>Acad</w:t>
      </w:r>
      <w:proofErr w:type="spellEnd"/>
      <w:r w:rsidR="00281C3B" w:rsidRPr="00281C3B">
        <w:rPr>
          <w:rFonts w:ascii="Times New Roman" w:eastAsia="Times New Roman" w:hAnsi="Times New Roman" w:cs="Times New Roman"/>
          <w:sz w:val="20"/>
          <w:szCs w:val="20"/>
        </w:rPr>
        <w:t xml:space="preserve"> </w:t>
      </w:r>
      <w:proofErr w:type="spellStart"/>
      <w:r w:rsidR="00281C3B" w:rsidRPr="00281C3B">
        <w:rPr>
          <w:rFonts w:ascii="Times New Roman" w:eastAsia="Times New Roman" w:hAnsi="Times New Roman" w:cs="Times New Roman"/>
          <w:sz w:val="20"/>
          <w:szCs w:val="20"/>
        </w:rPr>
        <w:t>Sci</w:t>
      </w:r>
      <w:proofErr w:type="spellEnd"/>
      <w:r w:rsidR="00281C3B" w:rsidRPr="00281C3B">
        <w:rPr>
          <w:rFonts w:ascii="Times New Roman" w:eastAsia="Times New Roman" w:hAnsi="Times New Roman" w:cs="Times New Roman"/>
          <w:sz w:val="20"/>
          <w:szCs w:val="20"/>
        </w:rPr>
        <w:t xml:space="preserve"> U S A. 2013</w:t>
      </w:r>
      <w:proofErr w:type="gramStart"/>
      <w:r w:rsidR="00281C3B" w:rsidRPr="00281C3B">
        <w:rPr>
          <w:rFonts w:ascii="Times New Roman" w:eastAsia="Times New Roman" w:hAnsi="Times New Roman" w:cs="Times New Roman"/>
          <w:sz w:val="20"/>
          <w:szCs w:val="20"/>
        </w:rPr>
        <w:t>;110</w:t>
      </w:r>
      <w:proofErr w:type="gramEnd"/>
      <w:r w:rsidR="00281C3B" w:rsidRPr="00281C3B">
        <w:rPr>
          <w:rFonts w:ascii="Times New Roman" w:eastAsia="Times New Roman" w:hAnsi="Times New Roman" w:cs="Times New Roman"/>
          <w:sz w:val="20"/>
          <w:szCs w:val="20"/>
        </w:rPr>
        <w:t>: 7738–7741.</w:t>
      </w:r>
    </w:p>
    <w:p w:rsidR="0061480E" w:rsidRDefault="002214C7" w:rsidP="00191468">
      <w:pPr>
        <w:tabs>
          <w:tab w:val="left" w:pos="5665"/>
        </w:tabs>
        <w:rPr>
          <w:rFonts w:ascii="Times New Roman" w:eastAsia="Times New Roman" w:hAnsi="Times New Roman" w:cs="Times New Roman"/>
          <w:color w:val="FF0000"/>
          <w:sz w:val="20"/>
          <w:szCs w:val="20"/>
        </w:rPr>
      </w:pPr>
      <w:r w:rsidRPr="002C6FA7">
        <w:rPr>
          <w:rFonts w:ascii="Times New Roman" w:eastAsia="Times New Roman" w:hAnsi="Times New Roman" w:cs="Times New Roman"/>
          <w:color w:val="FF0000"/>
          <w:sz w:val="20"/>
          <w:szCs w:val="20"/>
        </w:rPr>
        <w:t>We have added this reference and</w:t>
      </w:r>
      <w:r>
        <w:rPr>
          <w:rFonts w:ascii="Times New Roman" w:eastAsia="Times New Roman" w:hAnsi="Times New Roman" w:cs="Times New Roman"/>
          <w:color w:val="FF0000"/>
          <w:sz w:val="20"/>
          <w:szCs w:val="20"/>
        </w:rPr>
        <w:t xml:space="preserve"> made this change to the figure, in addition to separating out zoonotic and non-zoonotic, which makes our discussion of the figure much clearer and more relevant to the rest of the paper. We appreciate this helpful suggestion!</w:t>
      </w:r>
      <w:r w:rsidR="00191468">
        <w:rPr>
          <w:rFonts w:ascii="Times New Roman" w:eastAsia="Times New Roman" w:hAnsi="Times New Roman" w:cs="Times New Roman"/>
          <w:color w:val="FF0000"/>
          <w:sz w:val="20"/>
          <w:szCs w:val="20"/>
        </w:rPr>
        <w:tab/>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17. Why were edge weights proportional to number of species shared? How would another choice change the results? For example, </w:t>
      </w:r>
      <w:bookmarkStart w:id="0" w:name="_GoBack"/>
      <w:proofErr w:type="spellStart"/>
      <w:r w:rsidR="00281C3B" w:rsidRPr="00281C3B">
        <w:rPr>
          <w:rFonts w:ascii="Times New Roman" w:eastAsia="Times New Roman" w:hAnsi="Times New Roman" w:cs="Times New Roman"/>
          <w:sz w:val="20"/>
          <w:szCs w:val="20"/>
        </w:rPr>
        <w:t>Pilosof</w:t>
      </w:r>
      <w:proofErr w:type="spellEnd"/>
      <w:r w:rsidR="00281C3B" w:rsidRPr="00281C3B">
        <w:rPr>
          <w:rFonts w:ascii="Times New Roman" w:eastAsia="Times New Roman" w:hAnsi="Times New Roman" w:cs="Times New Roman"/>
          <w:sz w:val="20"/>
          <w:szCs w:val="20"/>
        </w:rPr>
        <w:t xml:space="preserve"> et al. (2015 PLOS </w:t>
      </w:r>
      <w:proofErr w:type="gramStart"/>
      <w:r w:rsidR="00281C3B" w:rsidRPr="00281C3B">
        <w:rPr>
          <w:rFonts w:ascii="Times New Roman" w:eastAsia="Times New Roman" w:hAnsi="Times New Roman" w:cs="Times New Roman"/>
          <w:sz w:val="20"/>
          <w:szCs w:val="20"/>
        </w:rPr>
        <w:t>One</w:t>
      </w:r>
      <w:bookmarkEnd w:id="0"/>
      <w:proofErr w:type="gramEnd"/>
      <w:r w:rsidR="00281C3B" w:rsidRPr="00281C3B">
        <w:rPr>
          <w:rFonts w:ascii="Times New Roman" w:eastAsia="Times New Roman" w:hAnsi="Times New Roman" w:cs="Times New Roman"/>
          <w:sz w:val="20"/>
          <w:szCs w:val="20"/>
        </w:rPr>
        <w:t>) used the jacquard index because two hosts that share similar parasite communities will be more prone to share a new parasite. Is it because you need</w:t>
      </w:r>
      <w:r w:rsidR="0061480E">
        <w:rPr>
          <w:rFonts w:ascii="Times New Roman" w:eastAsia="Times New Roman" w:hAnsi="Times New Roman" w:cs="Times New Roman"/>
          <w:sz w:val="20"/>
          <w:szCs w:val="20"/>
        </w:rPr>
        <w:t xml:space="preserve"> the weights to fit the curves?</w:t>
      </w:r>
    </w:p>
    <w:p w:rsidR="00191468" w:rsidRDefault="002214C7" w:rsidP="00191468">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have also made this change to the figure, which improves visual </w:t>
      </w:r>
      <w:r w:rsidRPr="002C6FA7">
        <w:rPr>
          <w:rFonts w:ascii="Times New Roman" w:eastAsia="Times New Roman" w:hAnsi="Times New Roman" w:cs="Times New Roman"/>
          <w:color w:val="FF0000"/>
          <w:sz w:val="20"/>
          <w:szCs w:val="20"/>
        </w:rPr>
        <w:t xml:space="preserve">clarity of sharing patterns pictured. These changes </w:t>
      </w:r>
      <w:proofErr w:type="gramStart"/>
      <w:r w:rsidRPr="002C6FA7">
        <w:rPr>
          <w:rFonts w:ascii="Times New Roman" w:eastAsia="Times New Roman" w:hAnsi="Times New Roman" w:cs="Times New Roman"/>
          <w:color w:val="FF0000"/>
          <w:sz w:val="20"/>
          <w:szCs w:val="20"/>
        </w:rPr>
        <w:t>are now explained</w:t>
      </w:r>
      <w:proofErr w:type="gramEnd"/>
      <w:r w:rsidRPr="002C6FA7">
        <w:rPr>
          <w:rFonts w:ascii="Times New Roman" w:eastAsia="Times New Roman" w:hAnsi="Times New Roman" w:cs="Times New Roman"/>
          <w:color w:val="FF0000"/>
          <w:sz w:val="20"/>
          <w:szCs w:val="20"/>
        </w:rPr>
        <w:t xml:space="preserve"> in the methods as well.</w:t>
      </w:r>
      <w:r>
        <w:rPr>
          <w:rFonts w:ascii="Times New Roman" w:eastAsia="Times New Roman" w:hAnsi="Times New Roman" w:cs="Times New Roman"/>
          <w:color w:val="FF0000"/>
          <w:sz w:val="20"/>
          <w:szCs w:val="20"/>
        </w:rPr>
        <w:t xml:space="preserve"> </w:t>
      </w:r>
      <w:r w:rsidR="000B3B99">
        <w:rPr>
          <w:rFonts w:ascii="Times New Roman" w:eastAsia="Times New Roman" w:hAnsi="Times New Roman" w:cs="Times New Roman"/>
          <w:color w:val="FF0000"/>
          <w:sz w:val="20"/>
          <w:szCs w:val="20"/>
        </w:rPr>
        <w:t>(Nothing used in the analysis for Figure 2D-E enters into estimates of viral diversity)</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Reviewer #3 (Remarks to the Author):</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This manuscript addresses the question of estimating the global diversity of viruses that use mammals as hosts, and the number that potentially use humans as hosts (i.e. </w:t>
      </w:r>
      <w:proofErr w:type="spellStart"/>
      <w:r w:rsidR="00281C3B" w:rsidRPr="00281C3B">
        <w:rPr>
          <w:rFonts w:ascii="Times New Roman" w:eastAsia="Times New Roman" w:hAnsi="Times New Roman" w:cs="Times New Roman"/>
          <w:sz w:val="20"/>
          <w:szCs w:val="20"/>
        </w:rPr>
        <w:t>zoonoses</w:t>
      </w:r>
      <w:proofErr w:type="spellEnd"/>
      <w:r w:rsidR="00281C3B" w:rsidRPr="00281C3B">
        <w:rPr>
          <w:rFonts w:ascii="Times New Roman" w:eastAsia="Times New Roman" w:hAnsi="Times New Roman" w:cs="Times New Roman"/>
          <w:sz w:val="20"/>
          <w:szCs w:val="20"/>
        </w:rPr>
        <w:t xml:space="preserve">). This is highly topical, given the recent launch of the Global </w:t>
      </w:r>
      <w:proofErr w:type="spellStart"/>
      <w:r w:rsidR="00281C3B" w:rsidRPr="00281C3B">
        <w:rPr>
          <w:rFonts w:ascii="Times New Roman" w:eastAsia="Times New Roman" w:hAnsi="Times New Roman" w:cs="Times New Roman"/>
          <w:sz w:val="20"/>
          <w:szCs w:val="20"/>
        </w:rPr>
        <w:t>Virome</w:t>
      </w:r>
      <w:proofErr w:type="spellEnd"/>
      <w:r w:rsidR="00281C3B" w:rsidRPr="00281C3B">
        <w:rPr>
          <w:rFonts w:ascii="Times New Roman" w:eastAsia="Times New Roman" w:hAnsi="Times New Roman" w:cs="Times New Roman"/>
          <w:sz w:val="20"/>
          <w:szCs w:val="20"/>
        </w:rPr>
        <w:t xml:space="preserve"> Project and similar schemes, which has involved much fanfare about the huge number of undiscovered viruses and the threats they might pose. The manuscript work points out a flawed assumption underpinning those estimates, and then develops and applies a rational approach rooted in ecological principles to make better estimates. The new numbers turn out to be drastically lower, and the authors make arguments for how their approach </w:t>
      </w:r>
      <w:proofErr w:type="gramStart"/>
      <w:r w:rsidR="00281C3B" w:rsidRPr="00281C3B">
        <w:rPr>
          <w:rFonts w:ascii="Times New Roman" w:eastAsia="Times New Roman" w:hAnsi="Times New Roman" w:cs="Times New Roman"/>
          <w:sz w:val="20"/>
          <w:szCs w:val="20"/>
        </w:rPr>
        <w:t>might be used</w:t>
      </w:r>
      <w:proofErr w:type="gramEnd"/>
      <w:r w:rsidR="00281C3B" w:rsidRPr="00281C3B">
        <w:rPr>
          <w:rFonts w:ascii="Times New Roman" w:eastAsia="Times New Roman" w:hAnsi="Times New Roman" w:cs="Times New Roman"/>
          <w:sz w:val="20"/>
          <w:szCs w:val="20"/>
        </w:rPr>
        <w:t xml:space="preserve"> to target on-going sampling efforts.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I was startled to learn from this manuscript that the existing, well-publicized estimates of global viral diversity were based on the simplistic (and obviously wrong) assumption that host sharing could be ignored. The authors have done a major service to the field in uncovering this error and proposing a reasonable fix. They have also put the virus-host literature in an appropriate ecological context, by comparing the ‘affiliate-host’ relationships for viruses to those observed for four other classes of close species interactions (Fig 1 A-D). For these reasons I am enthusiastic about this study, and believe it merits placement in a high-ranked journal where it will get the attention it deserves.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With that said, I do believe there are aspects that could be improved, </w:t>
      </w:r>
      <w:proofErr w:type="gramStart"/>
      <w:r w:rsidR="00281C3B" w:rsidRPr="00281C3B">
        <w:rPr>
          <w:rFonts w:ascii="Times New Roman" w:eastAsia="Times New Roman" w:hAnsi="Times New Roman" w:cs="Times New Roman"/>
          <w:sz w:val="20"/>
          <w:szCs w:val="20"/>
        </w:rPr>
        <w:t>either in substance or presentation</w:t>
      </w:r>
      <w:proofErr w:type="gramEnd"/>
      <w:r w:rsidR="00281C3B" w:rsidRPr="00281C3B">
        <w:rPr>
          <w:rFonts w:ascii="Times New Roman" w:eastAsia="Times New Roman" w:hAnsi="Times New Roman" w:cs="Times New Roman"/>
          <w:sz w:val="20"/>
          <w:szCs w:val="20"/>
        </w:rPr>
        <w:t>. I detail these below.</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The scaling </w:t>
      </w:r>
      <w:proofErr w:type="gramStart"/>
      <w:r w:rsidR="00281C3B" w:rsidRPr="00281C3B">
        <w:rPr>
          <w:rFonts w:ascii="Times New Roman" w:eastAsia="Times New Roman" w:hAnsi="Times New Roman" w:cs="Times New Roman"/>
          <w:sz w:val="20"/>
          <w:szCs w:val="20"/>
        </w:rPr>
        <w:t>exponents</w:t>
      </w:r>
      <w:proofErr w:type="gramEnd"/>
      <w:r w:rsidR="00281C3B" w:rsidRPr="00281C3B">
        <w:rPr>
          <w:rFonts w:ascii="Times New Roman" w:eastAsia="Times New Roman" w:hAnsi="Times New Roman" w:cs="Times New Roman"/>
          <w:sz w:val="20"/>
          <w:szCs w:val="20"/>
        </w:rPr>
        <w:t xml:space="preserve"> z are reported without uncertainties. This seems odd given that the power-law relationships are at the heart of the study. </w:t>
      </w:r>
    </w:p>
    <w:p w:rsidR="00191468" w:rsidRDefault="00191468" w:rsidP="00191468">
      <w:pPr>
        <w:rPr>
          <w:rFonts w:ascii="Times New Roman" w:eastAsia="Times New Roman" w:hAnsi="Times New Roman" w:cs="Times New Roman"/>
          <w:sz w:val="20"/>
          <w:szCs w:val="20"/>
        </w:rPr>
      </w:pPr>
      <w:r w:rsidRPr="007E639A">
        <w:rPr>
          <w:rFonts w:ascii="Times New Roman" w:eastAsia="Times New Roman" w:hAnsi="Times New Roman" w:cs="Times New Roman"/>
          <w:color w:val="FF0000"/>
          <w:sz w:val="20"/>
          <w:szCs w:val="20"/>
        </w:rPr>
        <w:t xml:space="preserve">We have updated the procedure by which we fit curves to derive 95% </w:t>
      </w:r>
      <w:proofErr w:type="gramStart"/>
      <w:r w:rsidRPr="007E639A">
        <w:rPr>
          <w:rFonts w:ascii="Times New Roman" w:eastAsia="Times New Roman" w:hAnsi="Times New Roman" w:cs="Times New Roman"/>
          <w:color w:val="FF0000"/>
          <w:sz w:val="20"/>
          <w:szCs w:val="20"/>
        </w:rPr>
        <w:t>CI’s</w:t>
      </w:r>
      <w:proofErr w:type="gramEnd"/>
      <w:r w:rsidRPr="007E639A">
        <w:rPr>
          <w:rFonts w:ascii="Times New Roman" w:eastAsia="Times New Roman" w:hAnsi="Times New Roman" w:cs="Times New Roman"/>
          <w:color w:val="FF0000"/>
          <w:sz w:val="20"/>
          <w:szCs w:val="20"/>
        </w:rPr>
        <w:t xml:space="preserve"> for the point estimates of these parameters, and now we include </w:t>
      </w:r>
      <w:r w:rsidR="007C0380" w:rsidRPr="007E639A">
        <w:rPr>
          <w:rFonts w:ascii="Times New Roman" w:eastAsia="Times New Roman" w:hAnsi="Times New Roman" w:cs="Times New Roman"/>
          <w:color w:val="FF0000"/>
          <w:sz w:val="20"/>
          <w:szCs w:val="20"/>
        </w:rPr>
        <w:t>a table of the exponents for the six main curves we fit, in the supplement.</w:t>
      </w:r>
      <w:r w:rsidR="00783907" w:rsidRPr="007E639A">
        <w:rPr>
          <w:rFonts w:ascii="Times New Roman" w:eastAsia="Times New Roman" w:hAnsi="Times New Roman" w:cs="Times New Roman"/>
          <w:color w:val="FF0000"/>
          <w:sz w:val="20"/>
          <w:szCs w:val="20"/>
        </w:rPr>
        <w:t xml:space="preserve"> The</w:t>
      </w:r>
      <w:r w:rsidR="00783907">
        <w:rPr>
          <w:rFonts w:ascii="Times New Roman" w:eastAsia="Times New Roman" w:hAnsi="Times New Roman" w:cs="Times New Roman"/>
          <w:color w:val="FF0000"/>
          <w:sz w:val="20"/>
          <w:szCs w:val="20"/>
        </w:rPr>
        <w:t xml:space="preserve"> codependent package </w:t>
      </w:r>
      <w:proofErr w:type="gramStart"/>
      <w:r w:rsidR="00783907">
        <w:rPr>
          <w:rFonts w:ascii="Times New Roman" w:eastAsia="Times New Roman" w:hAnsi="Times New Roman" w:cs="Times New Roman"/>
          <w:color w:val="FF0000"/>
          <w:sz w:val="20"/>
          <w:szCs w:val="20"/>
        </w:rPr>
        <w:t>has also been updated</w:t>
      </w:r>
      <w:proofErr w:type="gramEnd"/>
      <w:r w:rsidR="00783907">
        <w:rPr>
          <w:rFonts w:ascii="Times New Roman" w:eastAsia="Times New Roman" w:hAnsi="Times New Roman" w:cs="Times New Roman"/>
          <w:color w:val="FF0000"/>
          <w:sz w:val="20"/>
          <w:szCs w:val="20"/>
        </w:rPr>
        <w:t xml:space="preserve"> to directly export </w:t>
      </w:r>
      <w:r w:rsidR="001F6176">
        <w:rPr>
          <w:rFonts w:ascii="Times New Roman" w:eastAsia="Times New Roman" w:hAnsi="Times New Roman" w:cs="Times New Roman"/>
          <w:color w:val="FF0000"/>
          <w:sz w:val="20"/>
          <w:szCs w:val="20"/>
        </w:rPr>
        <w:t xml:space="preserve">point estimates and </w:t>
      </w:r>
      <w:r w:rsidR="00783907">
        <w:rPr>
          <w:rFonts w:ascii="Times New Roman" w:eastAsia="Times New Roman" w:hAnsi="Times New Roman" w:cs="Times New Roman"/>
          <w:color w:val="FF0000"/>
          <w:sz w:val="20"/>
          <w:szCs w:val="20"/>
        </w:rPr>
        <w:t>confidence intervals on ‘b’ and ‘z’ as part of the ‘</w:t>
      </w:r>
      <w:proofErr w:type="spellStart"/>
      <w:r w:rsidR="00783907">
        <w:rPr>
          <w:rFonts w:ascii="Times New Roman" w:eastAsia="Times New Roman" w:hAnsi="Times New Roman" w:cs="Times New Roman"/>
          <w:color w:val="FF0000"/>
          <w:sz w:val="20"/>
          <w:szCs w:val="20"/>
        </w:rPr>
        <w:t>copredict</w:t>
      </w:r>
      <w:proofErr w:type="spellEnd"/>
      <w:r w:rsidR="00783907">
        <w:rPr>
          <w:rFonts w:ascii="Times New Roman" w:eastAsia="Times New Roman" w:hAnsi="Times New Roman" w:cs="Times New Roman"/>
          <w:color w:val="FF0000"/>
          <w:sz w:val="20"/>
          <w:szCs w:val="20"/>
        </w:rPr>
        <w:t>’</w:t>
      </w:r>
      <w:r w:rsidR="001F6176">
        <w:rPr>
          <w:rFonts w:ascii="Times New Roman" w:eastAsia="Times New Roman" w:hAnsi="Times New Roman" w:cs="Times New Roman"/>
          <w:color w:val="FF0000"/>
          <w:sz w:val="20"/>
          <w:szCs w:val="20"/>
        </w:rPr>
        <w:t xml:space="preserve"> procedure, thanks to this helpful suggestion.</w:t>
      </w:r>
    </w:p>
    <w:p w:rsidR="00191468"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I recognize that the authors used a sub-sampling approach to estimate the uncertainty in total viral richness directly, but still the underlying claims about power-law </w:t>
      </w:r>
      <w:proofErr w:type="spellStart"/>
      <w:r w:rsidRPr="00281C3B">
        <w:rPr>
          <w:rFonts w:ascii="Times New Roman" w:eastAsia="Times New Roman" w:hAnsi="Times New Roman" w:cs="Times New Roman"/>
          <w:sz w:val="20"/>
          <w:szCs w:val="20"/>
        </w:rPr>
        <w:t>behaviour</w:t>
      </w:r>
      <w:proofErr w:type="spellEnd"/>
      <w:r w:rsidRPr="00281C3B">
        <w:rPr>
          <w:rFonts w:ascii="Times New Roman" w:eastAsia="Times New Roman" w:hAnsi="Times New Roman" w:cs="Times New Roman"/>
          <w:sz w:val="20"/>
          <w:szCs w:val="20"/>
        </w:rPr>
        <w:t xml:space="preserve"> </w:t>
      </w:r>
      <w:proofErr w:type="gramStart"/>
      <w:r w:rsidRPr="00281C3B">
        <w:rPr>
          <w:rFonts w:ascii="Times New Roman" w:eastAsia="Times New Roman" w:hAnsi="Times New Roman" w:cs="Times New Roman"/>
          <w:sz w:val="20"/>
          <w:szCs w:val="20"/>
        </w:rPr>
        <w:t>should be supported</w:t>
      </w:r>
      <w:proofErr w:type="gramEnd"/>
      <w:r w:rsidRPr="00281C3B">
        <w:rPr>
          <w:rFonts w:ascii="Times New Roman" w:eastAsia="Times New Roman" w:hAnsi="Times New Roman" w:cs="Times New Roman"/>
          <w:sz w:val="20"/>
          <w:szCs w:val="20"/>
        </w:rPr>
        <w:t xml:space="preserve"> statistically. </w:t>
      </w: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 In most or all of the power-law fits to data, the fitted line seems to run high at the upper limit of host diversity (i.e. the right-most part of the curve fit). Is this simply a manifestation of the overestimation problem described in Fig 1E?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is there something else going on here? Did the authors try any other fun</w:t>
      </w:r>
      <w:r w:rsidR="00CA29D2">
        <w:rPr>
          <w:rFonts w:ascii="Times New Roman" w:eastAsia="Times New Roman" w:hAnsi="Times New Roman" w:cs="Times New Roman"/>
          <w:sz w:val="20"/>
          <w:szCs w:val="20"/>
        </w:rPr>
        <w:t xml:space="preserve">ctional forms to fit the data? </w:t>
      </w:r>
    </w:p>
    <w:p w:rsidR="00783907" w:rsidRDefault="00CA29D2" w:rsidP="009F4D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As part of our expanded supplement, we include </w:t>
      </w:r>
      <w:r w:rsidR="00783907">
        <w:rPr>
          <w:rFonts w:ascii="Times New Roman" w:eastAsia="Times New Roman" w:hAnsi="Times New Roman" w:cs="Times New Roman"/>
          <w:color w:val="FF0000"/>
          <w:sz w:val="20"/>
          <w:szCs w:val="20"/>
        </w:rPr>
        <w:t>a figure showing the resid</w:t>
      </w:r>
      <w:r w:rsidR="00051673">
        <w:rPr>
          <w:rFonts w:ascii="Times New Roman" w:eastAsia="Times New Roman" w:hAnsi="Times New Roman" w:cs="Times New Roman"/>
          <w:color w:val="FF0000"/>
          <w:sz w:val="20"/>
          <w:szCs w:val="20"/>
        </w:rPr>
        <w:t>uals; address the possibility this pattern</w:t>
      </w:r>
      <w:r w:rsidR="003768B7">
        <w:rPr>
          <w:rFonts w:ascii="Times New Roman" w:eastAsia="Times New Roman" w:hAnsi="Times New Roman" w:cs="Times New Roman"/>
          <w:color w:val="FF0000"/>
          <w:sz w:val="20"/>
          <w:szCs w:val="20"/>
        </w:rPr>
        <w:t xml:space="preserve"> </w:t>
      </w:r>
      <w:proofErr w:type="gramStart"/>
      <w:r w:rsidR="003768B7">
        <w:rPr>
          <w:rFonts w:ascii="Times New Roman" w:eastAsia="Times New Roman" w:hAnsi="Times New Roman" w:cs="Times New Roman"/>
          <w:color w:val="FF0000"/>
          <w:sz w:val="20"/>
          <w:szCs w:val="20"/>
        </w:rPr>
        <w:t xml:space="preserve">is </w:t>
      </w:r>
      <w:r w:rsidR="00051673">
        <w:rPr>
          <w:rFonts w:ascii="Times New Roman" w:eastAsia="Times New Roman" w:hAnsi="Times New Roman" w:cs="Times New Roman"/>
          <w:color w:val="FF0000"/>
          <w:sz w:val="20"/>
          <w:szCs w:val="20"/>
        </w:rPr>
        <w:t>better represented</w:t>
      </w:r>
      <w:proofErr w:type="gramEnd"/>
      <w:r w:rsidR="00051673">
        <w:rPr>
          <w:rFonts w:ascii="Times New Roman" w:eastAsia="Times New Roman" w:hAnsi="Times New Roman" w:cs="Times New Roman"/>
          <w:color w:val="FF0000"/>
          <w:sz w:val="20"/>
          <w:szCs w:val="20"/>
        </w:rPr>
        <w:t xml:space="preserve"> </w:t>
      </w:r>
      <w:r w:rsidR="00783907">
        <w:rPr>
          <w:rFonts w:ascii="Times New Roman" w:eastAsia="Times New Roman" w:hAnsi="Times New Roman" w:cs="Times New Roman"/>
          <w:color w:val="FF0000"/>
          <w:sz w:val="20"/>
          <w:szCs w:val="20"/>
        </w:rPr>
        <w:t>by other functional fo</w:t>
      </w:r>
      <w:r w:rsidR="00783907" w:rsidRPr="007E639A">
        <w:rPr>
          <w:rFonts w:ascii="Times New Roman" w:eastAsia="Times New Roman" w:hAnsi="Times New Roman" w:cs="Times New Roman"/>
          <w:color w:val="FF0000"/>
          <w:sz w:val="20"/>
          <w:szCs w:val="20"/>
        </w:rPr>
        <w:t xml:space="preserve">rms; fit several other examples; and discuss their unsuitability. </w:t>
      </w:r>
      <w:r w:rsidR="007E639A" w:rsidRPr="007E639A">
        <w:rPr>
          <w:rFonts w:ascii="Times New Roman" w:eastAsia="Times New Roman" w:hAnsi="Times New Roman" w:cs="Times New Roman"/>
          <w:color w:val="FF0000"/>
          <w:sz w:val="20"/>
          <w:szCs w:val="20"/>
        </w:rPr>
        <w:t xml:space="preserve">We still </w:t>
      </w:r>
      <w:r w:rsidR="007E639A" w:rsidRPr="007E639A">
        <w:rPr>
          <w:rFonts w:ascii="Times New Roman" w:eastAsia="Times New Roman" w:hAnsi="Times New Roman" w:cs="Times New Roman"/>
          <w:color w:val="FF0000"/>
          <w:sz w:val="20"/>
          <w:szCs w:val="20"/>
        </w:rPr>
        <w:lastRenderedPageBreak/>
        <w:t>conclude the power law is the most appropriate model but now include several pages in all explaining our decision and justifying it with statistical analysis.</w:t>
      </w:r>
    </w:p>
    <w:p w:rsidR="009F4DF3" w:rsidRDefault="00281C3B" w:rsidP="009F4DF3">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Uncertainties are reported (as 95% CIs) for many key quantities throughout the study, but they </w:t>
      </w:r>
      <w:proofErr w:type="gramStart"/>
      <w:r w:rsidRPr="00281C3B">
        <w:rPr>
          <w:rFonts w:ascii="Times New Roman" w:eastAsia="Times New Roman" w:hAnsi="Times New Roman" w:cs="Times New Roman"/>
          <w:sz w:val="20"/>
          <w:szCs w:val="20"/>
        </w:rPr>
        <w:t>don’t</w:t>
      </w:r>
      <w:proofErr w:type="gramEnd"/>
      <w:r w:rsidRPr="00281C3B">
        <w:rPr>
          <w:rFonts w:ascii="Times New Roman" w:eastAsia="Times New Roman" w:hAnsi="Times New Roman" w:cs="Times New Roman"/>
          <w:sz w:val="20"/>
          <w:szCs w:val="20"/>
        </w:rPr>
        <w:t xml:space="preserve"> seem to capture all the uncertainty at hand. In particular, there is a major leap in assuming that the viral database they are using (from the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xml:space="preserve"> et al paper) captures 6.7% of the viral richness for all host groups and all virus groups considered in the paper. This number </w:t>
      </w:r>
      <w:proofErr w:type="gramStart"/>
      <w:r w:rsidRPr="00281C3B">
        <w:rPr>
          <w:rFonts w:ascii="Times New Roman" w:eastAsia="Times New Roman" w:hAnsi="Times New Roman" w:cs="Times New Roman"/>
          <w:sz w:val="20"/>
          <w:szCs w:val="20"/>
        </w:rPr>
        <w:t>is reached</w:t>
      </w:r>
      <w:proofErr w:type="gramEnd"/>
      <w:r w:rsidRPr="00281C3B">
        <w:rPr>
          <w:rFonts w:ascii="Times New Roman" w:eastAsia="Times New Roman" w:hAnsi="Times New Roman" w:cs="Times New Roman"/>
          <w:sz w:val="20"/>
          <w:szCs w:val="20"/>
        </w:rPr>
        <w:t xml:space="preserve"> by comparing the relevant numbers from the viral database to numbers reached by intensive </w:t>
      </w:r>
      <w:proofErr w:type="spellStart"/>
      <w:r w:rsidRPr="00281C3B">
        <w:rPr>
          <w:rFonts w:ascii="Times New Roman" w:eastAsia="Times New Roman" w:hAnsi="Times New Roman" w:cs="Times New Roman"/>
          <w:sz w:val="20"/>
          <w:szCs w:val="20"/>
        </w:rPr>
        <w:t>metagenomic</w:t>
      </w:r>
      <w:proofErr w:type="spellEnd"/>
      <w:r w:rsidRPr="00281C3B">
        <w:rPr>
          <w:rFonts w:ascii="Times New Roman" w:eastAsia="Times New Roman" w:hAnsi="Times New Roman" w:cs="Times New Roman"/>
          <w:sz w:val="20"/>
          <w:szCs w:val="20"/>
        </w:rPr>
        <w:t xml:space="preserve"> screening of two host species. To their credit, the authors acknowledge in the Methods that this number is a ‘back-of-the-envelope estimate’ and is ‘tenuous’. </w:t>
      </w:r>
      <w:proofErr w:type="gramStart"/>
      <w:r w:rsidRPr="00281C3B">
        <w:rPr>
          <w:rFonts w:ascii="Times New Roman" w:eastAsia="Times New Roman" w:hAnsi="Times New Roman" w:cs="Times New Roman"/>
          <w:sz w:val="20"/>
          <w:szCs w:val="20"/>
        </w:rPr>
        <w:t>However</w:t>
      </w:r>
      <w:proofErr w:type="gramEnd"/>
      <w:r w:rsidRPr="00281C3B">
        <w:rPr>
          <w:rFonts w:ascii="Times New Roman" w:eastAsia="Times New Roman" w:hAnsi="Times New Roman" w:cs="Times New Roman"/>
          <w:sz w:val="20"/>
          <w:szCs w:val="20"/>
        </w:rPr>
        <w:t xml:space="preserve"> they also go on to apply this factor to re-scale every richness estimate reported in the manuscript, and it seems to be treated as having no uncertainty at all. While I am sympathetic to the predicament (some number is needed, and this seems to be the best one, and there is no obvious way to accurately capture the</w:t>
      </w:r>
      <w:r w:rsidR="0061480E">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t xml:space="preserve">uncertainty on it), this approach undermines all the 95% CIs presented for richness estimates. Why bother propagating the small uncertainties from other steps in the process, while ignoring uncertainty in this factor? This only serves to make the uncertainty look smaller than it really is. It would be much better to take a swing at estimating CIs around each estimate that encompass all sources of uncertainty.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at minimum, there needs to be explicit language about how the stated uncertainty ranges should be interpreted. </w:t>
      </w:r>
    </w:p>
    <w:p w:rsidR="0061480E" w:rsidRDefault="009F4DF3">
      <w:pPr>
        <w:rPr>
          <w:rFonts w:ascii="Times New Roman" w:eastAsia="Times New Roman" w:hAnsi="Times New Roman" w:cs="Times New Roman"/>
          <w:sz w:val="20"/>
          <w:szCs w:val="20"/>
        </w:rPr>
      </w:pPr>
      <w:proofErr w:type="gramStart"/>
      <w:r>
        <w:rPr>
          <w:rFonts w:ascii="Times New Roman" w:eastAsia="Times New Roman" w:hAnsi="Times New Roman" w:cs="Times New Roman"/>
          <w:color w:val="FF0000"/>
          <w:sz w:val="20"/>
          <w:szCs w:val="20"/>
        </w:rPr>
        <w:t>We appreciate this point and have focused on this especially in our revision.</w:t>
      </w:r>
      <w:proofErr w:type="gramEnd"/>
      <w:r w:rsidR="00E30906">
        <w:rPr>
          <w:rFonts w:ascii="Times New Roman" w:eastAsia="Times New Roman" w:hAnsi="Times New Roman" w:cs="Times New Roman"/>
          <w:color w:val="FF0000"/>
          <w:sz w:val="20"/>
          <w:szCs w:val="20"/>
        </w:rPr>
        <w:t xml:space="preserve"> </w:t>
      </w:r>
      <w:proofErr w:type="gramStart"/>
      <w:r w:rsidR="00E30906">
        <w:rPr>
          <w:rFonts w:ascii="Times New Roman" w:eastAsia="Times New Roman" w:hAnsi="Times New Roman" w:cs="Times New Roman"/>
          <w:color w:val="FF0000"/>
          <w:sz w:val="20"/>
          <w:szCs w:val="20"/>
        </w:rPr>
        <w:t>Using the confidence limits on the rarefaction that Carroll et al. did , we have added confidence bounds to the re-calculated sampling rate (which is now 6.1%, due to a slight difference in how we estimated the total number of viruses: previously we used the total of the rarefaction estimates, which omitted singletons not used in the rarefaction; we have fixed this now).</w:t>
      </w:r>
      <w:proofErr w:type="gramEnd"/>
      <w:r w:rsidR="00E30906">
        <w:rPr>
          <w:rFonts w:ascii="Times New Roman" w:eastAsia="Times New Roman" w:hAnsi="Times New Roman" w:cs="Times New Roman"/>
          <w:color w:val="FF0000"/>
          <w:sz w:val="20"/>
          <w:szCs w:val="20"/>
        </w:rPr>
        <w:t xml:space="preserve"> That 95% CI </w:t>
      </w:r>
      <w:proofErr w:type="gramStart"/>
      <w:r w:rsidR="00E30906">
        <w:rPr>
          <w:rFonts w:ascii="Times New Roman" w:eastAsia="Times New Roman" w:hAnsi="Times New Roman" w:cs="Times New Roman"/>
          <w:color w:val="FF0000"/>
          <w:sz w:val="20"/>
          <w:szCs w:val="20"/>
        </w:rPr>
        <w:t>is now propagated</w:t>
      </w:r>
      <w:proofErr w:type="gramEnd"/>
      <w:r w:rsidR="00E30906">
        <w:rPr>
          <w:rFonts w:ascii="Times New Roman" w:eastAsia="Times New Roman" w:hAnsi="Times New Roman" w:cs="Times New Roman"/>
          <w:color w:val="FF0000"/>
          <w:sz w:val="20"/>
          <w:szCs w:val="20"/>
        </w:rPr>
        <w:t xml:space="preserve"> through with the other confidence bounds, to accurately represent this uncertainty. As we state below, we also attempted </w:t>
      </w:r>
      <w:proofErr w:type="gramStart"/>
      <w:r w:rsidR="00E30906">
        <w:rPr>
          <w:rFonts w:ascii="Times New Roman" w:eastAsia="Times New Roman" w:hAnsi="Times New Roman" w:cs="Times New Roman"/>
          <w:color w:val="FF0000"/>
          <w:sz w:val="20"/>
          <w:szCs w:val="20"/>
        </w:rPr>
        <w:t>dividing up</w:t>
      </w:r>
      <w:proofErr w:type="gramEnd"/>
      <w:r w:rsidR="00E30906">
        <w:rPr>
          <w:rFonts w:ascii="Times New Roman" w:eastAsia="Times New Roman" w:hAnsi="Times New Roman" w:cs="Times New Roman"/>
          <w:color w:val="FF0000"/>
          <w:sz w:val="20"/>
          <w:szCs w:val="20"/>
        </w:rPr>
        <w:t xml:space="preserve"> this rate for DNA and RNA viruses, though we felt this result was unsuitable for the main text. All of these results are included in a new section of the methods called “Correcting for sampling.”</w:t>
      </w: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Also, when the estimates of total zoonotic virus richness are presented on lines 88-89, the authors abandon the CIs and just state the numbers with a preceding ~ (‘approximately’). To me, this read as conceding the point that the uncertainty estimates </w:t>
      </w:r>
      <w:proofErr w:type="gramStart"/>
      <w:r w:rsidRPr="00281C3B">
        <w:rPr>
          <w:rFonts w:ascii="Times New Roman" w:eastAsia="Times New Roman" w:hAnsi="Times New Roman" w:cs="Times New Roman"/>
          <w:sz w:val="20"/>
          <w:szCs w:val="20"/>
        </w:rPr>
        <w:t>wouldn’t</w:t>
      </w:r>
      <w:proofErr w:type="gramEnd"/>
      <w:r w:rsidRPr="00281C3B">
        <w:rPr>
          <w:rFonts w:ascii="Times New Roman" w:eastAsia="Times New Roman" w:hAnsi="Times New Roman" w:cs="Times New Roman"/>
          <w:sz w:val="20"/>
          <w:szCs w:val="20"/>
        </w:rPr>
        <w:t xml:space="preserve"> be reliable anymore, since more factors with unknown uncertainties were used to reach these values. This is not very satisfying, though I am open to arguments about why </w:t>
      </w:r>
      <w:proofErr w:type="gramStart"/>
      <w:r w:rsidRPr="00281C3B">
        <w:rPr>
          <w:rFonts w:ascii="Times New Roman" w:eastAsia="Times New Roman" w:hAnsi="Times New Roman" w:cs="Times New Roman"/>
          <w:sz w:val="20"/>
          <w:szCs w:val="20"/>
        </w:rPr>
        <w:t>it’s</w:t>
      </w:r>
      <w:proofErr w:type="gramEnd"/>
      <w:r w:rsidRPr="00281C3B">
        <w:rPr>
          <w:rFonts w:ascii="Times New Roman" w:eastAsia="Times New Roman" w:hAnsi="Times New Roman" w:cs="Times New Roman"/>
          <w:sz w:val="20"/>
          <w:szCs w:val="20"/>
        </w:rPr>
        <w:t xml:space="preserve"> reasonable. </w:t>
      </w:r>
      <w:proofErr w:type="gramStart"/>
      <w:r w:rsidRPr="00281C3B">
        <w:rPr>
          <w:rFonts w:ascii="Times New Roman" w:eastAsia="Times New Roman" w:hAnsi="Times New Roman" w:cs="Times New Roman"/>
          <w:sz w:val="20"/>
          <w:szCs w:val="20"/>
        </w:rPr>
        <w:t>However</w:t>
      </w:r>
      <w:proofErr w:type="gramEnd"/>
      <w:r w:rsidRPr="00281C3B">
        <w:rPr>
          <w:rFonts w:ascii="Times New Roman" w:eastAsia="Times New Roman" w:hAnsi="Times New Roman" w:cs="Times New Roman"/>
          <w:sz w:val="20"/>
          <w:szCs w:val="20"/>
        </w:rPr>
        <w:t xml:space="preserve"> this approach is unevenly applied, since it seems it should also apply to the estimates relying on the 6.7% number, which also lacks an uncertainty. </w:t>
      </w:r>
    </w:p>
    <w:p w:rsidR="0061480E" w:rsidRDefault="001217EE">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now added a confidence interval to the 6.7% figure, and carry forward confidence intervals to every value, including our zoonotic estimates (see Tables 1 and 2).</w:t>
      </w:r>
      <w:r w:rsidR="00440EAB">
        <w:rPr>
          <w:rFonts w:ascii="Times New Roman" w:eastAsia="Times New Roman" w:hAnsi="Times New Roman" w:cs="Times New Roman"/>
          <w:color w:val="FF0000"/>
          <w:sz w:val="20"/>
          <w:szCs w:val="20"/>
        </w:rPr>
        <w:t xml:space="preserve">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r>
      <w:proofErr w:type="gramStart"/>
      <w:r w:rsidR="00281C3B" w:rsidRPr="00281C3B">
        <w:rPr>
          <w:rFonts w:ascii="Times New Roman" w:eastAsia="Times New Roman" w:hAnsi="Times New Roman" w:cs="Times New Roman"/>
          <w:sz w:val="20"/>
          <w:szCs w:val="20"/>
        </w:rPr>
        <w:t>- Why is the 6.7% rate</w:t>
      </w:r>
      <w:proofErr w:type="gramEnd"/>
      <w:r w:rsidR="00281C3B" w:rsidRPr="00281C3B">
        <w:rPr>
          <w:rFonts w:ascii="Times New Roman" w:eastAsia="Times New Roman" w:hAnsi="Times New Roman" w:cs="Times New Roman"/>
          <w:sz w:val="20"/>
          <w:szCs w:val="20"/>
        </w:rPr>
        <w:t xml:space="preserve"> applied to both DNA and RNA viruses? </w:t>
      </w:r>
      <w:proofErr w:type="gramStart"/>
      <w:r w:rsidR="00281C3B" w:rsidRPr="00281C3B">
        <w:rPr>
          <w:rFonts w:ascii="Times New Roman" w:eastAsia="Times New Roman" w:hAnsi="Times New Roman" w:cs="Times New Roman"/>
          <w:sz w:val="20"/>
          <w:szCs w:val="20"/>
        </w:rPr>
        <w:t>Shouldn’t</w:t>
      </w:r>
      <w:proofErr w:type="gramEnd"/>
      <w:r w:rsidR="00281C3B" w:rsidRPr="00281C3B">
        <w:rPr>
          <w:rFonts w:ascii="Times New Roman" w:eastAsia="Times New Roman" w:hAnsi="Times New Roman" w:cs="Times New Roman"/>
          <w:sz w:val="20"/>
          <w:szCs w:val="20"/>
        </w:rPr>
        <w:t xml:space="preserve"> there be different scaling factors for the two groups? </w:t>
      </w:r>
    </w:p>
    <w:p w:rsidR="0061480E" w:rsidRPr="00406C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attempted a new analysis </w:t>
      </w:r>
      <w:r w:rsidR="00E30906">
        <w:rPr>
          <w:rFonts w:ascii="Times New Roman" w:eastAsia="Times New Roman" w:hAnsi="Times New Roman" w:cs="Times New Roman"/>
          <w:color w:val="FF0000"/>
          <w:sz w:val="20"/>
          <w:szCs w:val="20"/>
        </w:rPr>
        <w:t xml:space="preserve">doing so. However, the sample sizes are so limited in the </w:t>
      </w:r>
      <w:proofErr w:type="spellStart"/>
      <w:r w:rsidR="00E30906">
        <w:rPr>
          <w:rFonts w:ascii="Times New Roman" w:eastAsia="Times New Roman" w:hAnsi="Times New Roman" w:cs="Times New Roman"/>
          <w:color w:val="FF0000"/>
          <w:sz w:val="20"/>
          <w:szCs w:val="20"/>
        </w:rPr>
        <w:t>Olival</w:t>
      </w:r>
      <w:proofErr w:type="spellEnd"/>
      <w:r w:rsidR="00E30906">
        <w:rPr>
          <w:rFonts w:ascii="Times New Roman" w:eastAsia="Times New Roman" w:hAnsi="Times New Roman" w:cs="Times New Roman"/>
          <w:color w:val="FF0000"/>
          <w:sz w:val="20"/>
          <w:szCs w:val="20"/>
        </w:rPr>
        <w:t xml:space="preserve"> dataset already that this presented some problems; for example, one of the two species had no DNA viruses in the </w:t>
      </w:r>
      <w:proofErr w:type="spellStart"/>
      <w:r w:rsidR="00E30906">
        <w:rPr>
          <w:rFonts w:ascii="Times New Roman" w:eastAsia="Times New Roman" w:hAnsi="Times New Roman" w:cs="Times New Roman"/>
          <w:color w:val="FF0000"/>
          <w:sz w:val="20"/>
          <w:szCs w:val="20"/>
        </w:rPr>
        <w:t>Olival</w:t>
      </w:r>
      <w:proofErr w:type="spellEnd"/>
      <w:r w:rsidR="00E30906">
        <w:rPr>
          <w:rFonts w:ascii="Times New Roman" w:eastAsia="Times New Roman" w:hAnsi="Times New Roman" w:cs="Times New Roman"/>
          <w:color w:val="FF0000"/>
          <w:sz w:val="20"/>
          <w:szCs w:val="20"/>
        </w:rPr>
        <w:t xml:space="preserve"> data. We include this as a supplementary analysis (Table S4) and show that it reduces our estimates, but caution against </w:t>
      </w:r>
      <w:proofErr w:type="spellStart"/>
      <w:r w:rsidR="00E30906">
        <w:rPr>
          <w:rFonts w:ascii="Times New Roman" w:eastAsia="Times New Roman" w:hAnsi="Times New Roman" w:cs="Times New Roman"/>
          <w:color w:val="FF0000"/>
          <w:sz w:val="20"/>
          <w:szCs w:val="20"/>
        </w:rPr>
        <w:t>overinterpretation</w:t>
      </w:r>
      <w:proofErr w:type="spellEnd"/>
      <w:r w:rsidR="00E30906">
        <w:rPr>
          <w:rFonts w:ascii="Times New Roman" w:eastAsia="Times New Roman" w:hAnsi="Times New Roman" w:cs="Times New Roman"/>
          <w:color w:val="FF0000"/>
          <w:sz w:val="20"/>
          <w:szCs w:val="20"/>
        </w:rPr>
        <w:t xml:space="preserve"> of this result.</w:t>
      </w:r>
      <w:r w:rsidR="00B46B1A">
        <w:rPr>
          <w:rFonts w:ascii="Times New Roman" w:eastAsia="Times New Roman" w:hAnsi="Times New Roman" w:cs="Times New Roman"/>
          <w:color w:val="FF0000"/>
          <w:sz w:val="20"/>
          <w:szCs w:val="20"/>
        </w:rPr>
        <w:t xml:space="preserve"> As with the rest of the paper, we restricted our main text analysis to one that is cautious and largely an upper bound.</w:t>
      </w:r>
    </w:p>
    <w:p w:rsidR="0061480E" w:rsidRDefault="00281C3B">
      <w:pPr>
        <w:rPr>
          <w:rFonts w:ascii="Times New Roman" w:eastAsia="Times New Roman" w:hAnsi="Times New Roman" w:cs="Times New Roman"/>
          <w:sz w:val="20"/>
          <w:szCs w:val="20"/>
        </w:rPr>
      </w:pPr>
      <w:proofErr w:type="gramStart"/>
      <w:r w:rsidRPr="00281C3B">
        <w:rPr>
          <w:rFonts w:ascii="Times New Roman" w:eastAsia="Times New Roman" w:hAnsi="Times New Roman" w:cs="Times New Roman"/>
          <w:sz w:val="20"/>
          <w:szCs w:val="20"/>
        </w:rPr>
        <w:t>And</w:t>
      </w:r>
      <w:proofErr w:type="gramEnd"/>
      <w:r w:rsidRPr="00281C3B">
        <w:rPr>
          <w:rFonts w:ascii="Times New Roman" w:eastAsia="Times New Roman" w:hAnsi="Times New Roman" w:cs="Times New Roman"/>
          <w:sz w:val="20"/>
          <w:szCs w:val="20"/>
        </w:rPr>
        <w:t xml:space="preserve"> while I like the idea of performing the analysis separately for DNA and RNA viruses, why stop at DNA vs RNA? Why not break the viruses down further, e.g. to </w:t>
      </w:r>
      <w:proofErr w:type="spellStart"/>
      <w:r w:rsidRPr="00281C3B">
        <w:rPr>
          <w:rFonts w:ascii="Times New Roman" w:eastAsia="Times New Roman" w:hAnsi="Times New Roman" w:cs="Times New Roman"/>
          <w:sz w:val="20"/>
          <w:szCs w:val="20"/>
        </w:rPr>
        <w:t>ss</w:t>
      </w:r>
      <w:proofErr w:type="spellEnd"/>
      <w:r w:rsidRPr="00281C3B">
        <w:rPr>
          <w:rFonts w:ascii="Times New Roman" w:eastAsia="Times New Roman" w:hAnsi="Times New Roman" w:cs="Times New Roman"/>
          <w:sz w:val="20"/>
          <w:szCs w:val="20"/>
        </w:rPr>
        <w:t xml:space="preserve"> vs ds, or viral families?</w:t>
      </w:r>
    </w:p>
    <w:p w:rsidR="0061480E" w:rsidRDefault="00E30906">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As stated above, sampling is limited in 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data and patchy across different viral groups; splitting our estimates any further would only increase the uncertainty of our results. We hope that future work will continue this further down to these finer taxonomic levels.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lastRenderedPageBreak/>
        <w:t xml:space="preserve">- Some details in the results confuse me. The authors use the ‘zoonotic rates’ from </w:t>
      </w:r>
      <w:proofErr w:type="spellStart"/>
      <w:r w:rsidR="00281C3B" w:rsidRPr="00281C3B">
        <w:rPr>
          <w:rFonts w:ascii="Times New Roman" w:eastAsia="Times New Roman" w:hAnsi="Times New Roman" w:cs="Times New Roman"/>
          <w:sz w:val="20"/>
          <w:szCs w:val="20"/>
        </w:rPr>
        <w:t>Olival</w:t>
      </w:r>
      <w:proofErr w:type="spellEnd"/>
      <w:r w:rsidR="00281C3B" w:rsidRPr="00281C3B">
        <w:rPr>
          <w:rFonts w:ascii="Times New Roman" w:eastAsia="Times New Roman" w:hAnsi="Times New Roman" w:cs="Times New Roman"/>
          <w:sz w:val="20"/>
          <w:szCs w:val="20"/>
        </w:rPr>
        <w:t xml:space="preserve"> et al (14.1% and 41.7%) to go from estimated total DNA and RNA virus richness to estimated numbers of </w:t>
      </w:r>
      <w:proofErr w:type="spellStart"/>
      <w:r w:rsidR="00281C3B" w:rsidRPr="00281C3B">
        <w:rPr>
          <w:rFonts w:ascii="Times New Roman" w:eastAsia="Times New Roman" w:hAnsi="Times New Roman" w:cs="Times New Roman"/>
          <w:sz w:val="20"/>
          <w:szCs w:val="20"/>
        </w:rPr>
        <w:t>zoonoses</w:t>
      </w:r>
      <w:proofErr w:type="spellEnd"/>
      <w:r w:rsidR="00281C3B" w:rsidRPr="00281C3B">
        <w:rPr>
          <w:rFonts w:ascii="Times New Roman" w:eastAsia="Times New Roman" w:hAnsi="Times New Roman" w:cs="Times New Roman"/>
          <w:sz w:val="20"/>
          <w:szCs w:val="20"/>
        </w:rPr>
        <w:t xml:space="preserve"> in each class. </w:t>
      </w:r>
      <w:proofErr w:type="gramStart"/>
      <w:r w:rsidR="00281C3B" w:rsidRPr="00281C3B">
        <w:rPr>
          <w:rFonts w:ascii="Times New Roman" w:eastAsia="Times New Roman" w:hAnsi="Times New Roman" w:cs="Times New Roman"/>
          <w:sz w:val="20"/>
          <w:szCs w:val="20"/>
        </w:rPr>
        <w:t>And</w:t>
      </w:r>
      <w:proofErr w:type="gramEnd"/>
      <w:r w:rsidR="00281C3B" w:rsidRPr="00281C3B">
        <w:rPr>
          <w:rFonts w:ascii="Times New Roman" w:eastAsia="Times New Roman" w:hAnsi="Times New Roman" w:cs="Times New Roman"/>
          <w:sz w:val="20"/>
          <w:szCs w:val="20"/>
        </w:rPr>
        <w:t xml:space="preserve"> they report them with ~ as discussed above. But then when using the 50% estimation method, they give 95% CIs for the zoonotic estimates, and the zoonotic rate for DNA viruses is clearly higher than 14%. At </w:t>
      </w:r>
      <w:proofErr w:type="gramStart"/>
      <w:r w:rsidR="00281C3B" w:rsidRPr="00281C3B">
        <w:rPr>
          <w:rFonts w:ascii="Times New Roman" w:eastAsia="Times New Roman" w:hAnsi="Times New Roman" w:cs="Times New Roman"/>
          <w:sz w:val="20"/>
          <w:szCs w:val="20"/>
        </w:rPr>
        <w:t>first</w:t>
      </w:r>
      <w:proofErr w:type="gramEnd"/>
      <w:r w:rsidR="00281C3B" w:rsidRPr="00281C3B">
        <w:rPr>
          <w:rFonts w:ascii="Times New Roman" w:eastAsia="Times New Roman" w:hAnsi="Times New Roman" w:cs="Times New Roman"/>
          <w:sz w:val="20"/>
          <w:szCs w:val="20"/>
        </w:rPr>
        <w:t xml:space="preserve"> these two differences made me think they had somehow extrapolated the zoonotic numbers directly. </w:t>
      </w:r>
      <w:proofErr w:type="gramStart"/>
      <w:r w:rsidR="00281C3B" w:rsidRPr="00281C3B">
        <w:rPr>
          <w:rFonts w:ascii="Times New Roman" w:eastAsia="Times New Roman" w:hAnsi="Times New Roman" w:cs="Times New Roman"/>
          <w:sz w:val="20"/>
          <w:szCs w:val="20"/>
        </w:rPr>
        <w:t>But then</w:t>
      </w:r>
      <w:proofErr w:type="gramEnd"/>
      <w:r w:rsidR="00281C3B" w:rsidRPr="00281C3B">
        <w:rPr>
          <w:rFonts w:ascii="Times New Roman" w:eastAsia="Times New Roman" w:hAnsi="Times New Roman" w:cs="Times New Roman"/>
          <w:sz w:val="20"/>
          <w:szCs w:val="20"/>
        </w:rPr>
        <w:t xml:space="preserve"> I calculated the zoonotic rates from the reported numbers, and found that both the DNA and RNA groups used the 41.7% rate. This appears to be an error. If so, then the later statement on lines 103-109 (about more zoonotic DNA viruses than zoonotic RNA viruses) does not hold. This would be fine, especially since the rationale provided in lines 107-109 seems tenuous.</w:t>
      </w:r>
    </w:p>
    <w:p w:rsidR="0061480E" w:rsidRDefault="00057AD9">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appreciate the reviewer’s attention to detail – this was indeed an error, and the numbers </w:t>
      </w:r>
      <w:proofErr w:type="gramStart"/>
      <w:r>
        <w:rPr>
          <w:rFonts w:ascii="Times New Roman" w:eastAsia="Times New Roman" w:hAnsi="Times New Roman" w:cs="Times New Roman"/>
          <w:color w:val="FF0000"/>
          <w:sz w:val="20"/>
          <w:szCs w:val="20"/>
        </w:rPr>
        <w:t>have been corrected</w:t>
      </w:r>
      <w:proofErr w:type="gramEnd"/>
      <w:r>
        <w:rPr>
          <w:rFonts w:ascii="Times New Roman" w:eastAsia="Times New Roman" w:hAnsi="Times New Roman" w:cs="Times New Roman"/>
          <w:color w:val="FF0000"/>
          <w:sz w:val="20"/>
          <w:szCs w:val="20"/>
        </w:rPr>
        <w:t xml:space="preserve"> through</w:t>
      </w:r>
      <w:r w:rsidR="00E30906">
        <w:rPr>
          <w:rFonts w:ascii="Times New Roman" w:eastAsia="Times New Roman" w:hAnsi="Times New Roman" w:cs="Times New Roman"/>
          <w:color w:val="FF0000"/>
          <w:sz w:val="20"/>
          <w:szCs w:val="20"/>
        </w:rPr>
        <w:t xml:space="preserve">out as part of our new analysis, with the sentences about DNA </w:t>
      </w:r>
      <w:proofErr w:type="spellStart"/>
      <w:r w:rsidR="00E30906">
        <w:rPr>
          <w:rFonts w:ascii="Times New Roman" w:eastAsia="Times New Roman" w:hAnsi="Times New Roman" w:cs="Times New Roman"/>
          <w:color w:val="FF0000"/>
          <w:sz w:val="20"/>
          <w:szCs w:val="20"/>
        </w:rPr>
        <w:t>zoonoses</w:t>
      </w:r>
      <w:proofErr w:type="spellEnd"/>
      <w:r w:rsidR="00E30906">
        <w:rPr>
          <w:rFonts w:ascii="Times New Roman" w:eastAsia="Times New Roman" w:hAnsi="Times New Roman" w:cs="Times New Roman"/>
          <w:color w:val="FF0000"/>
          <w:sz w:val="20"/>
          <w:szCs w:val="20"/>
        </w:rPr>
        <w:t xml:space="preserve"> being the majority removed.</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I </w:t>
      </w:r>
      <w:proofErr w:type="gramStart"/>
      <w:r w:rsidR="00281C3B" w:rsidRPr="00281C3B">
        <w:rPr>
          <w:rFonts w:ascii="Times New Roman" w:eastAsia="Times New Roman" w:hAnsi="Times New Roman" w:cs="Times New Roman"/>
          <w:sz w:val="20"/>
          <w:szCs w:val="20"/>
        </w:rPr>
        <w:t>didn’t</w:t>
      </w:r>
      <w:proofErr w:type="gramEnd"/>
      <w:r w:rsidR="00281C3B" w:rsidRPr="00281C3B">
        <w:rPr>
          <w:rFonts w:ascii="Times New Roman" w:eastAsia="Times New Roman" w:hAnsi="Times New Roman" w:cs="Times New Roman"/>
          <w:sz w:val="20"/>
          <w:szCs w:val="20"/>
        </w:rPr>
        <w:t xml:space="preserve"> get much out of Figure 2D-E. </w:t>
      </w:r>
      <w:proofErr w:type="gramStart"/>
      <w:r w:rsidR="00281C3B" w:rsidRPr="00281C3B">
        <w:rPr>
          <w:rFonts w:ascii="Times New Roman" w:eastAsia="Times New Roman" w:hAnsi="Times New Roman" w:cs="Times New Roman"/>
          <w:sz w:val="20"/>
          <w:szCs w:val="20"/>
        </w:rPr>
        <w:t>It’s</w:t>
      </w:r>
      <w:proofErr w:type="gramEnd"/>
      <w:r w:rsidR="00281C3B" w:rsidRPr="00281C3B">
        <w:rPr>
          <w:rFonts w:ascii="Times New Roman" w:eastAsia="Times New Roman" w:hAnsi="Times New Roman" w:cs="Times New Roman"/>
          <w:sz w:val="20"/>
          <w:szCs w:val="20"/>
        </w:rPr>
        <w:t xml:space="preserve"> a nice illustration, but there seems to be little information in the degree distribution (all the important nodes are roughly the same size, surprisingly). Nothing about the specific edges jumped out. So really it’s only the ‘node </w:t>
      </w:r>
      <w:proofErr w:type="gramStart"/>
      <w:r w:rsidR="00281C3B" w:rsidRPr="00281C3B">
        <w:rPr>
          <w:rFonts w:ascii="Times New Roman" w:eastAsia="Times New Roman" w:hAnsi="Times New Roman" w:cs="Times New Roman"/>
          <w:sz w:val="20"/>
          <w:szCs w:val="20"/>
        </w:rPr>
        <w:t>strength’ which</w:t>
      </w:r>
      <w:proofErr w:type="gramEnd"/>
      <w:r w:rsidR="00281C3B" w:rsidRPr="00281C3B">
        <w:rPr>
          <w:rFonts w:ascii="Times New Roman" w:eastAsia="Times New Roman" w:hAnsi="Times New Roman" w:cs="Times New Roman"/>
          <w:sz w:val="20"/>
          <w:szCs w:val="20"/>
        </w:rPr>
        <w:t xml:space="preserve"> differs significantly, and it’s not obvious to me why I should care about that. The text in lines 123-131 seems to imply that this mapping of diversity patterns will somehow help to guide future sampling, but I couldn’t follow the logic (or at least, I couldn’t see how the network in Fig 2 informed it). Can the authors please make their thinking more explicit here? </w:t>
      </w:r>
    </w:p>
    <w:p w:rsidR="00C05753" w:rsidRDefault="00E30906" w:rsidP="00E30906">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have expanded this figure by comparing the zoonotic and non-zoonotic networks and including humans per Reviewer 2’s suggestion, and have also made some graphical tweaks (edges now represent the </w:t>
      </w:r>
      <w:proofErr w:type="spellStart"/>
      <w:r>
        <w:rPr>
          <w:rFonts w:ascii="Times New Roman" w:eastAsia="Times New Roman" w:hAnsi="Times New Roman" w:cs="Times New Roman"/>
          <w:color w:val="FF0000"/>
          <w:sz w:val="20"/>
          <w:szCs w:val="20"/>
        </w:rPr>
        <w:t>Jaccard</w:t>
      </w:r>
      <w:proofErr w:type="spellEnd"/>
      <w:r>
        <w:rPr>
          <w:rFonts w:ascii="Times New Roman" w:eastAsia="Times New Roman" w:hAnsi="Times New Roman" w:cs="Times New Roman"/>
          <w:color w:val="FF0000"/>
          <w:sz w:val="20"/>
          <w:szCs w:val="20"/>
        </w:rPr>
        <w:t xml:space="preserve"> index, and node size is </w:t>
      </w:r>
      <w:r w:rsidR="00246EB1">
        <w:rPr>
          <w:rFonts w:ascii="Times New Roman" w:eastAsia="Times New Roman" w:hAnsi="Times New Roman" w:cs="Times New Roman"/>
          <w:color w:val="FF0000"/>
          <w:sz w:val="20"/>
          <w:szCs w:val="20"/>
        </w:rPr>
        <w:t xml:space="preserve">now proportional to the number of viruses sampled in the </w:t>
      </w:r>
      <w:proofErr w:type="spellStart"/>
      <w:r w:rsidR="00246EB1">
        <w:rPr>
          <w:rFonts w:ascii="Times New Roman" w:eastAsia="Times New Roman" w:hAnsi="Times New Roman" w:cs="Times New Roman"/>
          <w:color w:val="FF0000"/>
          <w:sz w:val="20"/>
          <w:szCs w:val="20"/>
        </w:rPr>
        <w:t>Olival</w:t>
      </w:r>
      <w:proofErr w:type="spellEnd"/>
      <w:r w:rsidR="00246EB1">
        <w:rPr>
          <w:rFonts w:ascii="Times New Roman" w:eastAsia="Times New Roman" w:hAnsi="Times New Roman" w:cs="Times New Roman"/>
          <w:color w:val="FF0000"/>
          <w:sz w:val="20"/>
          <w:szCs w:val="20"/>
        </w:rPr>
        <w:t xml:space="preserve"> data for each group), which we hope makes the figure more informative.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Similarly I could not understand how the authors’ methods can standardize viral richness efforts for sampling effort (line 116), especially since current sampling is likely to be biased in unknown ways, and probably in different ways for different virus and host groups. (See the News &amp; Views commentary about the </w:t>
      </w:r>
      <w:proofErr w:type="spellStart"/>
      <w:r w:rsidR="00281C3B" w:rsidRPr="00281C3B">
        <w:rPr>
          <w:rFonts w:ascii="Times New Roman" w:eastAsia="Times New Roman" w:hAnsi="Times New Roman" w:cs="Times New Roman"/>
          <w:sz w:val="20"/>
          <w:szCs w:val="20"/>
        </w:rPr>
        <w:t>Olival</w:t>
      </w:r>
      <w:proofErr w:type="spellEnd"/>
      <w:r w:rsidR="00281C3B" w:rsidRPr="00281C3B">
        <w:rPr>
          <w:rFonts w:ascii="Times New Roman" w:eastAsia="Times New Roman" w:hAnsi="Times New Roman" w:cs="Times New Roman"/>
          <w:sz w:val="20"/>
          <w:szCs w:val="20"/>
        </w:rPr>
        <w:t xml:space="preserve"> et al paper for more discussion of these possible biases.)</w:t>
      </w:r>
    </w:p>
    <w:p w:rsidR="00C05753" w:rsidRDefault="00C05753" w:rsidP="00C0575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As mentioned above, we have added an entire section clarifying why we used 6</w:t>
      </w:r>
      <w:r w:rsidR="007C0258">
        <w:rPr>
          <w:rFonts w:ascii="Times New Roman" w:eastAsia="Times New Roman" w:hAnsi="Times New Roman" w:cs="Times New Roman"/>
          <w:color w:val="FF0000"/>
          <w:sz w:val="20"/>
          <w:szCs w:val="20"/>
        </w:rPr>
        <w:t>.1</w:t>
      </w:r>
      <w:r>
        <w:rPr>
          <w:rFonts w:ascii="Times New Roman" w:eastAsia="Times New Roman" w:hAnsi="Times New Roman" w:cs="Times New Roman"/>
          <w:color w:val="FF0000"/>
          <w:sz w:val="20"/>
          <w:szCs w:val="20"/>
        </w:rPr>
        <w:t xml:space="preserve">% (with new confidence intervals) as our standardization. We also address this point head-on in our sampling section, and include a citation of the </w:t>
      </w:r>
      <w:r w:rsidR="00CF4E72">
        <w:rPr>
          <w:rFonts w:ascii="Times New Roman" w:eastAsia="Times New Roman" w:hAnsi="Times New Roman" w:cs="Times New Roman"/>
          <w:color w:val="FF0000"/>
          <w:sz w:val="20"/>
          <w:szCs w:val="20"/>
        </w:rPr>
        <w:t xml:space="preserve">very helpful </w:t>
      </w:r>
      <w:r>
        <w:rPr>
          <w:rFonts w:ascii="Times New Roman" w:eastAsia="Times New Roman" w:hAnsi="Times New Roman" w:cs="Times New Roman"/>
          <w:color w:val="FF0000"/>
          <w:sz w:val="20"/>
          <w:szCs w:val="20"/>
        </w:rPr>
        <w:t>Lloyd-Smith perspective referenced: “</w:t>
      </w:r>
      <w:r w:rsidRPr="00C05753">
        <w:rPr>
          <w:rFonts w:ascii="Times New Roman" w:eastAsia="Times New Roman" w:hAnsi="Times New Roman" w:cs="Times New Roman"/>
          <w:color w:val="FF0000"/>
          <w:sz w:val="20"/>
          <w:szCs w:val="20"/>
        </w:rPr>
        <w:t>Using one sampling rate for all host-virus group pairs is a simplifying assumption, and in reality, there are several interacting and difficult-to-quantify bi</w:t>
      </w:r>
      <w:r w:rsidR="000433B3">
        <w:rPr>
          <w:rFonts w:ascii="Times New Roman" w:eastAsia="Times New Roman" w:hAnsi="Times New Roman" w:cs="Times New Roman"/>
          <w:color w:val="FF0000"/>
          <w:sz w:val="20"/>
          <w:szCs w:val="20"/>
        </w:rPr>
        <w:t xml:space="preserve">ases likely contained within this </w:t>
      </w:r>
      <w:r>
        <w:rPr>
          <w:rFonts w:ascii="Times New Roman" w:eastAsia="Times New Roman" w:hAnsi="Times New Roman" w:cs="Times New Roman"/>
          <w:color w:val="FF0000"/>
          <w:sz w:val="20"/>
          <w:szCs w:val="20"/>
        </w:rPr>
        <w:t>host-virus association dataset (Lloyd-Smith 2017)”</w:t>
      </w:r>
    </w:p>
    <w:p w:rsidR="00305681" w:rsidRDefault="00281C3B" w:rsidP="00C05753">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Minor points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 34: I was initially confused about the lower bound argument. It later became clear that this is contingent on assuming that every host species has at least one host-specific affiliate species, which is not obviously true. </w:t>
      </w:r>
      <w:proofErr w:type="gramStart"/>
      <w:r w:rsidRPr="00281C3B">
        <w:rPr>
          <w:rFonts w:ascii="Times New Roman" w:eastAsia="Times New Roman" w:hAnsi="Times New Roman" w:cs="Times New Roman"/>
          <w:sz w:val="20"/>
          <w:szCs w:val="20"/>
        </w:rPr>
        <w:t>So</w:t>
      </w:r>
      <w:proofErr w:type="gramEnd"/>
      <w:r w:rsidRPr="00281C3B">
        <w:rPr>
          <w:rFonts w:ascii="Times New Roman" w:eastAsia="Times New Roman" w:hAnsi="Times New Roman" w:cs="Times New Roman"/>
          <w:sz w:val="20"/>
          <w:szCs w:val="20"/>
        </w:rPr>
        <w:t xml:space="preserve"> I would argue that this isn’t really a lower bound, since the estimate could easily be lower if</w:t>
      </w:r>
      <w:r w:rsidR="00305681">
        <w:rPr>
          <w:rFonts w:ascii="Times New Roman" w:eastAsia="Times New Roman" w:hAnsi="Times New Roman" w:cs="Times New Roman"/>
          <w:sz w:val="20"/>
          <w:szCs w:val="20"/>
        </w:rPr>
        <w:t xml:space="preserve"> this assumption doesn’t hold. </w:t>
      </w:r>
    </w:p>
    <w:p w:rsidR="003056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While the Carroll method assumes every host species has one host-specific affiliate, this is not necessarily true of the linear methods; for example, one could assume every host has 0.5 host specific parasites, on average, as a </w:t>
      </w:r>
      <w:r w:rsidR="00DE5A0A">
        <w:rPr>
          <w:rFonts w:ascii="Times New Roman" w:eastAsia="Times New Roman" w:hAnsi="Times New Roman" w:cs="Times New Roman"/>
          <w:color w:val="FF0000"/>
          <w:sz w:val="20"/>
          <w:szCs w:val="20"/>
        </w:rPr>
        <w:t>way of dealing with this issue (and some studies have done so).</w:t>
      </w:r>
    </w:p>
    <w:p w:rsidR="003056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However, w</w:t>
      </w:r>
      <w:r w:rsidRPr="00305681">
        <w:rPr>
          <w:rFonts w:ascii="Times New Roman" w:eastAsia="Times New Roman" w:hAnsi="Times New Roman" w:cs="Times New Roman"/>
          <w:color w:val="FF0000"/>
          <w:sz w:val="20"/>
          <w:szCs w:val="20"/>
        </w:rPr>
        <w:t xml:space="preserve">e have clarified this sentence: “However, for this approach to be used appropriately, any species that are shared between hosts must be ignored, and so this method </w:t>
      </w:r>
      <w:r>
        <w:rPr>
          <w:rFonts w:ascii="Times New Roman" w:eastAsia="Times New Roman" w:hAnsi="Times New Roman" w:cs="Times New Roman"/>
          <w:color w:val="FF0000"/>
          <w:sz w:val="20"/>
          <w:szCs w:val="20"/>
        </w:rPr>
        <w:t xml:space="preserve">can </w:t>
      </w:r>
      <w:r w:rsidRPr="00305681">
        <w:rPr>
          <w:rFonts w:ascii="Times New Roman" w:eastAsia="Times New Roman" w:hAnsi="Times New Roman" w:cs="Times New Roman"/>
          <w:color w:val="FF0000"/>
          <w:sz w:val="20"/>
          <w:szCs w:val="20"/>
        </w:rPr>
        <w:t>only be used to provide a lower bound on the n</w:t>
      </w:r>
      <w:r>
        <w:rPr>
          <w:rFonts w:ascii="Times New Roman" w:eastAsia="Times New Roman" w:hAnsi="Times New Roman" w:cs="Times New Roman"/>
          <w:color w:val="FF0000"/>
          <w:sz w:val="20"/>
          <w:szCs w:val="20"/>
        </w:rPr>
        <w:t>umber of host-specific species (May 1990)</w:t>
      </w:r>
      <w:r w:rsidRPr="00305681">
        <w:rPr>
          <w:rFonts w:ascii="Times New Roman" w:eastAsia="Times New Roman" w:hAnsi="Times New Roman" w:cs="Times New Roman"/>
          <w:color w:val="FF0000"/>
          <w:sz w:val="20"/>
          <w:szCs w:val="20"/>
        </w:rPr>
        <w:t>.”</w:t>
      </w:r>
    </w:p>
    <w:p w:rsidR="0030568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Lines 63-73 – This passage was a bit hard to understand, before reading the methods to learn about the different fitting approaches. </w:t>
      </w:r>
    </w:p>
    <w:p w:rsidR="001217EE" w:rsidRDefault="00246EB1">
      <w:pPr>
        <w:rPr>
          <w:rFonts w:ascii="Times New Roman" w:eastAsia="Times New Roman" w:hAnsi="Times New Roman" w:cs="Times New Roman"/>
          <w:sz w:val="20"/>
          <w:szCs w:val="20"/>
        </w:rPr>
      </w:pPr>
      <w:r w:rsidRPr="00246EB1">
        <w:rPr>
          <w:rFonts w:ascii="Times New Roman" w:eastAsia="Times New Roman" w:hAnsi="Times New Roman" w:cs="Times New Roman"/>
          <w:color w:val="FF0000"/>
          <w:sz w:val="20"/>
          <w:szCs w:val="20"/>
        </w:rPr>
        <w:lastRenderedPageBreak/>
        <w:t>The methods have been heavily rewritten</w:t>
      </w:r>
      <w:r>
        <w:rPr>
          <w:rFonts w:ascii="Times New Roman" w:eastAsia="Times New Roman" w:hAnsi="Times New Roman" w:cs="Times New Roman"/>
          <w:color w:val="FF0000"/>
          <w:sz w:val="20"/>
          <w:szCs w:val="20"/>
        </w:rPr>
        <w:t xml:space="preserve"> </w:t>
      </w:r>
      <w:r w:rsidR="00C05753">
        <w:rPr>
          <w:rFonts w:ascii="Times New Roman" w:eastAsia="Times New Roman" w:hAnsi="Times New Roman" w:cs="Times New Roman"/>
          <w:color w:val="FF0000"/>
          <w:sz w:val="20"/>
          <w:szCs w:val="20"/>
        </w:rPr>
        <w:t xml:space="preserve">with most of the results separated out into two tables for clarity, </w:t>
      </w:r>
      <w:r>
        <w:rPr>
          <w:rFonts w:ascii="Times New Roman" w:eastAsia="Times New Roman" w:hAnsi="Times New Roman" w:cs="Times New Roman"/>
          <w:color w:val="FF0000"/>
          <w:sz w:val="20"/>
          <w:szCs w:val="20"/>
        </w:rPr>
        <w:t xml:space="preserve">and these sentences </w:t>
      </w:r>
      <w:proofErr w:type="gramStart"/>
      <w:r>
        <w:rPr>
          <w:rFonts w:ascii="Times New Roman" w:eastAsia="Times New Roman" w:hAnsi="Times New Roman" w:cs="Times New Roman"/>
          <w:color w:val="FF0000"/>
          <w:sz w:val="20"/>
          <w:szCs w:val="20"/>
        </w:rPr>
        <w:t>are also</w:t>
      </w:r>
      <w:proofErr w:type="gramEnd"/>
      <w:r>
        <w:rPr>
          <w:rFonts w:ascii="Times New Roman" w:eastAsia="Times New Roman" w:hAnsi="Times New Roman" w:cs="Times New Roman"/>
          <w:color w:val="FF0000"/>
          <w:sz w:val="20"/>
          <w:szCs w:val="20"/>
        </w:rPr>
        <w:t xml:space="preserve"> now preceded by several sentences in the introduction with an overview of the approach.</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It is sub-optimal to go through all the main results on viral species without alluding to the results shown in Fig 2A-C. </w:t>
      </w:r>
    </w:p>
    <w:p w:rsidR="009F4DF3" w:rsidRPr="009F4DF3" w:rsidRDefault="009F4D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now reference this in the first sentence of the results. </w:t>
      </w:r>
    </w:p>
    <w:p w:rsidR="006A2217"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Lines 167-179 – Please give the numbers of host and </w:t>
      </w:r>
      <w:proofErr w:type="spellStart"/>
      <w:r w:rsidRPr="00281C3B">
        <w:rPr>
          <w:rFonts w:ascii="Times New Roman" w:eastAsia="Times New Roman" w:hAnsi="Times New Roman" w:cs="Times New Roman"/>
          <w:sz w:val="20"/>
          <w:szCs w:val="20"/>
        </w:rPr>
        <w:t>affiiliate</w:t>
      </w:r>
      <w:proofErr w:type="spellEnd"/>
      <w:r w:rsidRPr="00281C3B">
        <w:rPr>
          <w:rFonts w:ascii="Times New Roman" w:eastAsia="Times New Roman" w:hAnsi="Times New Roman" w:cs="Times New Roman"/>
          <w:sz w:val="20"/>
          <w:szCs w:val="20"/>
        </w:rPr>
        <w:t xml:space="preserve"> species for each example.</w:t>
      </w:r>
    </w:p>
    <w:p w:rsidR="00F2380C" w:rsidRDefault="006A2217">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added this for the seed-dispersal network, which was lacking this information: “</w:t>
      </w:r>
      <w:r w:rsidRPr="006A2217">
        <w:rPr>
          <w:rFonts w:ascii="Times New Roman" w:eastAsia="Times New Roman" w:hAnsi="Times New Roman" w:cs="Times New Roman"/>
          <w:color w:val="FF0000"/>
          <w:sz w:val="20"/>
          <w:szCs w:val="20"/>
        </w:rPr>
        <w:t>For seed dispersal interactions, we used data from a 2007-2008 study of Kenyan rainforest, with 34 plants and 89 dispersers aggreg</w:t>
      </w:r>
      <w:r>
        <w:rPr>
          <w:rFonts w:ascii="Times New Roman" w:eastAsia="Times New Roman" w:hAnsi="Times New Roman" w:cs="Times New Roman"/>
          <w:color w:val="FF0000"/>
          <w:sz w:val="20"/>
          <w:szCs w:val="20"/>
        </w:rPr>
        <w:t>ated across all sampling sites…”</w:t>
      </w:r>
      <w:r w:rsidRPr="006A2217">
        <w:rPr>
          <w:rFonts w:ascii="Times New Roman" w:eastAsia="Times New Roman" w:hAnsi="Times New Roman" w:cs="Times New Roman"/>
          <w:color w:val="FF0000"/>
          <w:sz w:val="20"/>
          <w:szCs w:val="20"/>
        </w:rPr>
        <w:t xml:space="preserve"> </w:t>
      </w:r>
      <w:r w:rsidR="00281C3B" w:rsidRPr="006A2217">
        <w:rPr>
          <w:rFonts w:ascii="Times New Roman" w:eastAsia="Times New Roman" w:hAnsi="Times New Roman" w:cs="Times New Roman"/>
          <w:color w:val="FF0000"/>
          <w:sz w:val="20"/>
          <w:szCs w:val="20"/>
        </w:rPr>
        <w:br/>
      </w:r>
      <w:r w:rsidR="00281C3B" w:rsidRPr="006A2217">
        <w:rPr>
          <w:rFonts w:ascii="Times New Roman" w:eastAsia="Times New Roman" w:hAnsi="Times New Roman" w:cs="Times New Roman"/>
          <w:color w:val="FF0000"/>
          <w:sz w:val="20"/>
          <w:szCs w:val="20"/>
        </w:rPr>
        <w:br/>
      </w:r>
      <w:r w:rsidR="00281C3B" w:rsidRPr="00281C3B">
        <w:rPr>
          <w:rFonts w:ascii="Times New Roman" w:eastAsia="Times New Roman" w:hAnsi="Times New Roman" w:cs="Times New Roman"/>
          <w:sz w:val="20"/>
          <w:szCs w:val="20"/>
        </w:rPr>
        <w:t xml:space="preserve">Line 249 – Is this statement restricted to non-human </w:t>
      </w:r>
      <w:proofErr w:type="gramStart"/>
      <w:r w:rsidR="00281C3B" w:rsidRPr="00281C3B">
        <w:rPr>
          <w:rFonts w:ascii="Times New Roman" w:eastAsia="Times New Roman" w:hAnsi="Times New Roman" w:cs="Times New Roman"/>
          <w:sz w:val="20"/>
          <w:szCs w:val="20"/>
        </w:rPr>
        <w:t>hosts?</w:t>
      </w:r>
      <w:proofErr w:type="gramEnd"/>
      <w:r w:rsidR="00281C3B" w:rsidRPr="00281C3B">
        <w:rPr>
          <w:rFonts w:ascii="Times New Roman" w:eastAsia="Times New Roman" w:hAnsi="Times New Roman" w:cs="Times New Roman"/>
          <w:sz w:val="20"/>
          <w:szCs w:val="20"/>
        </w:rPr>
        <w:t xml:space="preserve"> Must be, or else the point about zoonotic viruses makes no sense. Please make this explicit. </w:t>
      </w:r>
    </w:p>
    <w:p w:rsidR="00CE591F" w:rsidRDefault="006A2217">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This is correct</w:t>
      </w:r>
      <w:proofErr w:type="gramStart"/>
      <w:r>
        <w:rPr>
          <w:rFonts w:ascii="Times New Roman" w:eastAsia="Times New Roman" w:hAnsi="Times New Roman" w:cs="Times New Roman"/>
          <w:color w:val="FF0000"/>
          <w:sz w:val="20"/>
          <w:szCs w:val="20"/>
        </w:rPr>
        <w:t>;</w:t>
      </w:r>
      <w:proofErr w:type="gramEnd"/>
      <w:r>
        <w:rPr>
          <w:rFonts w:ascii="Times New Roman" w:eastAsia="Times New Roman" w:hAnsi="Times New Roman" w:cs="Times New Roman"/>
          <w:color w:val="FF0000"/>
          <w:sz w:val="20"/>
          <w:szCs w:val="20"/>
        </w:rPr>
        <w:t xml:space="preserve"> we have made this point explicit: “</w:t>
      </w:r>
      <w:r w:rsidRPr="006A2217">
        <w:rPr>
          <w:rFonts w:ascii="Times New Roman" w:eastAsia="Times New Roman" w:hAnsi="Times New Roman" w:cs="Times New Roman"/>
          <w:color w:val="FF0000"/>
          <w:sz w:val="20"/>
          <w:szCs w:val="20"/>
        </w:rPr>
        <w:t>There were 296 viruses with more than one non-human host recorded and 149 zoonotic viruses with more than one non-human host recorded.</w:t>
      </w:r>
      <w:r>
        <w:rPr>
          <w:rFonts w:ascii="Times New Roman" w:eastAsia="Times New Roman" w:hAnsi="Times New Roman" w:cs="Times New Roman"/>
          <w:color w:val="FF0000"/>
          <w:sz w:val="20"/>
          <w:szCs w:val="20"/>
        </w:rPr>
        <w: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Caption to Fig 2 – first sentence of this caption is a bit technical, as it describes quantities that </w:t>
      </w:r>
      <w:proofErr w:type="gramStart"/>
      <w:r w:rsidR="00281C3B" w:rsidRPr="00281C3B">
        <w:rPr>
          <w:rFonts w:ascii="Times New Roman" w:eastAsia="Times New Roman" w:hAnsi="Times New Roman" w:cs="Times New Roman"/>
          <w:sz w:val="20"/>
          <w:szCs w:val="20"/>
        </w:rPr>
        <w:t>aren’t</w:t>
      </w:r>
      <w:proofErr w:type="gramEnd"/>
      <w:r w:rsidR="00281C3B" w:rsidRPr="00281C3B">
        <w:rPr>
          <w:rFonts w:ascii="Times New Roman" w:eastAsia="Times New Roman" w:hAnsi="Times New Roman" w:cs="Times New Roman"/>
          <w:sz w:val="20"/>
          <w:szCs w:val="20"/>
        </w:rPr>
        <w:t xml:space="preserve"> explained except in the Methods. </w:t>
      </w:r>
      <w:proofErr w:type="gramStart"/>
      <w:r w:rsidR="00281C3B" w:rsidRPr="00281C3B">
        <w:rPr>
          <w:rFonts w:ascii="Times New Roman" w:eastAsia="Times New Roman" w:hAnsi="Times New Roman" w:cs="Times New Roman"/>
          <w:sz w:val="20"/>
          <w:szCs w:val="20"/>
        </w:rPr>
        <w:t>Also</w:t>
      </w:r>
      <w:proofErr w:type="gramEnd"/>
      <w:r w:rsidR="00281C3B" w:rsidRPr="00281C3B">
        <w:rPr>
          <w:rFonts w:ascii="Times New Roman" w:eastAsia="Times New Roman" w:hAnsi="Times New Roman" w:cs="Times New Roman"/>
          <w:sz w:val="20"/>
          <w:szCs w:val="20"/>
        </w:rPr>
        <w:t xml:space="preserve"> how does node size scale </w:t>
      </w:r>
      <w:r w:rsidR="00F2380C">
        <w:rPr>
          <w:rFonts w:ascii="Times New Roman" w:eastAsia="Times New Roman" w:hAnsi="Times New Roman" w:cs="Times New Roman"/>
          <w:sz w:val="20"/>
          <w:szCs w:val="20"/>
        </w:rPr>
        <w:t>with degree? (</w:t>
      </w:r>
      <w:proofErr w:type="gramStart"/>
      <w:r w:rsidR="00F2380C">
        <w:rPr>
          <w:rFonts w:ascii="Times New Roman" w:eastAsia="Times New Roman" w:hAnsi="Times New Roman" w:cs="Times New Roman"/>
          <w:sz w:val="20"/>
          <w:szCs w:val="20"/>
        </w:rPr>
        <w:t>by</w:t>
      </w:r>
      <w:proofErr w:type="gramEnd"/>
      <w:r w:rsidR="00F2380C">
        <w:rPr>
          <w:rFonts w:ascii="Times New Roman" w:eastAsia="Times New Roman" w:hAnsi="Times New Roman" w:cs="Times New Roman"/>
          <w:sz w:val="20"/>
          <w:szCs w:val="20"/>
        </w:rPr>
        <w:t xml:space="preserve"> area? Radius?)</w:t>
      </w:r>
    </w:p>
    <w:p w:rsidR="00F2380C" w:rsidRPr="00F2380C" w:rsidRDefault="00246EB1" w:rsidP="00246EB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In our updated Figure 2, node size is now proportional to the number of viruses sampled in 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data for each group; </w:t>
      </w:r>
      <w:r w:rsidRPr="002C6FA7">
        <w:rPr>
          <w:rFonts w:ascii="Times New Roman" w:eastAsia="Times New Roman" w:hAnsi="Times New Roman" w:cs="Times New Roman"/>
          <w:color w:val="FF0000"/>
          <w:sz w:val="20"/>
          <w:szCs w:val="20"/>
        </w:rPr>
        <w:t>we have added to the metho</w:t>
      </w:r>
      <w:r w:rsidR="00350642" w:rsidRPr="002C6FA7">
        <w:rPr>
          <w:rFonts w:ascii="Times New Roman" w:eastAsia="Times New Roman" w:hAnsi="Times New Roman" w:cs="Times New Roman"/>
          <w:color w:val="FF0000"/>
          <w:sz w:val="20"/>
          <w:szCs w:val="20"/>
        </w:rPr>
        <w:t xml:space="preserve">ds section to explain Figure 2D </w:t>
      </w:r>
      <w:r w:rsidRPr="002C6FA7">
        <w:rPr>
          <w:rFonts w:ascii="Times New Roman" w:eastAsia="Times New Roman" w:hAnsi="Times New Roman" w:cs="Times New Roman"/>
          <w:color w:val="FF0000"/>
          <w:sz w:val="20"/>
          <w:szCs w:val="20"/>
        </w:rPr>
        <w:t>clearer.</w:t>
      </w:r>
    </w:p>
    <w:sectPr w:rsidR="00F2380C" w:rsidRPr="00F2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158A9"/>
    <w:multiLevelType w:val="hybridMultilevel"/>
    <w:tmpl w:val="4A12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48"/>
    <w:rsid w:val="00013A4C"/>
    <w:rsid w:val="000433B3"/>
    <w:rsid w:val="00051673"/>
    <w:rsid w:val="00057AD9"/>
    <w:rsid w:val="00095DC1"/>
    <w:rsid w:val="000B3B99"/>
    <w:rsid w:val="001217EE"/>
    <w:rsid w:val="00191468"/>
    <w:rsid w:val="001F6176"/>
    <w:rsid w:val="0021419C"/>
    <w:rsid w:val="002151BC"/>
    <w:rsid w:val="002214C7"/>
    <w:rsid w:val="00221934"/>
    <w:rsid w:val="00246EB1"/>
    <w:rsid w:val="00256A5F"/>
    <w:rsid w:val="00281C3B"/>
    <w:rsid w:val="002C6FA7"/>
    <w:rsid w:val="00302255"/>
    <w:rsid w:val="00305681"/>
    <w:rsid w:val="00332556"/>
    <w:rsid w:val="00350642"/>
    <w:rsid w:val="00366230"/>
    <w:rsid w:val="003768B7"/>
    <w:rsid w:val="003859CC"/>
    <w:rsid w:val="00406C81"/>
    <w:rsid w:val="00440EAB"/>
    <w:rsid w:val="00452B4F"/>
    <w:rsid w:val="00470183"/>
    <w:rsid w:val="004F1D34"/>
    <w:rsid w:val="00517161"/>
    <w:rsid w:val="00541E46"/>
    <w:rsid w:val="00573748"/>
    <w:rsid w:val="005938C5"/>
    <w:rsid w:val="005B2D00"/>
    <w:rsid w:val="005C23D5"/>
    <w:rsid w:val="005F20E1"/>
    <w:rsid w:val="0060123E"/>
    <w:rsid w:val="0061480E"/>
    <w:rsid w:val="006A2217"/>
    <w:rsid w:val="00724B1E"/>
    <w:rsid w:val="00783907"/>
    <w:rsid w:val="007C0258"/>
    <w:rsid w:val="007C0380"/>
    <w:rsid w:val="007E639A"/>
    <w:rsid w:val="00830931"/>
    <w:rsid w:val="008A065E"/>
    <w:rsid w:val="008C020E"/>
    <w:rsid w:val="009A36B2"/>
    <w:rsid w:val="009F4DF3"/>
    <w:rsid w:val="00AA490F"/>
    <w:rsid w:val="00AD767F"/>
    <w:rsid w:val="00B46B1A"/>
    <w:rsid w:val="00BD489D"/>
    <w:rsid w:val="00BE6945"/>
    <w:rsid w:val="00BF41F3"/>
    <w:rsid w:val="00C05753"/>
    <w:rsid w:val="00CA29D2"/>
    <w:rsid w:val="00CE591F"/>
    <w:rsid w:val="00CF4E72"/>
    <w:rsid w:val="00DC4093"/>
    <w:rsid w:val="00DE5A0A"/>
    <w:rsid w:val="00E00C2D"/>
    <w:rsid w:val="00E30906"/>
    <w:rsid w:val="00F14C94"/>
    <w:rsid w:val="00F2380C"/>
    <w:rsid w:val="00FD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FDCA"/>
  <w15:chartTrackingRefBased/>
  <w15:docId w15:val="{D8636198-C0FF-4195-BADC-B8450BFD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C3B"/>
    <w:rPr>
      <w:color w:val="FF0000"/>
      <w:u w:val="single"/>
    </w:rPr>
  </w:style>
  <w:style w:type="character" w:styleId="Strong">
    <w:name w:val="Strong"/>
    <w:basedOn w:val="DefaultParagraphFont"/>
    <w:uiPriority w:val="22"/>
    <w:qFormat/>
    <w:rsid w:val="00281C3B"/>
    <w:rPr>
      <w:b/>
      <w:bCs/>
    </w:rPr>
  </w:style>
  <w:style w:type="paragraph" w:styleId="ListParagraph">
    <w:name w:val="List Paragraph"/>
    <w:basedOn w:val="Normal"/>
    <w:uiPriority w:val="34"/>
    <w:qFormat/>
    <w:rsid w:val="00F14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1365-2435.127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9</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Carlson</dc:creator>
  <cp:keywords/>
  <dc:description/>
  <cp:lastModifiedBy>Colin Carlson</cp:lastModifiedBy>
  <cp:revision>30</cp:revision>
  <dcterms:created xsi:type="dcterms:W3CDTF">2018-12-12T18:37:00Z</dcterms:created>
  <dcterms:modified xsi:type="dcterms:W3CDTF">2019-01-24T04:17:00Z</dcterms:modified>
</cp:coreProperties>
</file>