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B119F" w14:textId="77777777" w:rsidR="002146B5" w:rsidRDefault="002146B5" w:rsidP="00D54583">
      <w:pPr>
        <w:jc w:val="center"/>
        <w:rPr>
          <w:rFonts w:ascii="Times New Roman" w:hAnsi="Times New Roman" w:cs="Times New Roman"/>
          <w:sz w:val="24"/>
          <w:szCs w:val="24"/>
        </w:rPr>
      </w:pPr>
    </w:p>
    <w:p w14:paraId="3C5E3E84" w14:textId="77777777" w:rsidR="00D54583" w:rsidRDefault="00D54583" w:rsidP="00D54583">
      <w:pPr>
        <w:jc w:val="center"/>
        <w:rPr>
          <w:rFonts w:ascii="Times New Roman" w:hAnsi="Times New Roman" w:cs="Times New Roman"/>
          <w:sz w:val="24"/>
          <w:szCs w:val="24"/>
        </w:rPr>
      </w:pPr>
    </w:p>
    <w:p w14:paraId="0AFDD96B" w14:textId="77777777" w:rsidR="00D54583" w:rsidRDefault="00D54583" w:rsidP="00D54583">
      <w:pPr>
        <w:jc w:val="center"/>
        <w:rPr>
          <w:rFonts w:ascii="Times New Roman" w:hAnsi="Times New Roman" w:cs="Times New Roman"/>
          <w:sz w:val="24"/>
          <w:szCs w:val="24"/>
        </w:rPr>
      </w:pPr>
    </w:p>
    <w:p w14:paraId="2CFEF216" w14:textId="77777777" w:rsidR="00D54583" w:rsidRDefault="00D54583" w:rsidP="00D54583">
      <w:pPr>
        <w:jc w:val="center"/>
        <w:rPr>
          <w:rFonts w:ascii="Times New Roman" w:hAnsi="Times New Roman" w:cs="Times New Roman"/>
          <w:sz w:val="24"/>
          <w:szCs w:val="24"/>
        </w:rPr>
      </w:pPr>
    </w:p>
    <w:p w14:paraId="477E0321" w14:textId="77777777" w:rsidR="00810F8C" w:rsidRDefault="00810F8C" w:rsidP="00A448E9">
      <w:pPr>
        <w:spacing w:line="480" w:lineRule="auto"/>
        <w:rPr>
          <w:rFonts w:ascii="Times New Roman" w:hAnsi="Times New Roman" w:cs="Times New Roman"/>
          <w:b/>
          <w:bCs/>
          <w:sz w:val="24"/>
          <w:szCs w:val="24"/>
        </w:rPr>
      </w:pPr>
    </w:p>
    <w:p w14:paraId="510259A8" w14:textId="213C280D" w:rsidR="00E411BD" w:rsidRDefault="00810F8C" w:rsidP="00A448E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Impact of </w:t>
      </w:r>
      <w:r w:rsidR="00E411BD">
        <w:rPr>
          <w:rFonts w:ascii="Times New Roman" w:hAnsi="Times New Roman" w:cs="Times New Roman"/>
          <w:b/>
          <w:bCs/>
          <w:sz w:val="24"/>
          <w:szCs w:val="24"/>
        </w:rPr>
        <w:t>Trade on the Environment</w:t>
      </w:r>
    </w:p>
    <w:p w14:paraId="77CDD52D" w14:textId="77777777" w:rsidR="00E411BD" w:rsidRDefault="00E411BD" w:rsidP="00A448E9">
      <w:pPr>
        <w:spacing w:line="480" w:lineRule="auto"/>
        <w:jc w:val="center"/>
        <w:rPr>
          <w:rFonts w:ascii="Times New Roman" w:hAnsi="Times New Roman" w:cs="Times New Roman"/>
          <w:b/>
          <w:bCs/>
          <w:sz w:val="24"/>
          <w:szCs w:val="24"/>
        </w:rPr>
      </w:pPr>
    </w:p>
    <w:p w14:paraId="509BBEC3" w14:textId="7B804C92" w:rsidR="00E411BD" w:rsidRDefault="00E411BD" w:rsidP="00A448E9">
      <w:pPr>
        <w:spacing w:line="480" w:lineRule="auto"/>
        <w:jc w:val="center"/>
        <w:rPr>
          <w:rFonts w:ascii="Times New Roman" w:hAnsi="Times New Roman" w:cs="Times New Roman"/>
          <w:sz w:val="24"/>
          <w:szCs w:val="24"/>
        </w:rPr>
      </w:pPr>
      <w:r w:rsidRPr="00E411BD">
        <w:rPr>
          <w:rFonts w:ascii="Times New Roman" w:hAnsi="Times New Roman" w:cs="Times New Roman"/>
          <w:sz w:val="24"/>
          <w:szCs w:val="24"/>
        </w:rPr>
        <w:t>Cody Cheatham</w:t>
      </w:r>
    </w:p>
    <w:p w14:paraId="0550841C" w14:textId="35AF7FBA" w:rsidR="00E411BD" w:rsidRDefault="009A2205" w:rsidP="00A448E9">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Economics</w:t>
      </w:r>
      <w:r w:rsidR="00DD4538">
        <w:rPr>
          <w:rFonts w:ascii="Times New Roman" w:hAnsi="Times New Roman" w:cs="Times New Roman"/>
          <w:sz w:val="24"/>
          <w:szCs w:val="24"/>
        </w:rPr>
        <w:t>, California State University, Chico</w:t>
      </w:r>
    </w:p>
    <w:p w14:paraId="7C83FE78" w14:textId="4FC2DDD7" w:rsidR="00DD4538" w:rsidRDefault="00A448E9" w:rsidP="00A448E9">
      <w:pPr>
        <w:spacing w:line="480" w:lineRule="auto"/>
        <w:jc w:val="center"/>
        <w:rPr>
          <w:rFonts w:ascii="Times New Roman" w:hAnsi="Times New Roman" w:cs="Times New Roman"/>
          <w:sz w:val="24"/>
          <w:szCs w:val="24"/>
        </w:rPr>
      </w:pPr>
      <w:r w:rsidRPr="00A448E9">
        <w:rPr>
          <w:rFonts w:ascii="Times New Roman" w:hAnsi="Times New Roman" w:cs="Times New Roman"/>
          <w:sz w:val="24"/>
          <w:szCs w:val="24"/>
        </w:rPr>
        <w:t>Econ 495W: Capstone in Economics</w:t>
      </w:r>
    </w:p>
    <w:p w14:paraId="3BFE7DA2" w14:textId="51445AA9" w:rsidR="00A448E9" w:rsidRDefault="00366127" w:rsidP="00A448E9">
      <w:pPr>
        <w:spacing w:line="480" w:lineRule="auto"/>
        <w:jc w:val="center"/>
        <w:rPr>
          <w:rFonts w:ascii="Times New Roman" w:hAnsi="Times New Roman" w:cs="Times New Roman"/>
          <w:sz w:val="24"/>
          <w:szCs w:val="24"/>
        </w:rPr>
      </w:pPr>
      <w:r>
        <w:rPr>
          <w:rFonts w:ascii="Times New Roman" w:hAnsi="Times New Roman" w:cs="Times New Roman"/>
          <w:sz w:val="24"/>
          <w:szCs w:val="24"/>
        </w:rPr>
        <w:t>May 17</w:t>
      </w:r>
      <w:r w:rsidR="007B6039">
        <w:rPr>
          <w:rFonts w:ascii="Times New Roman" w:hAnsi="Times New Roman" w:cs="Times New Roman"/>
          <w:sz w:val="24"/>
          <w:szCs w:val="24"/>
        </w:rPr>
        <w:t>, 2023</w:t>
      </w:r>
    </w:p>
    <w:p w14:paraId="029F2C88" w14:textId="77777777" w:rsidR="007B6039" w:rsidRDefault="007B6039" w:rsidP="00A448E9">
      <w:pPr>
        <w:spacing w:line="480" w:lineRule="auto"/>
        <w:jc w:val="center"/>
        <w:rPr>
          <w:rFonts w:ascii="Times New Roman" w:hAnsi="Times New Roman" w:cs="Times New Roman"/>
          <w:sz w:val="24"/>
          <w:szCs w:val="24"/>
        </w:rPr>
      </w:pPr>
    </w:p>
    <w:p w14:paraId="44478F4B" w14:textId="77777777" w:rsidR="007B6039" w:rsidRDefault="007B6039" w:rsidP="00A448E9">
      <w:pPr>
        <w:spacing w:line="480" w:lineRule="auto"/>
        <w:jc w:val="center"/>
        <w:rPr>
          <w:rFonts w:ascii="Times New Roman" w:hAnsi="Times New Roman" w:cs="Times New Roman"/>
          <w:sz w:val="24"/>
          <w:szCs w:val="24"/>
        </w:rPr>
      </w:pPr>
    </w:p>
    <w:p w14:paraId="2ABCFFFB" w14:textId="77777777" w:rsidR="007B6039" w:rsidRDefault="007B6039" w:rsidP="00A448E9">
      <w:pPr>
        <w:spacing w:line="480" w:lineRule="auto"/>
        <w:jc w:val="center"/>
        <w:rPr>
          <w:rFonts w:ascii="Times New Roman" w:hAnsi="Times New Roman" w:cs="Times New Roman"/>
          <w:sz w:val="24"/>
          <w:szCs w:val="24"/>
        </w:rPr>
      </w:pPr>
    </w:p>
    <w:p w14:paraId="4FCE5FB5" w14:textId="77777777" w:rsidR="007B6039" w:rsidRDefault="007B6039" w:rsidP="00A448E9">
      <w:pPr>
        <w:spacing w:line="480" w:lineRule="auto"/>
        <w:jc w:val="center"/>
        <w:rPr>
          <w:rFonts w:ascii="Times New Roman" w:hAnsi="Times New Roman" w:cs="Times New Roman"/>
          <w:sz w:val="24"/>
          <w:szCs w:val="24"/>
        </w:rPr>
      </w:pPr>
    </w:p>
    <w:p w14:paraId="4E9C7B73" w14:textId="77777777" w:rsidR="007B6039" w:rsidRDefault="007B6039" w:rsidP="00A448E9">
      <w:pPr>
        <w:spacing w:line="480" w:lineRule="auto"/>
        <w:jc w:val="center"/>
        <w:rPr>
          <w:rFonts w:ascii="Times New Roman" w:hAnsi="Times New Roman" w:cs="Times New Roman"/>
          <w:sz w:val="24"/>
          <w:szCs w:val="24"/>
        </w:rPr>
      </w:pPr>
    </w:p>
    <w:p w14:paraId="71B3495E" w14:textId="77777777" w:rsidR="007B6039" w:rsidRDefault="007B6039" w:rsidP="00A448E9">
      <w:pPr>
        <w:spacing w:line="480" w:lineRule="auto"/>
        <w:jc w:val="center"/>
        <w:rPr>
          <w:rFonts w:ascii="Times New Roman" w:hAnsi="Times New Roman" w:cs="Times New Roman"/>
          <w:sz w:val="24"/>
          <w:szCs w:val="24"/>
        </w:rPr>
      </w:pPr>
    </w:p>
    <w:p w14:paraId="127A01E6" w14:textId="77777777" w:rsidR="007B6039" w:rsidRDefault="007B6039" w:rsidP="00A448E9">
      <w:pPr>
        <w:spacing w:line="480" w:lineRule="auto"/>
        <w:jc w:val="center"/>
        <w:rPr>
          <w:rFonts w:ascii="Times New Roman" w:hAnsi="Times New Roman" w:cs="Times New Roman"/>
          <w:sz w:val="24"/>
          <w:szCs w:val="24"/>
        </w:rPr>
      </w:pPr>
    </w:p>
    <w:p w14:paraId="4DA79D43" w14:textId="77777777" w:rsidR="007B6039" w:rsidRDefault="007B6039" w:rsidP="00A448E9">
      <w:pPr>
        <w:spacing w:line="480" w:lineRule="auto"/>
        <w:jc w:val="center"/>
        <w:rPr>
          <w:rFonts w:ascii="Times New Roman" w:hAnsi="Times New Roman" w:cs="Times New Roman"/>
          <w:sz w:val="24"/>
          <w:szCs w:val="24"/>
        </w:rPr>
      </w:pPr>
    </w:p>
    <w:p w14:paraId="4CFF8180" w14:textId="77777777" w:rsidR="006559AA" w:rsidRDefault="006559AA" w:rsidP="00515093">
      <w:pPr>
        <w:spacing w:line="240" w:lineRule="auto"/>
        <w:jc w:val="center"/>
        <w:rPr>
          <w:rFonts w:ascii="Times New Roman" w:hAnsi="Times New Roman" w:cs="Times New Roman"/>
          <w:b/>
          <w:bCs/>
          <w:sz w:val="24"/>
          <w:szCs w:val="24"/>
        </w:rPr>
      </w:pPr>
    </w:p>
    <w:p w14:paraId="6A79EC7D" w14:textId="484F9C97" w:rsidR="006559AA" w:rsidRDefault="006559AA" w:rsidP="007A5F9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058C570A" w14:textId="31A8EF46" w:rsidR="006559AA" w:rsidRPr="00C247CE" w:rsidRDefault="006559AA" w:rsidP="007A5F91">
      <w:pPr>
        <w:spacing w:line="240" w:lineRule="auto"/>
        <w:rPr>
          <w:rFonts w:ascii="Times New Roman" w:hAnsi="Times New Roman" w:cs="Times New Roman"/>
          <w:sz w:val="24"/>
          <w:szCs w:val="24"/>
        </w:rPr>
      </w:pPr>
      <w:r>
        <w:rPr>
          <w:rFonts w:ascii="Times New Roman" w:hAnsi="Times New Roman" w:cs="Times New Roman"/>
          <w:b/>
          <w:bCs/>
          <w:sz w:val="24"/>
          <w:szCs w:val="24"/>
        </w:rPr>
        <w:tab/>
      </w:r>
      <w:r w:rsidR="00023F62">
        <w:rPr>
          <w:rFonts w:ascii="Times New Roman" w:hAnsi="Times New Roman" w:cs="Times New Roman"/>
          <w:sz w:val="24"/>
          <w:szCs w:val="24"/>
        </w:rPr>
        <w:t xml:space="preserve">This paper explores the </w:t>
      </w:r>
      <w:r w:rsidR="00166139">
        <w:rPr>
          <w:rFonts w:ascii="Times New Roman" w:hAnsi="Times New Roman" w:cs="Times New Roman"/>
          <w:sz w:val="24"/>
          <w:szCs w:val="24"/>
        </w:rPr>
        <w:t>possible effect</w:t>
      </w:r>
      <w:r w:rsidR="00D94C13">
        <w:rPr>
          <w:rFonts w:ascii="Times New Roman" w:hAnsi="Times New Roman" w:cs="Times New Roman"/>
          <w:sz w:val="24"/>
          <w:szCs w:val="24"/>
        </w:rPr>
        <w:t xml:space="preserve"> international</w:t>
      </w:r>
      <w:r w:rsidR="00166139">
        <w:rPr>
          <w:rFonts w:ascii="Times New Roman" w:hAnsi="Times New Roman" w:cs="Times New Roman"/>
          <w:sz w:val="24"/>
          <w:szCs w:val="24"/>
        </w:rPr>
        <w:t xml:space="preserve"> trade can have on </w:t>
      </w:r>
      <w:r w:rsidR="00C4631F">
        <w:rPr>
          <w:rFonts w:ascii="Times New Roman" w:hAnsi="Times New Roman" w:cs="Times New Roman"/>
          <w:sz w:val="24"/>
          <w:szCs w:val="24"/>
        </w:rPr>
        <w:t>environmental degradation.</w:t>
      </w:r>
      <w:r w:rsidR="0084433F">
        <w:rPr>
          <w:rFonts w:ascii="Times New Roman" w:hAnsi="Times New Roman" w:cs="Times New Roman"/>
          <w:sz w:val="24"/>
          <w:szCs w:val="24"/>
        </w:rPr>
        <w:t xml:space="preserve"> This is done empirically through an OLS regression. </w:t>
      </w:r>
      <w:r w:rsidR="00677E11">
        <w:rPr>
          <w:rFonts w:ascii="Times New Roman" w:hAnsi="Times New Roman" w:cs="Times New Roman"/>
          <w:sz w:val="24"/>
          <w:szCs w:val="24"/>
        </w:rPr>
        <w:t xml:space="preserve">The three pollutants tested in this analysis are carbon dioxide, nitrous oxide, and sulfur dioxide </w:t>
      </w:r>
      <w:r w:rsidR="00E3026C">
        <w:rPr>
          <w:rFonts w:ascii="Times New Roman" w:hAnsi="Times New Roman" w:cs="Times New Roman"/>
          <w:sz w:val="24"/>
          <w:szCs w:val="24"/>
        </w:rPr>
        <w:t>due to them being essential in the processes in the production of goods</w:t>
      </w:r>
      <w:r w:rsidR="003D21BF">
        <w:rPr>
          <w:rFonts w:ascii="Times New Roman" w:hAnsi="Times New Roman" w:cs="Times New Roman"/>
          <w:sz w:val="24"/>
          <w:szCs w:val="24"/>
        </w:rPr>
        <w:t xml:space="preserve">. </w:t>
      </w:r>
      <w:r w:rsidR="00AA309A">
        <w:rPr>
          <w:rFonts w:ascii="Times New Roman" w:hAnsi="Times New Roman" w:cs="Times New Roman"/>
          <w:sz w:val="24"/>
          <w:szCs w:val="24"/>
        </w:rPr>
        <w:t>The results for the regressions of carbon dioxide per capita, and sulfur dioxide per capita show that the EKC hypothesis does hold for these types of emissions</w:t>
      </w:r>
      <w:r w:rsidR="008909DC">
        <w:rPr>
          <w:rFonts w:ascii="Times New Roman" w:hAnsi="Times New Roman" w:cs="Times New Roman"/>
          <w:sz w:val="24"/>
          <w:szCs w:val="24"/>
        </w:rPr>
        <w:t>, however, the ratio of imports and exports to GDP was shown to have a negative effect on the level of pollutants</w:t>
      </w:r>
      <w:r w:rsidR="00893D6D">
        <w:rPr>
          <w:rFonts w:ascii="Times New Roman" w:hAnsi="Times New Roman" w:cs="Times New Roman"/>
          <w:sz w:val="24"/>
          <w:szCs w:val="24"/>
        </w:rPr>
        <w:t>. The regression for nitrous oxide did not comply with the EKC hypothesis, and in fact, had the opposite effect</w:t>
      </w:r>
      <w:r w:rsidR="00947552">
        <w:rPr>
          <w:rFonts w:ascii="Times New Roman" w:hAnsi="Times New Roman" w:cs="Times New Roman"/>
          <w:sz w:val="24"/>
          <w:szCs w:val="24"/>
        </w:rPr>
        <w:t xml:space="preserve">. </w:t>
      </w:r>
      <w:r w:rsidR="00D7423B">
        <w:rPr>
          <w:rFonts w:ascii="Times New Roman" w:hAnsi="Times New Roman" w:cs="Times New Roman"/>
          <w:sz w:val="24"/>
          <w:szCs w:val="24"/>
        </w:rPr>
        <w:t xml:space="preserve">An attempt was made to explain a possible cause into why this result could possibly happen. </w:t>
      </w:r>
      <w:r w:rsidR="00947552">
        <w:rPr>
          <w:rFonts w:ascii="Times New Roman" w:hAnsi="Times New Roman" w:cs="Times New Roman"/>
          <w:sz w:val="24"/>
          <w:szCs w:val="24"/>
        </w:rPr>
        <w:t xml:space="preserve">While the </w:t>
      </w:r>
      <w:r w:rsidR="00927C78">
        <w:rPr>
          <w:rFonts w:ascii="Times New Roman" w:hAnsi="Times New Roman" w:cs="Times New Roman"/>
          <w:sz w:val="24"/>
          <w:szCs w:val="24"/>
        </w:rPr>
        <w:t xml:space="preserve">EKC hypothesis did hold for two of the three pollutants tested, not all expectations were upheld in the </w:t>
      </w:r>
      <w:r w:rsidR="000133C8">
        <w:rPr>
          <w:rFonts w:ascii="Times New Roman" w:hAnsi="Times New Roman" w:cs="Times New Roman"/>
          <w:sz w:val="24"/>
          <w:szCs w:val="24"/>
        </w:rPr>
        <w:t>results for each regression.</w:t>
      </w:r>
      <w:r w:rsidR="00DD4E6B">
        <w:rPr>
          <w:rFonts w:ascii="Times New Roman" w:hAnsi="Times New Roman" w:cs="Times New Roman"/>
          <w:sz w:val="24"/>
          <w:szCs w:val="24"/>
        </w:rPr>
        <w:t xml:space="preserve"> </w:t>
      </w:r>
    </w:p>
    <w:p w14:paraId="49E98209" w14:textId="77777777" w:rsidR="000133C8" w:rsidRDefault="000133C8" w:rsidP="007A5F91">
      <w:pPr>
        <w:spacing w:line="240" w:lineRule="auto"/>
        <w:jc w:val="center"/>
        <w:rPr>
          <w:rFonts w:ascii="Times New Roman" w:hAnsi="Times New Roman" w:cs="Times New Roman"/>
          <w:b/>
          <w:bCs/>
          <w:sz w:val="24"/>
          <w:szCs w:val="24"/>
        </w:rPr>
      </w:pPr>
    </w:p>
    <w:p w14:paraId="76281C53" w14:textId="77777777" w:rsidR="000133C8" w:rsidRDefault="000133C8" w:rsidP="007A5F91">
      <w:pPr>
        <w:spacing w:line="240" w:lineRule="auto"/>
        <w:jc w:val="center"/>
        <w:rPr>
          <w:rFonts w:ascii="Times New Roman" w:hAnsi="Times New Roman" w:cs="Times New Roman"/>
          <w:b/>
          <w:bCs/>
          <w:sz w:val="24"/>
          <w:szCs w:val="24"/>
        </w:rPr>
      </w:pPr>
    </w:p>
    <w:p w14:paraId="7D987E08" w14:textId="77777777" w:rsidR="000133C8" w:rsidRDefault="000133C8" w:rsidP="007A5F91">
      <w:pPr>
        <w:spacing w:line="240" w:lineRule="auto"/>
        <w:jc w:val="center"/>
        <w:rPr>
          <w:rFonts w:ascii="Times New Roman" w:hAnsi="Times New Roman" w:cs="Times New Roman"/>
          <w:b/>
          <w:bCs/>
          <w:sz w:val="24"/>
          <w:szCs w:val="24"/>
        </w:rPr>
      </w:pPr>
    </w:p>
    <w:p w14:paraId="3B61DD64" w14:textId="77777777" w:rsidR="000133C8" w:rsidRDefault="000133C8" w:rsidP="007A5F91">
      <w:pPr>
        <w:spacing w:line="240" w:lineRule="auto"/>
        <w:jc w:val="center"/>
        <w:rPr>
          <w:rFonts w:ascii="Times New Roman" w:hAnsi="Times New Roman" w:cs="Times New Roman"/>
          <w:b/>
          <w:bCs/>
          <w:sz w:val="24"/>
          <w:szCs w:val="24"/>
        </w:rPr>
      </w:pPr>
    </w:p>
    <w:p w14:paraId="55DD09DB" w14:textId="77777777" w:rsidR="000133C8" w:rsidRDefault="000133C8" w:rsidP="007A5F91">
      <w:pPr>
        <w:spacing w:line="240" w:lineRule="auto"/>
        <w:jc w:val="center"/>
        <w:rPr>
          <w:rFonts w:ascii="Times New Roman" w:hAnsi="Times New Roman" w:cs="Times New Roman"/>
          <w:b/>
          <w:bCs/>
          <w:sz w:val="24"/>
          <w:szCs w:val="24"/>
        </w:rPr>
      </w:pPr>
    </w:p>
    <w:p w14:paraId="165147AF" w14:textId="77777777" w:rsidR="000133C8" w:rsidRDefault="000133C8" w:rsidP="007A5F91">
      <w:pPr>
        <w:spacing w:line="240" w:lineRule="auto"/>
        <w:jc w:val="center"/>
        <w:rPr>
          <w:rFonts w:ascii="Times New Roman" w:hAnsi="Times New Roman" w:cs="Times New Roman"/>
          <w:b/>
          <w:bCs/>
          <w:sz w:val="24"/>
          <w:szCs w:val="24"/>
        </w:rPr>
      </w:pPr>
    </w:p>
    <w:p w14:paraId="3EE7848B" w14:textId="77777777" w:rsidR="000133C8" w:rsidRDefault="000133C8" w:rsidP="007A5F91">
      <w:pPr>
        <w:spacing w:line="240" w:lineRule="auto"/>
        <w:jc w:val="center"/>
        <w:rPr>
          <w:rFonts w:ascii="Times New Roman" w:hAnsi="Times New Roman" w:cs="Times New Roman"/>
          <w:b/>
          <w:bCs/>
          <w:sz w:val="24"/>
          <w:szCs w:val="24"/>
        </w:rPr>
      </w:pPr>
    </w:p>
    <w:p w14:paraId="40FD3F14" w14:textId="77777777" w:rsidR="000133C8" w:rsidRDefault="000133C8" w:rsidP="007A5F91">
      <w:pPr>
        <w:spacing w:line="240" w:lineRule="auto"/>
        <w:jc w:val="center"/>
        <w:rPr>
          <w:rFonts w:ascii="Times New Roman" w:hAnsi="Times New Roman" w:cs="Times New Roman"/>
          <w:b/>
          <w:bCs/>
          <w:sz w:val="24"/>
          <w:szCs w:val="24"/>
        </w:rPr>
      </w:pPr>
    </w:p>
    <w:p w14:paraId="4BC66DEF" w14:textId="77777777" w:rsidR="000133C8" w:rsidRDefault="000133C8" w:rsidP="007A5F91">
      <w:pPr>
        <w:spacing w:line="240" w:lineRule="auto"/>
        <w:jc w:val="center"/>
        <w:rPr>
          <w:rFonts w:ascii="Times New Roman" w:hAnsi="Times New Roman" w:cs="Times New Roman"/>
          <w:b/>
          <w:bCs/>
          <w:sz w:val="24"/>
          <w:szCs w:val="24"/>
        </w:rPr>
      </w:pPr>
    </w:p>
    <w:p w14:paraId="05F2BB52" w14:textId="77777777" w:rsidR="000133C8" w:rsidRDefault="000133C8" w:rsidP="007A5F91">
      <w:pPr>
        <w:spacing w:line="240" w:lineRule="auto"/>
        <w:jc w:val="center"/>
        <w:rPr>
          <w:rFonts w:ascii="Times New Roman" w:hAnsi="Times New Roman" w:cs="Times New Roman"/>
          <w:b/>
          <w:bCs/>
          <w:sz w:val="24"/>
          <w:szCs w:val="24"/>
        </w:rPr>
      </w:pPr>
    </w:p>
    <w:p w14:paraId="0DD29913" w14:textId="77777777" w:rsidR="000133C8" w:rsidRDefault="000133C8" w:rsidP="007A5F91">
      <w:pPr>
        <w:spacing w:line="240" w:lineRule="auto"/>
        <w:jc w:val="center"/>
        <w:rPr>
          <w:rFonts w:ascii="Times New Roman" w:hAnsi="Times New Roman" w:cs="Times New Roman"/>
          <w:b/>
          <w:bCs/>
          <w:sz w:val="24"/>
          <w:szCs w:val="24"/>
        </w:rPr>
      </w:pPr>
    </w:p>
    <w:p w14:paraId="2D129A04" w14:textId="77777777" w:rsidR="000133C8" w:rsidRDefault="000133C8" w:rsidP="007A5F91">
      <w:pPr>
        <w:spacing w:line="240" w:lineRule="auto"/>
        <w:rPr>
          <w:rFonts w:ascii="Times New Roman" w:hAnsi="Times New Roman" w:cs="Times New Roman"/>
          <w:b/>
          <w:bCs/>
          <w:sz w:val="24"/>
          <w:szCs w:val="24"/>
        </w:rPr>
      </w:pPr>
    </w:p>
    <w:p w14:paraId="26A761FD" w14:textId="77777777" w:rsidR="00D11FFA" w:rsidRDefault="00D11FFA" w:rsidP="007A5F91">
      <w:pPr>
        <w:spacing w:line="240" w:lineRule="auto"/>
        <w:rPr>
          <w:rFonts w:ascii="Times New Roman" w:hAnsi="Times New Roman" w:cs="Times New Roman"/>
          <w:b/>
          <w:bCs/>
          <w:sz w:val="24"/>
          <w:szCs w:val="24"/>
        </w:rPr>
      </w:pPr>
    </w:p>
    <w:p w14:paraId="5F1B8F83" w14:textId="00CBFF6D" w:rsidR="00D22A25" w:rsidRDefault="00AC42CB" w:rsidP="007A5F91">
      <w:pPr>
        <w:spacing w:line="240" w:lineRule="auto"/>
        <w:jc w:val="center"/>
        <w:rPr>
          <w:rFonts w:ascii="Times New Roman" w:hAnsi="Times New Roman" w:cs="Times New Roman"/>
          <w:b/>
          <w:bCs/>
          <w:sz w:val="24"/>
          <w:szCs w:val="24"/>
        </w:rPr>
      </w:pPr>
      <w:r w:rsidRPr="00AC42CB">
        <w:rPr>
          <w:rFonts w:ascii="Times New Roman" w:hAnsi="Times New Roman" w:cs="Times New Roman"/>
          <w:b/>
          <w:bCs/>
          <w:sz w:val="24"/>
          <w:szCs w:val="24"/>
        </w:rPr>
        <w:t>Introduction</w:t>
      </w:r>
    </w:p>
    <w:p w14:paraId="2285B717" w14:textId="2732D226" w:rsidR="00366127" w:rsidRDefault="00366127" w:rsidP="007A5F91">
      <w:pPr>
        <w:spacing w:line="240" w:lineRule="auto"/>
        <w:ind w:firstLine="720"/>
        <w:rPr>
          <w:rFonts w:ascii="Times New Roman" w:hAnsi="Times New Roman" w:cs="Times New Roman"/>
          <w:sz w:val="24"/>
          <w:szCs w:val="24"/>
        </w:rPr>
      </w:pPr>
      <w:r w:rsidRPr="00EE30F0">
        <w:rPr>
          <w:rFonts w:ascii="Times New Roman" w:hAnsi="Times New Roman" w:cs="Times New Roman"/>
          <w:sz w:val="24"/>
          <w:szCs w:val="24"/>
        </w:rPr>
        <w:t>Trade is an essential component of the global economy, providing countries with access to goods, services, and resources that they may not have otherwise been able to obtain. Trade can increase economic growth, create jobs, and raise living standards, among other benefits. However, it is important to recognize that trade can also have negative impacts on the environment.</w:t>
      </w:r>
      <w:r>
        <w:rPr>
          <w:rFonts w:ascii="Times New Roman" w:hAnsi="Times New Roman" w:cs="Times New Roman"/>
          <w:sz w:val="24"/>
          <w:szCs w:val="24"/>
        </w:rPr>
        <w:t xml:space="preserve"> </w:t>
      </w:r>
      <w:r w:rsidRPr="001D7AB3">
        <w:rPr>
          <w:rFonts w:ascii="Times New Roman" w:hAnsi="Times New Roman" w:cs="Times New Roman"/>
          <w:sz w:val="24"/>
          <w:szCs w:val="24"/>
        </w:rPr>
        <w:t>As global trade has increased over the past few decades, concerns about its impact on the environment have grown. Trade can lead to increased</w:t>
      </w:r>
      <w:r w:rsidR="00CF6BFB">
        <w:rPr>
          <w:rFonts w:ascii="Times New Roman" w:hAnsi="Times New Roman" w:cs="Times New Roman"/>
          <w:sz w:val="24"/>
          <w:szCs w:val="24"/>
        </w:rPr>
        <w:t xml:space="preserve"> </w:t>
      </w:r>
      <w:r w:rsidRPr="001D7AB3">
        <w:rPr>
          <w:rFonts w:ascii="Times New Roman" w:hAnsi="Times New Roman" w:cs="Times New Roman"/>
          <w:sz w:val="24"/>
          <w:szCs w:val="24"/>
        </w:rPr>
        <w:t>deforestation, pollution, and other forms of environmental degradation. These negative impacts can have far-reaching consequences for the health and well-being of people and ecosystems around the world.</w:t>
      </w:r>
    </w:p>
    <w:p w14:paraId="27FCB494" w14:textId="264B3EAC" w:rsidR="00CF6BFB" w:rsidRDefault="00B505B7" w:rsidP="007A5F9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analysis is based off the </w:t>
      </w:r>
      <w:r w:rsidR="00C1115D">
        <w:rPr>
          <w:rFonts w:ascii="Times New Roman" w:hAnsi="Times New Roman" w:cs="Times New Roman"/>
          <w:sz w:val="24"/>
          <w:szCs w:val="24"/>
        </w:rPr>
        <w:t xml:space="preserve">Environmental Kuznets Curve </w:t>
      </w:r>
      <w:r w:rsidR="007947EB">
        <w:rPr>
          <w:rFonts w:ascii="Times New Roman" w:hAnsi="Times New Roman" w:cs="Times New Roman"/>
          <w:sz w:val="24"/>
          <w:szCs w:val="24"/>
        </w:rPr>
        <w:t>hypothesis</w:t>
      </w:r>
      <w:r w:rsidR="00C1115D">
        <w:rPr>
          <w:rFonts w:ascii="Times New Roman" w:hAnsi="Times New Roman" w:cs="Times New Roman"/>
          <w:sz w:val="24"/>
          <w:szCs w:val="24"/>
        </w:rPr>
        <w:t xml:space="preserve">. This is an economic theory that is used to suggest </w:t>
      </w:r>
      <w:r w:rsidR="007947EB">
        <w:rPr>
          <w:rFonts w:ascii="Times New Roman" w:hAnsi="Times New Roman" w:cs="Times New Roman"/>
          <w:sz w:val="24"/>
          <w:szCs w:val="24"/>
        </w:rPr>
        <w:t xml:space="preserve">a specific pattern between environmental degradation and economic development. Figure 1 shows an example of the EKC. It </w:t>
      </w:r>
      <w:r w:rsidR="007657E3">
        <w:rPr>
          <w:rFonts w:ascii="Times New Roman" w:hAnsi="Times New Roman" w:cs="Times New Roman"/>
          <w:sz w:val="24"/>
          <w:szCs w:val="24"/>
        </w:rPr>
        <w:t>shows an inverted U shape curve. As the level of per capita income increases, the le</w:t>
      </w:r>
      <w:r w:rsidR="0078099F">
        <w:rPr>
          <w:rFonts w:ascii="Times New Roman" w:hAnsi="Times New Roman" w:cs="Times New Roman"/>
          <w:sz w:val="24"/>
          <w:szCs w:val="24"/>
        </w:rPr>
        <w:t xml:space="preserve">vel of environmental degradation will also increase. This is until the turning point. </w:t>
      </w:r>
      <w:r w:rsidR="00A72FC8">
        <w:rPr>
          <w:rFonts w:ascii="Times New Roman" w:hAnsi="Times New Roman" w:cs="Times New Roman"/>
          <w:sz w:val="24"/>
          <w:szCs w:val="24"/>
        </w:rPr>
        <w:t xml:space="preserve">At this point, </w:t>
      </w:r>
      <w:r w:rsidR="00402671">
        <w:rPr>
          <w:rFonts w:ascii="Times New Roman" w:hAnsi="Times New Roman" w:cs="Times New Roman"/>
          <w:sz w:val="24"/>
          <w:szCs w:val="24"/>
        </w:rPr>
        <w:t xml:space="preserve">it is assumed that the country will introduce more environmental regulations, leading to environmental improvement </w:t>
      </w:r>
      <w:r w:rsidR="00287DB4">
        <w:rPr>
          <w:rFonts w:ascii="Times New Roman" w:hAnsi="Times New Roman" w:cs="Times New Roman"/>
          <w:sz w:val="24"/>
          <w:szCs w:val="24"/>
        </w:rPr>
        <w:t xml:space="preserve">as the level of per capita income </w:t>
      </w:r>
      <w:r w:rsidR="00305829">
        <w:rPr>
          <w:rFonts w:ascii="Times New Roman" w:hAnsi="Times New Roman" w:cs="Times New Roman"/>
          <w:sz w:val="24"/>
          <w:szCs w:val="24"/>
        </w:rPr>
        <w:t>increases</w:t>
      </w:r>
      <w:r w:rsidR="00287DB4">
        <w:rPr>
          <w:rFonts w:ascii="Times New Roman" w:hAnsi="Times New Roman" w:cs="Times New Roman"/>
          <w:sz w:val="24"/>
          <w:szCs w:val="24"/>
        </w:rPr>
        <w:t xml:space="preserve">. </w:t>
      </w:r>
    </w:p>
    <w:p w14:paraId="5268F49E" w14:textId="0E021898" w:rsidR="00366127" w:rsidRDefault="00366127" w:rsidP="007A5F91">
      <w:pPr>
        <w:spacing w:line="240" w:lineRule="auto"/>
        <w:jc w:val="center"/>
        <w:rPr>
          <w:rFonts w:ascii="Times New Roman" w:hAnsi="Times New Roman" w:cs="Times New Roman"/>
          <w:sz w:val="24"/>
          <w:szCs w:val="24"/>
        </w:rPr>
      </w:pPr>
    </w:p>
    <w:p w14:paraId="506659E4" w14:textId="4050FC51" w:rsidR="00607685" w:rsidRDefault="00607685" w:rsidP="007A5F91">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 Environmental Kuznets Curve</w:t>
      </w:r>
    </w:p>
    <w:p w14:paraId="04DCE841" w14:textId="77777777" w:rsidR="00386A5B" w:rsidRDefault="00607685" w:rsidP="007A5F91">
      <w:pPr>
        <w:spacing w:line="240" w:lineRule="auto"/>
        <w:rPr>
          <w:rFonts w:ascii="Times New Roman" w:hAnsi="Times New Roman" w:cs="Times New Roman"/>
          <w:sz w:val="24"/>
          <w:szCs w:val="24"/>
        </w:rPr>
      </w:pPr>
      <w:r>
        <w:rPr>
          <w:noProof/>
        </w:rPr>
        <w:drawing>
          <wp:inline distT="0" distB="0" distL="0" distR="0" wp14:anchorId="78D39FA8" wp14:editId="67F7491F">
            <wp:extent cx="5280874" cy="4008120"/>
            <wp:effectExtent l="0" t="0" r="0" b="0"/>
            <wp:docPr id="1708014829" name="Picture 5" descr="Mexico and the Environmental Kuznets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xico and the Environmental Kuznets Cur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86" cy="4009951"/>
                    </a:xfrm>
                    <a:prstGeom prst="rect">
                      <a:avLst/>
                    </a:prstGeom>
                    <a:noFill/>
                    <a:ln>
                      <a:noFill/>
                    </a:ln>
                  </pic:spPr>
                </pic:pic>
              </a:graphicData>
            </a:graphic>
          </wp:inline>
        </w:drawing>
      </w:r>
    </w:p>
    <w:p w14:paraId="4C300494" w14:textId="470423C4" w:rsidR="005E48DB" w:rsidRPr="00386A5B" w:rsidRDefault="007E4F5D" w:rsidP="007A5F91">
      <w:pPr>
        <w:spacing w:line="240" w:lineRule="auto"/>
        <w:rPr>
          <w:rFonts w:ascii="Times New Roman" w:hAnsi="Times New Roman" w:cs="Times New Roman"/>
          <w:sz w:val="24"/>
          <w:szCs w:val="24"/>
        </w:rPr>
      </w:pPr>
      <w:r w:rsidRPr="00A72FC8">
        <w:rPr>
          <w:rFonts w:ascii="Times New Roman" w:hAnsi="Times New Roman" w:cs="Times New Roman"/>
          <w:sz w:val="20"/>
          <w:szCs w:val="20"/>
        </w:rPr>
        <w:t xml:space="preserve">Note: </w:t>
      </w:r>
      <w:r w:rsidR="00CB0425" w:rsidRPr="00A72FC8">
        <w:rPr>
          <w:rFonts w:ascii="Times New Roman" w:hAnsi="Times New Roman" w:cs="Times New Roman"/>
          <w:sz w:val="20"/>
          <w:szCs w:val="20"/>
        </w:rPr>
        <w:t>A visual representation of the environmental Kuznets curve</w:t>
      </w:r>
      <w:r w:rsidR="00243AE5" w:rsidRPr="00A72FC8">
        <w:rPr>
          <w:rFonts w:ascii="Times New Roman" w:hAnsi="Times New Roman" w:cs="Times New Roman"/>
          <w:sz w:val="20"/>
          <w:szCs w:val="20"/>
        </w:rPr>
        <w:t xml:space="preserve">. </w:t>
      </w:r>
      <w:r w:rsidRPr="00A72FC8">
        <w:rPr>
          <w:rFonts w:ascii="Times New Roman" w:hAnsi="Times New Roman" w:cs="Times New Roman"/>
          <w:sz w:val="20"/>
          <w:szCs w:val="20"/>
        </w:rPr>
        <w:t xml:space="preserve">Reprinted from </w:t>
      </w:r>
      <w:r w:rsidR="002130BD" w:rsidRPr="00A72FC8">
        <w:rPr>
          <w:rFonts w:ascii="Times New Roman" w:hAnsi="Times New Roman" w:cs="Times New Roman"/>
          <w:sz w:val="20"/>
          <w:szCs w:val="20"/>
        </w:rPr>
        <w:t>Property and Environmental Research Center</w:t>
      </w:r>
      <w:r w:rsidR="003903A9" w:rsidRPr="00A72FC8">
        <w:rPr>
          <w:rFonts w:ascii="Times New Roman" w:hAnsi="Times New Roman" w:cs="Times New Roman"/>
          <w:sz w:val="20"/>
          <w:szCs w:val="20"/>
        </w:rPr>
        <w:t>, by J. Wood</w:t>
      </w:r>
      <w:r w:rsidR="005E252C" w:rsidRPr="00A72FC8">
        <w:rPr>
          <w:rFonts w:ascii="Times New Roman" w:hAnsi="Times New Roman" w:cs="Times New Roman"/>
          <w:sz w:val="20"/>
          <w:szCs w:val="20"/>
        </w:rPr>
        <w:t>. Retrieved on May 12</w:t>
      </w:r>
      <w:r w:rsidR="005E252C" w:rsidRPr="00A72FC8">
        <w:rPr>
          <w:rFonts w:ascii="Times New Roman" w:hAnsi="Times New Roman" w:cs="Times New Roman"/>
          <w:sz w:val="20"/>
          <w:szCs w:val="20"/>
          <w:vertAlign w:val="superscript"/>
        </w:rPr>
        <w:t>th</w:t>
      </w:r>
      <w:r w:rsidR="005E252C" w:rsidRPr="00A72FC8">
        <w:rPr>
          <w:rFonts w:ascii="Times New Roman" w:hAnsi="Times New Roman" w:cs="Times New Roman"/>
          <w:sz w:val="20"/>
          <w:szCs w:val="20"/>
        </w:rPr>
        <w:t>, 2023</w:t>
      </w:r>
      <w:r w:rsidR="00090F82" w:rsidRPr="00A72FC8">
        <w:rPr>
          <w:rFonts w:ascii="Times New Roman" w:hAnsi="Times New Roman" w:cs="Times New Roman"/>
          <w:sz w:val="20"/>
          <w:szCs w:val="20"/>
        </w:rPr>
        <w:t xml:space="preserve">. </w:t>
      </w:r>
      <w:hyperlink r:id="rId9" w:history="1">
        <w:r w:rsidR="00090F82" w:rsidRPr="00A72FC8">
          <w:rPr>
            <w:rStyle w:val="Hyperlink"/>
            <w:rFonts w:ascii="Times New Roman" w:hAnsi="Times New Roman" w:cs="Times New Roman"/>
            <w:sz w:val="20"/>
            <w:szCs w:val="20"/>
          </w:rPr>
          <w:t>https://www.perc.org/2011/02/10/mexico-and-the-environmental-kuznets-curve/</w:t>
        </w:r>
      </w:hyperlink>
      <w:r w:rsidR="00090F82" w:rsidRPr="00A72FC8">
        <w:rPr>
          <w:rFonts w:ascii="Times New Roman" w:hAnsi="Times New Roman" w:cs="Times New Roman"/>
          <w:sz w:val="20"/>
          <w:szCs w:val="20"/>
        </w:rPr>
        <w:t xml:space="preserve">. </w:t>
      </w:r>
      <w:r w:rsidR="006722AD" w:rsidRPr="00A72FC8">
        <w:rPr>
          <w:rFonts w:ascii="Times New Roman" w:hAnsi="Times New Roman" w:cs="Times New Roman"/>
          <w:sz w:val="20"/>
          <w:szCs w:val="20"/>
        </w:rPr>
        <w:t>Copyright 2018 by Property and Environmental Research Center.</w:t>
      </w:r>
      <w:r w:rsidR="00090F82" w:rsidRPr="00A72FC8">
        <w:rPr>
          <w:rFonts w:ascii="Times New Roman" w:hAnsi="Times New Roman" w:cs="Times New Roman"/>
          <w:sz w:val="20"/>
          <w:szCs w:val="20"/>
        </w:rPr>
        <w:t xml:space="preserve"> </w:t>
      </w:r>
    </w:p>
    <w:p w14:paraId="78A7D12E" w14:textId="45F46769" w:rsidR="00AC42CB" w:rsidRDefault="004025BC" w:rsidP="007A5F9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40269DEA" w14:textId="02F5B59F" w:rsidR="00A17A9F" w:rsidRDefault="00FA29A1" w:rsidP="007A5F91">
      <w:pPr>
        <w:spacing w:line="240" w:lineRule="auto"/>
        <w:ind w:firstLine="720"/>
        <w:rPr>
          <w:rFonts w:ascii="Times New Roman" w:hAnsi="Times New Roman" w:cs="Times New Roman"/>
          <w:sz w:val="24"/>
          <w:szCs w:val="24"/>
        </w:rPr>
      </w:pPr>
      <w:r w:rsidRPr="00E122E6">
        <w:rPr>
          <w:rFonts w:ascii="Times New Roman" w:hAnsi="Times New Roman" w:cs="Times New Roman"/>
          <w:sz w:val="24"/>
          <w:szCs w:val="24"/>
        </w:rPr>
        <w:t xml:space="preserve">There are many previous studies with empirical data showing a relationship between trade, economic growth, and environmental degradation. These studies are done across different regions, each having different values for GDP, and emissions. </w:t>
      </w:r>
    </w:p>
    <w:p w14:paraId="50712771" w14:textId="77777777" w:rsidR="00FA29A1" w:rsidRPr="00E122E6" w:rsidRDefault="00FA29A1" w:rsidP="007A5F91">
      <w:pPr>
        <w:spacing w:line="240" w:lineRule="auto"/>
        <w:ind w:firstLine="720"/>
        <w:rPr>
          <w:rFonts w:ascii="Times New Roman" w:hAnsi="Times New Roman" w:cs="Times New Roman"/>
          <w:sz w:val="24"/>
          <w:szCs w:val="24"/>
        </w:rPr>
      </w:pPr>
      <w:proofErr w:type="spellStart"/>
      <w:r w:rsidRPr="00E122E6">
        <w:rPr>
          <w:rFonts w:ascii="Times New Roman" w:hAnsi="Times New Roman" w:cs="Times New Roman"/>
          <w:sz w:val="24"/>
          <w:szCs w:val="24"/>
        </w:rPr>
        <w:t>Kleemann</w:t>
      </w:r>
      <w:proofErr w:type="spellEnd"/>
      <w:r w:rsidRPr="00E122E6">
        <w:rPr>
          <w:rFonts w:ascii="Times New Roman" w:hAnsi="Times New Roman" w:cs="Times New Roman"/>
          <w:sz w:val="24"/>
          <w:szCs w:val="24"/>
        </w:rPr>
        <w:t xml:space="preserve"> and </w:t>
      </w:r>
      <w:proofErr w:type="spellStart"/>
      <w:r w:rsidRPr="00E122E6">
        <w:rPr>
          <w:rFonts w:ascii="Times New Roman" w:hAnsi="Times New Roman" w:cs="Times New Roman"/>
          <w:sz w:val="24"/>
          <w:szCs w:val="24"/>
        </w:rPr>
        <w:t>Abdulai</w:t>
      </w:r>
      <w:proofErr w:type="spellEnd"/>
      <w:r w:rsidRPr="00E122E6">
        <w:rPr>
          <w:rFonts w:ascii="Times New Roman" w:hAnsi="Times New Roman" w:cs="Times New Roman"/>
          <w:sz w:val="24"/>
          <w:szCs w:val="24"/>
        </w:rPr>
        <w:t xml:space="preserve"> explore the inter‐relations between economic growth, international trade, and environmental degradation. This is done empirically through panel data. </w:t>
      </w:r>
      <w:proofErr w:type="spellStart"/>
      <w:r w:rsidRPr="00E122E6">
        <w:rPr>
          <w:rFonts w:ascii="Times New Roman" w:hAnsi="Times New Roman" w:cs="Times New Roman"/>
          <w:sz w:val="24"/>
          <w:szCs w:val="24"/>
        </w:rPr>
        <w:t>Kleemann</w:t>
      </w:r>
      <w:proofErr w:type="spellEnd"/>
      <w:r w:rsidRPr="00E122E6">
        <w:rPr>
          <w:rFonts w:ascii="Times New Roman" w:hAnsi="Times New Roman" w:cs="Times New Roman"/>
          <w:sz w:val="24"/>
          <w:szCs w:val="24"/>
        </w:rPr>
        <w:t xml:space="preserve"> and </w:t>
      </w:r>
      <w:proofErr w:type="spellStart"/>
      <w:r w:rsidRPr="00E122E6">
        <w:rPr>
          <w:rFonts w:ascii="Times New Roman" w:hAnsi="Times New Roman" w:cs="Times New Roman"/>
          <w:sz w:val="24"/>
          <w:szCs w:val="24"/>
        </w:rPr>
        <w:t>Abdulai</w:t>
      </w:r>
      <w:proofErr w:type="spellEnd"/>
      <w:r w:rsidRPr="00E122E6">
        <w:rPr>
          <w:rFonts w:ascii="Times New Roman" w:hAnsi="Times New Roman" w:cs="Times New Roman"/>
          <w:sz w:val="24"/>
          <w:szCs w:val="24"/>
        </w:rPr>
        <w:t xml:space="preserve"> state that previous studies focusing on the impact economic growth has on environmental degradation were criticized for several reasons. One reason being that these earlier empirical studies concentrated on a few pollutants, which lead to false interpretation that any other pollutant has the same relationship to income. A major point that </w:t>
      </w:r>
      <w:proofErr w:type="spellStart"/>
      <w:r w:rsidRPr="00E122E6">
        <w:rPr>
          <w:rFonts w:ascii="Times New Roman" w:hAnsi="Times New Roman" w:cs="Times New Roman"/>
          <w:sz w:val="24"/>
          <w:szCs w:val="24"/>
        </w:rPr>
        <w:t>Kleemann</w:t>
      </w:r>
      <w:proofErr w:type="spellEnd"/>
      <w:r w:rsidRPr="00E122E6">
        <w:rPr>
          <w:rFonts w:ascii="Times New Roman" w:hAnsi="Times New Roman" w:cs="Times New Roman"/>
          <w:sz w:val="24"/>
          <w:szCs w:val="24"/>
        </w:rPr>
        <w:t xml:space="preserve"> and </w:t>
      </w:r>
      <w:proofErr w:type="spellStart"/>
      <w:r w:rsidRPr="00E122E6">
        <w:rPr>
          <w:rFonts w:ascii="Times New Roman" w:hAnsi="Times New Roman" w:cs="Times New Roman"/>
          <w:sz w:val="24"/>
          <w:szCs w:val="24"/>
        </w:rPr>
        <w:t>Abdulai</w:t>
      </w:r>
      <w:proofErr w:type="spellEnd"/>
      <w:r w:rsidRPr="00E122E6">
        <w:rPr>
          <w:rFonts w:ascii="Times New Roman" w:hAnsi="Times New Roman" w:cs="Times New Roman"/>
          <w:sz w:val="24"/>
          <w:szCs w:val="24"/>
        </w:rPr>
        <w:t xml:space="preserve"> make within their literature review, is that there is some conflict in previous studies that examine the trade-environment relationship. They list previous studies that all come to different conclusions about the relationship between a country’s trade and environmental degradation. One study concluded that trade liberalization reduces pollution, while another study was skeptical about any positive effects trade liberalization has on the environment</w:t>
      </w:r>
      <w:r w:rsidRPr="00E122E6">
        <w:rPr>
          <w:rFonts w:ascii="Times New Roman" w:hAnsi="Times New Roman" w:cs="Times New Roman"/>
        </w:rPr>
        <w:t xml:space="preserve"> </w:t>
      </w:r>
      <w:r w:rsidRPr="00E122E6">
        <w:rPr>
          <w:rFonts w:ascii="Times New Roman" w:hAnsi="Times New Roman" w:cs="Times New Roman"/>
          <w:sz w:val="24"/>
          <w:szCs w:val="24"/>
        </w:rPr>
        <w:t>(</w:t>
      </w:r>
      <w:proofErr w:type="spellStart"/>
      <w:r w:rsidRPr="00E122E6">
        <w:rPr>
          <w:rFonts w:ascii="Times New Roman" w:hAnsi="Times New Roman" w:cs="Times New Roman"/>
          <w:sz w:val="24"/>
          <w:szCs w:val="24"/>
        </w:rPr>
        <w:t>Kleenmann</w:t>
      </w:r>
      <w:proofErr w:type="spellEnd"/>
      <w:r w:rsidRPr="00E122E6">
        <w:rPr>
          <w:rFonts w:ascii="Times New Roman" w:hAnsi="Times New Roman" w:cs="Times New Roman"/>
          <w:sz w:val="24"/>
          <w:szCs w:val="24"/>
        </w:rPr>
        <w:t xml:space="preserve"> and </w:t>
      </w:r>
      <w:proofErr w:type="spellStart"/>
      <w:r w:rsidRPr="00E122E6">
        <w:rPr>
          <w:rFonts w:ascii="Times New Roman" w:hAnsi="Times New Roman" w:cs="Times New Roman"/>
          <w:sz w:val="24"/>
          <w:szCs w:val="24"/>
        </w:rPr>
        <w:t>Abduali</w:t>
      </w:r>
      <w:proofErr w:type="spellEnd"/>
      <w:r w:rsidRPr="00E122E6">
        <w:rPr>
          <w:rFonts w:ascii="Times New Roman" w:hAnsi="Times New Roman" w:cs="Times New Roman"/>
          <w:sz w:val="24"/>
          <w:szCs w:val="24"/>
        </w:rPr>
        <w:t>, 2013).</w:t>
      </w:r>
    </w:p>
    <w:p w14:paraId="200309C5" w14:textId="434D97B6" w:rsidR="00FA29A1" w:rsidRPr="00E122E6" w:rsidRDefault="00FA29A1" w:rsidP="007A5F91">
      <w:pPr>
        <w:spacing w:line="240" w:lineRule="auto"/>
        <w:rPr>
          <w:rFonts w:ascii="Times New Roman" w:hAnsi="Times New Roman" w:cs="Times New Roman"/>
          <w:sz w:val="24"/>
          <w:szCs w:val="24"/>
        </w:rPr>
      </w:pPr>
      <w:r w:rsidRPr="00E122E6">
        <w:rPr>
          <w:rFonts w:ascii="Times New Roman" w:hAnsi="Times New Roman" w:cs="Times New Roman"/>
          <w:sz w:val="24"/>
          <w:szCs w:val="24"/>
        </w:rPr>
        <w:tab/>
        <w:t xml:space="preserve">The variables </w:t>
      </w:r>
      <w:r w:rsidR="00424ED2" w:rsidRPr="00E122E6">
        <w:rPr>
          <w:rFonts w:ascii="Times New Roman" w:hAnsi="Times New Roman" w:cs="Times New Roman"/>
          <w:sz w:val="24"/>
          <w:szCs w:val="24"/>
        </w:rPr>
        <w:t>used</w:t>
      </w:r>
      <w:r w:rsidRPr="00E122E6">
        <w:rPr>
          <w:rFonts w:ascii="Times New Roman" w:hAnsi="Times New Roman" w:cs="Times New Roman"/>
          <w:sz w:val="24"/>
          <w:szCs w:val="24"/>
        </w:rPr>
        <w:t xml:space="preserve"> in this empirical study include trade intensity, income, income squared, and the log of the population density. The model used by </w:t>
      </w:r>
      <w:proofErr w:type="spellStart"/>
      <w:r w:rsidRPr="00E122E6">
        <w:rPr>
          <w:rFonts w:ascii="Times New Roman" w:hAnsi="Times New Roman" w:cs="Times New Roman"/>
          <w:sz w:val="24"/>
          <w:szCs w:val="24"/>
        </w:rPr>
        <w:t>Kleemann</w:t>
      </w:r>
      <w:proofErr w:type="spellEnd"/>
      <w:r w:rsidRPr="00E122E6">
        <w:rPr>
          <w:rFonts w:ascii="Times New Roman" w:hAnsi="Times New Roman" w:cs="Times New Roman"/>
          <w:sz w:val="24"/>
          <w:szCs w:val="24"/>
        </w:rPr>
        <w:t xml:space="preserve"> and </w:t>
      </w:r>
      <w:proofErr w:type="spellStart"/>
      <w:r w:rsidRPr="00E122E6">
        <w:rPr>
          <w:rFonts w:ascii="Times New Roman" w:hAnsi="Times New Roman" w:cs="Times New Roman"/>
          <w:sz w:val="24"/>
          <w:szCs w:val="24"/>
        </w:rPr>
        <w:t>Abdulai</w:t>
      </w:r>
      <w:proofErr w:type="spellEnd"/>
      <w:r w:rsidRPr="00E122E6">
        <w:rPr>
          <w:rFonts w:ascii="Times New Roman" w:hAnsi="Times New Roman" w:cs="Times New Roman"/>
          <w:sz w:val="24"/>
          <w:szCs w:val="24"/>
        </w:rPr>
        <w:t xml:space="preserve"> in this study is given as </w:t>
      </w:r>
    </w:p>
    <w:p w14:paraId="2F9A9DBD" w14:textId="77777777" w:rsidR="00FA29A1" w:rsidRPr="00E122E6" w:rsidRDefault="00000000" w:rsidP="007A5F91">
      <w:pPr>
        <w:spacing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ED</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TRADE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GDP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GDPSQ</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LNPOPD</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it</m:t>
              </m:r>
            </m:sub>
          </m:sSub>
        </m:oMath>
      </m:oMathPara>
    </w:p>
    <w:p w14:paraId="59A226F6" w14:textId="77777777" w:rsidR="00FA29A1" w:rsidRPr="00E122E6" w:rsidRDefault="00FA29A1" w:rsidP="007A5F91">
      <w:pPr>
        <w:spacing w:line="240" w:lineRule="auto"/>
        <w:rPr>
          <w:rFonts w:ascii="Times New Roman" w:hAnsi="Times New Roman" w:cs="Times New Roman"/>
          <w:sz w:val="24"/>
          <w:szCs w:val="24"/>
        </w:rPr>
      </w:pPr>
      <w:proofErr w:type="spellStart"/>
      <w:r w:rsidRPr="00E122E6">
        <w:rPr>
          <w:rFonts w:ascii="Times New Roman" w:hAnsi="Times New Roman" w:cs="Times New Roman"/>
          <w:sz w:val="24"/>
          <w:szCs w:val="24"/>
        </w:rPr>
        <w:t>δt</w:t>
      </w:r>
      <w:proofErr w:type="spellEnd"/>
      <w:r w:rsidRPr="00E122E6">
        <w:rPr>
          <w:rFonts w:ascii="Times New Roman" w:hAnsi="Times New Roman" w:cs="Times New Roman"/>
          <w:sz w:val="24"/>
          <w:szCs w:val="24"/>
        </w:rPr>
        <w:t xml:space="preserve"> is the time‐specific intercept, </w:t>
      </w:r>
      <w:proofErr w:type="spellStart"/>
      <w:r w:rsidRPr="00E122E6">
        <w:rPr>
          <w:rFonts w:ascii="Times New Roman" w:hAnsi="Times New Roman" w:cs="Times New Roman"/>
          <w:sz w:val="24"/>
          <w:szCs w:val="24"/>
        </w:rPr>
        <w:t>μi</w:t>
      </w:r>
      <w:proofErr w:type="spellEnd"/>
      <w:r w:rsidRPr="00E122E6">
        <w:rPr>
          <w:rFonts w:ascii="Times New Roman" w:hAnsi="Times New Roman" w:cs="Times New Roman"/>
          <w:sz w:val="24"/>
          <w:szCs w:val="24"/>
        </w:rPr>
        <w:t xml:space="preserve"> represents country‐ specific effects that summarize the influence of unobserved variables such as infrastructure, period average climate, </w:t>
      </w:r>
      <w:proofErr w:type="gramStart"/>
      <w:r w:rsidRPr="00E122E6">
        <w:rPr>
          <w:rFonts w:ascii="Times New Roman" w:hAnsi="Times New Roman" w:cs="Times New Roman"/>
          <w:sz w:val="24"/>
          <w:szCs w:val="24"/>
        </w:rPr>
        <w:t>history</w:t>
      </w:r>
      <w:proofErr w:type="gramEnd"/>
      <w:r w:rsidRPr="00E122E6">
        <w:rPr>
          <w:rFonts w:ascii="Times New Roman" w:hAnsi="Times New Roman" w:cs="Times New Roman"/>
          <w:sz w:val="24"/>
          <w:szCs w:val="24"/>
        </w:rPr>
        <w:t xml:space="preserve"> and culture and that are assumed to be distributed independently across countries, with variance σ2 μ, and </w:t>
      </w:r>
      <w:proofErr w:type="spellStart"/>
      <w:r w:rsidRPr="00E122E6">
        <w:rPr>
          <w:rFonts w:ascii="Times New Roman" w:hAnsi="Times New Roman" w:cs="Times New Roman"/>
          <w:sz w:val="24"/>
          <w:szCs w:val="24"/>
        </w:rPr>
        <w:t>εit</w:t>
      </w:r>
      <w:proofErr w:type="spellEnd"/>
      <w:r w:rsidRPr="00E122E6">
        <w:rPr>
          <w:rFonts w:ascii="Times New Roman" w:hAnsi="Times New Roman" w:cs="Times New Roman"/>
          <w:sz w:val="24"/>
          <w:szCs w:val="24"/>
        </w:rPr>
        <w:t xml:space="preserve"> is the stochastic error term for each country </w:t>
      </w:r>
      <w:proofErr w:type="spellStart"/>
      <w:r w:rsidRPr="00E122E6">
        <w:rPr>
          <w:rFonts w:ascii="Times New Roman" w:hAnsi="Times New Roman" w:cs="Times New Roman"/>
          <w:sz w:val="24"/>
          <w:szCs w:val="24"/>
        </w:rPr>
        <w:t>i</w:t>
      </w:r>
      <w:proofErr w:type="spellEnd"/>
      <w:r w:rsidRPr="00E122E6">
        <w:rPr>
          <w:rFonts w:ascii="Times New Roman" w:hAnsi="Times New Roman" w:cs="Times New Roman"/>
          <w:sz w:val="24"/>
          <w:szCs w:val="24"/>
        </w:rPr>
        <w:t xml:space="preserve"> and year t (</w:t>
      </w:r>
      <w:proofErr w:type="spellStart"/>
      <w:r w:rsidRPr="00E122E6">
        <w:rPr>
          <w:rFonts w:ascii="Times New Roman" w:hAnsi="Times New Roman" w:cs="Times New Roman"/>
          <w:sz w:val="24"/>
          <w:szCs w:val="24"/>
        </w:rPr>
        <w:t>Kleenmann</w:t>
      </w:r>
      <w:proofErr w:type="spellEnd"/>
      <w:r w:rsidRPr="00E122E6">
        <w:rPr>
          <w:rFonts w:ascii="Times New Roman" w:hAnsi="Times New Roman" w:cs="Times New Roman"/>
          <w:sz w:val="24"/>
          <w:szCs w:val="24"/>
        </w:rPr>
        <w:t xml:space="preserve"> and </w:t>
      </w:r>
      <w:proofErr w:type="spellStart"/>
      <w:r w:rsidRPr="00E122E6">
        <w:rPr>
          <w:rFonts w:ascii="Times New Roman" w:hAnsi="Times New Roman" w:cs="Times New Roman"/>
          <w:sz w:val="24"/>
          <w:szCs w:val="24"/>
        </w:rPr>
        <w:t>Abduali</w:t>
      </w:r>
      <w:proofErr w:type="spellEnd"/>
      <w:r w:rsidRPr="00E122E6">
        <w:rPr>
          <w:rFonts w:ascii="Times New Roman" w:hAnsi="Times New Roman" w:cs="Times New Roman"/>
          <w:sz w:val="24"/>
          <w:szCs w:val="24"/>
        </w:rPr>
        <w:t>, 2013). The results of this study state that there is an Environmental Kuznets Curve for most of the pollutants tested, but there were some reservations, and that environmental liberalization is beneficial to richer countries but harmful to poorer countries (</w:t>
      </w:r>
      <w:proofErr w:type="spellStart"/>
      <w:r w:rsidRPr="00E122E6">
        <w:rPr>
          <w:rFonts w:ascii="Times New Roman" w:hAnsi="Times New Roman" w:cs="Times New Roman"/>
          <w:sz w:val="24"/>
          <w:szCs w:val="24"/>
        </w:rPr>
        <w:t>Kleenmann</w:t>
      </w:r>
      <w:proofErr w:type="spellEnd"/>
      <w:r w:rsidRPr="00E122E6">
        <w:rPr>
          <w:rFonts w:ascii="Times New Roman" w:hAnsi="Times New Roman" w:cs="Times New Roman"/>
          <w:sz w:val="24"/>
          <w:szCs w:val="24"/>
        </w:rPr>
        <w:t xml:space="preserve"> and </w:t>
      </w:r>
      <w:proofErr w:type="spellStart"/>
      <w:r w:rsidRPr="00E122E6">
        <w:rPr>
          <w:rFonts w:ascii="Times New Roman" w:hAnsi="Times New Roman" w:cs="Times New Roman"/>
          <w:sz w:val="24"/>
          <w:szCs w:val="24"/>
        </w:rPr>
        <w:t>Abduali</w:t>
      </w:r>
      <w:proofErr w:type="spellEnd"/>
      <w:r w:rsidRPr="00E122E6">
        <w:rPr>
          <w:rFonts w:ascii="Times New Roman" w:hAnsi="Times New Roman" w:cs="Times New Roman"/>
          <w:sz w:val="24"/>
          <w:szCs w:val="24"/>
        </w:rPr>
        <w:t>, 2013).</w:t>
      </w:r>
    </w:p>
    <w:p w14:paraId="3CBD9A43" w14:textId="77777777" w:rsidR="00FA29A1" w:rsidRPr="00E122E6" w:rsidRDefault="00FA29A1" w:rsidP="007A5F91">
      <w:pPr>
        <w:spacing w:line="240" w:lineRule="auto"/>
        <w:rPr>
          <w:rFonts w:ascii="Times New Roman" w:hAnsi="Times New Roman" w:cs="Times New Roman"/>
          <w:sz w:val="24"/>
          <w:szCs w:val="24"/>
        </w:rPr>
      </w:pPr>
      <w:r w:rsidRPr="00E122E6">
        <w:rPr>
          <w:rFonts w:ascii="Times New Roman" w:hAnsi="Times New Roman" w:cs="Times New Roman"/>
          <w:sz w:val="24"/>
          <w:szCs w:val="24"/>
        </w:rPr>
        <w:tab/>
        <w:t xml:space="preserve">Azam empirically investigates the impact of environmental degradation by CO2 emissions on the economic growth of 11 Asian countries between 1990 and 2011. Azam states that the predominant causes of air and water pollution and global warming are objectively understood as the consequence of enhanced and unrestrained human activities at distinctive stages of economic growth and development, such as agriculture, industries, transportation, and energy production (Azam, 2016). Azam states Previous studies reveal that investigations on the direct impact of CO2 emissions on economic growth are insufficient. Most studies either overlook or ignore the impact of environmental degradation on economic growth. Therefore, this study aims to empirically explore the impact of environmental degradation by CO2 emissions on economic growth (Azam, 2016). </w:t>
      </w:r>
    </w:p>
    <w:p w14:paraId="50D3CF96" w14:textId="77777777" w:rsidR="00FA29A1" w:rsidRPr="00E122E6" w:rsidRDefault="00FA29A1" w:rsidP="007A5F91">
      <w:pPr>
        <w:spacing w:line="240" w:lineRule="auto"/>
        <w:ind w:firstLine="720"/>
        <w:rPr>
          <w:rFonts w:ascii="Times New Roman" w:hAnsi="Times New Roman" w:cs="Times New Roman"/>
          <w:sz w:val="24"/>
          <w:szCs w:val="24"/>
        </w:rPr>
      </w:pPr>
      <w:r w:rsidRPr="00E122E6">
        <w:rPr>
          <w:rFonts w:ascii="Times New Roman" w:hAnsi="Times New Roman" w:cs="Times New Roman"/>
          <w:sz w:val="24"/>
          <w:szCs w:val="24"/>
        </w:rPr>
        <w:t>The equations used for Azam’s empirical analysis is as follows:</w:t>
      </w:r>
    </w:p>
    <w:p w14:paraId="68CF7FC3" w14:textId="77777777" w:rsidR="00FA29A1" w:rsidRPr="00E122E6" w:rsidRDefault="00FA29A1" w:rsidP="007A5F91">
      <w:pPr>
        <w:spacing w:line="24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oMath>
      </m:oMathPara>
    </w:p>
    <w:p w14:paraId="7B65469C" w14:textId="77777777" w:rsidR="00FA29A1" w:rsidRPr="00E122E6" w:rsidRDefault="00000000" w:rsidP="007A5F91">
      <w:pPr>
        <w:spacing w:line="240" w:lineRule="auto"/>
        <w:ind w:firstLine="7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(2) G</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it</m:t>
              </m:r>
            </m:sub>
          </m:sSub>
        </m:oMath>
      </m:oMathPara>
    </w:p>
    <w:p w14:paraId="7752C8A7" w14:textId="77777777" w:rsidR="00FA29A1" w:rsidRPr="00E122E6" w:rsidRDefault="00FA29A1" w:rsidP="007A5F91">
      <w:pPr>
        <w:spacing w:line="240" w:lineRule="auto"/>
        <w:rPr>
          <w:rFonts w:ascii="Times New Roman" w:hAnsi="Times New Roman" w:cs="Times New Roman"/>
          <w:sz w:val="24"/>
          <w:szCs w:val="24"/>
        </w:rPr>
      </w:pPr>
      <w:r w:rsidRPr="00E122E6">
        <w:rPr>
          <w:rFonts w:ascii="Times New Roman" w:hAnsi="Times New Roman" w:cs="Times New Roman"/>
          <w:sz w:val="24"/>
          <w:szCs w:val="24"/>
        </w:rPr>
        <w:t xml:space="preserve">The difference between these two equations is that equation 1 indicates that there is a constant parameter that varies across countries but not overtime, and equation 2 uses the variable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E122E6">
        <w:rPr>
          <w:rFonts w:ascii="Times New Roman" w:eastAsiaTheme="minorEastAsia" w:hAnsi="Times New Roman" w:cs="Times New Roman"/>
          <w:sz w:val="24"/>
          <w:szCs w:val="24"/>
        </w:rPr>
        <w:t xml:space="preserve"> which represents country specific random effects. Empirical results exhibit that environmental degradation has a significantly negative impact on economic growth. Empirical findings also suggest that environmental degradation should be regulated (Azam, 2016).</w:t>
      </w:r>
    </w:p>
    <w:p w14:paraId="3DE8A3C8" w14:textId="77777777" w:rsidR="00FA29A1" w:rsidRPr="00E122E6" w:rsidRDefault="00FA29A1" w:rsidP="007A5F91">
      <w:pPr>
        <w:spacing w:line="240" w:lineRule="auto"/>
        <w:ind w:firstLine="720"/>
        <w:rPr>
          <w:rFonts w:ascii="Times New Roman" w:hAnsi="Times New Roman" w:cs="Times New Roman"/>
          <w:sz w:val="24"/>
          <w:szCs w:val="24"/>
        </w:rPr>
      </w:pPr>
      <w:proofErr w:type="spellStart"/>
      <w:r w:rsidRPr="00E122E6">
        <w:rPr>
          <w:rFonts w:ascii="Times New Roman" w:hAnsi="Times New Roman" w:cs="Times New Roman"/>
          <w:sz w:val="24"/>
          <w:szCs w:val="24"/>
        </w:rPr>
        <w:t>Gorus</w:t>
      </w:r>
      <w:proofErr w:type="spellEnd"/>
      <w:r w:rsidRPr="00E122E6">
        <w:rPr>
          <w:rFonts w:ascii="Times New Roman" w:hAnsi="Times New Roman" w:cs="Times New Roman"/>
          <w:sz w:val="24"/>
          <w:szCs w:val="24"/>
        </w:rPr>
        <w:t xml:space="preserve"> and Aslan conducted an empirical study using the </w:t>
      </w:r>
      <w:proofErr w:type="spellStart"/>
      <w:r w:rsidRPr="00E122E6">
        <w:rPr>
          <w:rFonts w:ascii="Times New Roman" w:hAnsi="Times New Roman" w:cs="Times New Roman"/>
          <w:sz w:val="24"/>
          <w:szCs w:val="24"/>
        </w:rPr>
        <w:t>the</w:t>
      </w:r>
      <w:proofErr w:type="spellEnd"/>
      <w:r w:rsidRPr="00E122E6">
        <w:rPr>
          <w:rFonts w:ascii="Times New Roman" w:hAnsi="Times New Roman" w:cs="Times New Roman"/>
          <w:sz w:val="24"/>
          <w:szCs w:val="24"/>
        </w:rPr>
        <w:t xml:space="preserve"> Environmental Kuznets Curve (EKC) hypothesis and the Pollution Haven Hypothesis (PHH) for </w:t>
      </w:r>
      <w:proofErr w:type="spellStart"/>
      <w:r w:rsidRPr="00E122E6">
        <w:rPr>
          <w:rFonts w:ascii="Times New Roman" w:hAnsi="Times New Roman" w:cs="Times New Roman"/>
          <w:sz w:val="24"/>
          <w:szCs w:val="24"/>
        </w:rPr>
        <w:t>for</w:t>
      </w:r>
      <w:proofErr w:type="spellEnd"/>
      <w:r w:rsidRPr="00E122E6">
        <w:rPr>
          <w:rFonts w:ascii="Times New Roman" w:hAnsi="Times New Roman" w:cs="Times New Roman"/>
          <w:sz w:val="24"/>
          <w:szCs w:val="24"/>
        </w:rPr>
        <w:t xml:space="preserve"> MENA (Middle East and North Africa). By using balanced panel data methodology, this study aims to investigate the links and direction of causality between per capita income, foreign direct investment, energy use and carbon dioxide emission for MENA countries for the period of 1980–2013. This study finds partial support for both the EKC and the PHH for MENA countries (</w:t>
      </w:r>
      <w:proofErr w:type="spellStart"/>
      <w:r w:rsidRPr="00E122E6">
        <w:rPr>
          <w:rFonts w:ascii="Times New Roman" w:hAnsi="Times New Roman" w:cs="Times New Roman"/>
          <w:sz w:val="24"/>
          <w:szCs w:val="24"/>
        </w:rPr>
        <w:t>Gorus</w:t>
      </w:r>
      <w:proofErr w:type="spellEnd"/>
      <w:r w:rsidRPr="00E122E6">
        <w:rPr>
          <w:rFonts w:ascii="Times New Roman" w:hAnsi="Times New Roman" w:cs="Times New Roman"/>
          <w:sz w:val="24"/>
          <w:szCs w:val="24"/>
        </w:rPr>
        <w:t xml:space="preserve"> and Aslan, 2019). </w:t>
      </w:r>
      <w:proofErr w:type="spellStart"/>
      <w:r w:rsidRPr="00E122E6">
        <w:rPr>
          <w:rFonts w:ascii="Times New Roman" w:hAnsi="Times New Roman" w:cs="Times New Roman"/>
          <w:sz w:val="24"/>
          <w:szCs w:val="24"/>
        </w:rPr>
        <w:t>Gorus</w:t>
      </w:r>
      <w:proofErr w:type="spellEnd"/>
      <w:r w:rsidRPr="00E122E6">
        <w:rPr>
          <w:rFonts w:ascii="Times New Roman" w:hAnsi="Times New Roman" w:cs="Times New Roman"/>
          <w:sz w:val="24"/>
          <w:szCs w:val="24"/>
        </w:rPr>
        <w:t xml:space="preserve"> and Aslan state One source of the EKC hypothesis stems from the fact that changes in production structure in developed economies are not accompanied by equivalent changes in consumption pattern structure of these countries. The PHH is a possible channel for this mechanism offered in the literature (</w:t>
      </w:r>
      <w:proofErr w:type="spellStart"/>
      <w:r w:rsidRPr="00E122E6">
        <w:rPr>
          <w:rFonts w:ascii="Times New Roman" w:hAnsi="Times New Roman" w:cs="Times New Roman"/>
          <w:sz w:val="24"/>
          <w:szCs w:val="24"/>
        </w:rPr>
        <w:t>Gorus</w:t>
      </w:r>
      <w:proofErr w:type="spellEnd"/>
      <w:r w:rsidRPr="00E122E6">
        <w:rPr>
          <w:rFonts w:ascii="Times New Roman" w:hAnsi="Times New Roman" w:cs="Times New Roman"/>
          <w:sz w:val="24"/>
          <w:szCs w:val="24"/>
        </w:rPr>
        <w:t xml:space="preserve"> and Aslan, 2019).</w:t>
      </w:r>
    </w:p>
    <w:p w14:paraId="20E005E7" w14:textId="6D494F99" w:rsidR="00FA29A1" w:rsidRPr="00E122E6" w:rsidRDefault="00FA29A1" w:rsidP="007A5F91">
      <w:pPr>
        <w:spacing w:line="240" w:lineRule="auto"/>
        <w:ind w:firstLine="720"/>
        <w:rPr>
          <w:rFonts w:ascii="Times New Roman" w:hAnsi="Times New Roman" w:cs="Times New Roman"/>
          <w:sz w:val="24"/>
          <w:szCs w:val="24"/>
        </w:rPr>
      </w:pPr>
      <w:r w:rsidRPr="00E122E6">
        <w:rPr>
          <w:rFonts w:ascii="Times New Roman" w:hAnsi="Times New Roman" w:cs="Times New Roman"/>
          <w:sz w:val="24"/>
          <w:szCs w:val="24"/>
        </w:rPr>
        <w:t>This study examined the following 9 countries: Algeria, Egypt, Iran, Jordan, Morocco, Pakistan, Sudan, Tunisia, and Turkey. The model used to investigate the possible relationship between environmental degradation and economic indicators is as follows</w:t>
      </w:r>
      <w:r w:rsidR="006D70E6">
        <w:rPr>
          <w:rFonts w:ascii="Times New Roman" w:hAnsi="Times New Roman" w:cs="Times New Roman"/>
          <w:sz w:val="24"/>
          <w:szCs w:val="24"/>
        </w:rPr>
        <w:t>:</w:t>
      </w:r>
    </w:p>
    <w:p w14:paraId="4D4F2504" w14:textId="77777777" w:rsidR="00FA29A1" w:rsidRPr="00E122E6" w:rsidRDefault="00FA29A1" w:rsidP="007A5F91">
      <w:pPr>
        <w:spacing w:line="240" w:lineRule="auto"/>
        <w:ind w:firstLine="720"/>
        <w:rPr>
          <w:rFonts w:ascii="Times New Roman" w:hAnsi="Times New Roman" w:cs="Times New Roman"/>
          <w:sz w:val="24"/>
          <w:szCs w:val="24"/>
        </w:rPr>
      </w:pPr>
      <m:oMathPara>
        <m:oMath>
          <m:r>
            <w:rPr>
              <w:rFonts w:ascii="Cambria Math" w:hAnsi="Cambria Math" w:cs="Times New Roman"/>
              <w:sz w:val="24"/>
              <w:szCs w:val="24"/>
            </w:rPr>
            <m:t>CO</m:t>
          </m:r>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GD</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FD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m:oMathPara>
    </w:p>
    <w:p w14:paraId="704BE9D6" w14:textId="77777777" w:rsidR="00FA29A1" w:rsidRPr="00E122E6" w:rsidRDefault="00FA29A1" w:rsidP="007A5F91">
      <w:pPr>
        <w:spacing w:line="240" w:lineRule="auto"/>
        <w:rPr>
          <w:rFonts w:ascii="Times New Roman" w:hAnsi="Times New Roman" w:cs="Times New Roman"/>
          <w:sz w:val="24"/>
          <w:szCs w:val="24"/>
        </w:rPr>
      </w:pPr>
      <w:r w:rsidRPr="00E122E6">
        <w:rPr>
          <w:rFonts w:ascii="Times New Roman" w:hAnsi="Times New Roman" w:cs="Times New Roman"/>
          <w:sz w:val="24"/>
          <w:szCs w:val="24"/>
        </w:rPr>
        <w:t xml:space="preserve">Where the data employed in this study includes four variables: CO2 emissions per capita, real GDP per capita, FDI inflows, and energy use per capita. This study finds partial support for both the EKC and the PHH for MENA countries. Furthermore, the empirical results show that foreign direct investment inflows and energy use have exacerbated pollution in </w:t>
      </w:r>
      <w:proofErr w:type="gramStart"/>
      <w:r w:rsidRPr="00E122E6">
        <w:rPr>
          <w:rFonts w:ascii="Times New Roman" w:hAnsi="Times New Roman" w:cs="Times New Roman"/>
          <w:sz w:val="24"/>
          <w:szCs w:val="24"/>
        </w:rPr>
        <w:t>the majority of</w:t>
      </w:r>
      <w:proofErr w:type="gramEnd"/>
      <w:r w:rsidRPr="00E122E6">
        <w:rPr>
          <w:rFonts w:ascii="Times New Roman" w:hAnsi="Times New Roman" w:cs="Times New Roman"/>
          <w:sz w:val="24"/>
          <w:szCs w:val="24"/>
        </w:rPr>
        <w:t xml:space="preserve"> MENA countries (</w:t>
      </w:r>
      <w:proofErr w:type="spellStart"/>
      <w:r w:rsidRPr="00E122E6">
        <w:rPr>
          <w:rFonts w:ascii="Times New Roman" w:hAnsi="Times New Roman" w:cs="Times New Roman"/>
          <w:sz w:val="24"/>
          <w:szCs w:val="24"/>
        </w:rPr>
        <w:t>Gorus</w:t>
      </w:r>
      <w:proofErr w:type="spellEnd"/>
      <w:r w:rsidRPr="00E122E6">
        <w:rPr>
          <w:rFonts w:ascii="Times New Roman" w:hAnsi="Times New Roman" w:cs="Times New Roman"/>
          <w:sz w:val="24"/>
          <w:szCs w:val="24"/>
        </w:rPr>
        <w:t xml:space="preserve"> and Aslan, 2019).</w:t>
      </w:r>
    </w:p>
    <w:p w14:paraId="2B569959" w14:textId="070AF0A8" w:rsidR="00FA29A1" w:rsidRPr="00E122E6" w:rsidRDefault="00FA29A1" w:rsidP="007A5F91">
      <w:pPr>
        <w:spacing w:line="240" w:lineRule="auto"/>
        <w:ind w:firstLine="720"/>
        <w:rPr>
          <w:rFonts w:ascii="Times New Roman" w:hAnsi="Times New Roman" w:cs="Times New Roman"/>
          <w:sz w:val="24"/>
          <w:szCs w:val="24"/>
        </w:rPr>
      </w:pPr>
      <w:proofErr w:type="spellStart"/>
      <w:r w:rsidRPr="00E122E6">
        <w:rPr>
          <w:rFonts w:ascii="Times New Roman" w:hAnsi="Times New Roman" w:cs="Times New Roman"/>
          <w:sz w:val="24"/>
          <w:szCs w:val="24"/>
        </w:rPr>
        <w:t>Tachie</w:t>
      </w:r>
      <w:proofErr w:type="spellEnd"/>
      <w:r w:rsidRPr="00E122E6">
        <w:rPr>
          <w:rFonts w:ascii="Times New Roman" w:hAnsi="Times New Roman" w:cs="Times New Roman"/>
          <w:sz w:val="24"/>
          <w:szCs w:val="24"/>
        </w:rPr>
        <w:t xml:space="preserve"> et al explores the effect of trade openness in developed countries using EU-18 economies where they employed an econometric approach that accounts for cross-section dependence among study variables. </w:t>
      </w:r>
      <w:proofErr w:type="spellStart"/>
      <w:r w:rsidRPr="00E122E6">
        <w:rPr>
          <w:rFonts w:ascii="Times New Roman" w:hAnsi="Times New Roman" w:cs="Times New Roman"/>
          <w:sz w:val="24"/>
          <w:szCs w:val="24"/>
        </w:rPr>
        <w:t>Tachie</w:t>
      </w:r>
      <w:proofErr w:type="spellEnd"/>
      <w:r w:rsidRPr="00E122E6">
        <w:rPr>
          <w:rFonts w:ascii="Times New Roman" w:hAnsi="Times New Roman" w:cs="Times New Roman"/>
          <w:sz w:val="24"/>
          <w:szCs w:val="24"/>
        </w:rPr>
        <w:t xml:space="preserve"> et al states that one of the shortcomings of previous earlier studies centering on a cross section of 18 EU member states is that Previous studies in most EU to out familiarity, specifically on emission and trade openness, mainly center only on the </w:t>
      </w:r>
      <w:proofErr w:type="gramStart"/>
      <w:r w:rsidRPr="00E122E6">
        <w:rPr>
          <w:rFonts w:ascii="Times New Roman" w:hAnsi="Times New Roman" w:cs="Times New Roman"/>
          <w:sz w:val="24"/>
          <w:szCs w:val="24"/>
        </w:rPr>
        <w:t>aforementioned variable</w:t>
      </w:r>
      <w:proofErr w:type="gramEnd"/>
      <w:r w:rsidRPr="00E122E6">
        <w:rPr>
          <w:rFonts w:ascii="Times New Roman" w:hAnsi="Times New Roman" w:cs="Times New Roman"/>
          <w:sz w:val="24"/>
          <w:szCs w:val="24"/>
        </w:rPr>
        <w:t xml:space="preserve"> in a univariate framework thus leading to the issue of omission of variable biasness (</w:t>
      </w:r>
      <w:proofErr w:type="spellStart"/>
      <w:r w:rsidRPr="00E122E6">
        <w:rPr>
          <w:rFonts w:ascii="Times New Roman" w:hAnsi="Times New Roman" w:cs="Times New Roman"/>
          <w:sz w:val="24"/>
          <w:szCs w:val="24"/>
        </w:rPr>
        <w:t>Tachie</w:t>
      </w:r>
      <w:proofErr w:type="spellEnd"/>
      <w:r w:rsidRPr="00E122E6">
        <w:rPr>
          <w:rFonts w:ascii="Times New Roman" w:hAnsi="Times New Roman" w:cs="Times New Roman"/>
          <w:sz w:val="24"/>
          <w:szCs w:val="24"/>
        </w:rPr>
        <w:t xml:space="preserve"> et al, 2020). They state that another issue with previous studies is that </w:t>
      </w:r>
      <w:r w:rsidR="006B6910" w:rsidRPr="00E122E6">
        <w:rPr>
          <w:rFonts w:ascii="Times New Roman" w:hAnsi="Times New Roman" w:cs="Times New Roman"/>
          <w:sz w:val="24"/>
          <w:szCs w:val="24"/>
        </w:rPr>
        <w:t>despite</w:t>
      </w:r>
      <w:r w:rsidRPr="00E122E6">
        <w:rPr>
          <w:rFonts w:ascii="Times New Roman" w:hAnsi="Times New Roman" w:cs="Times New Roman"/>
          <w:sz w:val="24"/>
          <w:szCs w:val="24"/>
        </w:rPr>
        <w:t xml:space="preserve"> the large number of </w:t>
      </w:r>
      <w:r w:rsidR="006B6910" w:rsidRPr="00E122E6">
        <w:rPr>
          <w:rFonts w:ascii="Times New Roman" w:hAnsi="Times New Roman" w:cs="Times New Roman"/>
          <w:sz w:val="24"/>
          <w:szCs w:val="24"/>
        </w:rPr>
        <w:t>research</w:t>
      </w:r>
      <w:r w:rsidRPr="00E122E6">
        <w:rPr>
          <w:rFonts w:ascii="Times New Roman" w:hAnsi="Times New Roman" w:cs="Times New Roman"/>
          <w:sz w:val="24"/>
          <w:szCs w:val="24"/>
        </w:rPr>
        <w:t xml:space="preserve"> investigating the effect of trade openness on CO2 emissions, those centering on panel studies often use panel approaches that assume cross-sectional independence. Thus, relying on only the assumption of cross-sectional independence is most likely to cause erroneous in the case where the panel data suffers from the issues of cross-sectional connectedness (</w:t>
      </w:r>
      <w:proofErr w:type="spellStart"/>
      <w:r w:rsidRPr="00E122E6">
        <w:rPr>
          <w:rFonts w:ascii="Times New Roman" w:hAnsi="Times New Roman" w:cs="Times New Roman"/>
          <w:sz w:val="24"/>
          <w:szCs w:val="24"/>
        </w:rPr>
        <w:t>Tachie</w:t>
      </w:r>
      <w:proofErr w:type="spellEnd"/>
      <w:r w:rsidRPr="00E122E6">
        <w:rPr>
          <w:rFonts w:ascii="Times New Roman" w:hAnsi="Times New Roman" w:cs="Times New Roman"/>
          <w:sz w:val="24"/>
          <w:szCs w:val="24"/>
        </w:rPr>
        <w:t xml:space="preserve"> et al, 2020). This study employed the </w:t>
      </w:r>
      <w:proofErr w:type="spellStart"/>
      <w:r w:rsidRPr="00E122E6">
        <w:rPr>
          <w:rFonts w:ascii="Times New Roman" w:hAnsi="Times New Roman" w:cs="Times New Roman"/>
          <w:sz w:val="24"/>
          <w:szCs w:val="24"/>
        </w:rPr>
        <w:t>Dumitrescu</w:t>
      </w:r>
      <w:proofErr w:type="spellEnd"/>
      <w:r w:rsidRPr="00E122E6">
        <w:rPr>
          <w:rFonts w:ascii="Times New Roman" w:hAnsi="Times New Roman" w:cs="Times New Roman"/>
          <w:sz w:val="24"/>
          <w:szCs w:val="24"/>
        </w:rPr>
        <w:t xml:space="preserve"> and Hurlin (2012) Granger causality test (henceforth D-H test) to assess the direction of causalities among study variables (</w:t>
      </w:r>
      <w:proofErr w:type="spellStart"/>
      <w:r w:rsidRPr="00E122E6">
        <w:rPr>
          <w:rFonts w:ascii="Times New Roman" w:hAnsi="Times New Roman" w:cs="Times New Roman"/>
          <w:sz w:val="24"/>
          <w:szCs w:val="24"/>
        </w:rPr>
        <w:t>Tachie</w:t>
      </w:r>
      <w:proofErr w:type="spellEnd"/>
      <w:r w:rsidRPr="00E122E6">
        <w:rPr>
          <w:rFonts w:ascii="Times New Roman" w:hAnsi="Times New Roman" w:cs="Times New Roman"/>
          <w:sz w:val="24"/>
          <w:szCs w:val="24"/>
        </w:rPr>
        <w:t xml:space="preserve"> et al, 2020).</w:t>
      </w:r>
    </w:p>
    <w:p w14:paraId="3445C6AC" w14:textId="77777777" w:rsidR="00FA29A1" w:rsidRPr="00E122E6" w:rsidRDefault="00FA29A1" w:rsidP="007A5F91">
      <w:pPr>
        <w:spacing w:line="240" w:lineRule="auto"/>
        <w:ind w:firstLine="720"/>
        <w:rPr>
          <w:rFonts w:ascii="Times New Roman" w:hAnsi="Times New Roman" w:cs="Times New Roman"/>
          <w:sz w:val="24"/>
          <w:szCs w:val="24"/>
        </w:rPr>
      </w:pPr>
      <w:r w:rsidRPr="00E122E6">
        <w:rPr>
          <w:rFonts w:ascii="Times New Roman" w:hAnsi="Times New Roman" w:cs="Times New Roman"/>
          <w:sz w:val="24"/>
          <w:szCs w:val="24"/>
        </w:rPr>
        <w:t>The final model that was proposed for this study is as follows:</w:t>
      </w:r>
    </w:p>
    <w:p w14:paraId="73E37811" w14:textId="77777777" w:rsidR="00FA29A1" w:rsidRPr="00E122E6" w:rsidRDefault="00FA29A1" w:rsidP="007A5F91">
      <w:pPr>
        <w:spacing w:line="24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lnCO</m:t>
          </m:r>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lnE</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lnGD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lnGP</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it</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lnU</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m:oMathPara>
    </w:p>
    <w:p w14:paraId="78821E3B" w14:textId="77777777" w:rsidR="00FA29A1" w:rsidRPr="00E122E6" w:rsidRDefault="00FA29A1" w:rsidP="007A5F91">
      <w:pPr>
        <w:spacing w:line="240" w:lineRule="auto"/>
        <w:rPr>
          <w:rFonts w:ascii="Times New Roman" w:hAnsi="Times New Roman" w:cs="Times New Roman"/>
          <w:sz w:val="24"/>
          <w:szCs w:val="24"/>
        </w:rPr>
      </w:pPr>
      <w:r w:rsidRPr="00E122E6">
        <w:rPr>
          <w:rFonts w:ascii="Times New Roman" w:hAnsi="Times New Roman" w:cs="Times New Roman"/>
          <w:sz w:val="24"/>
          <w:szCs w:val="24"/>
        </w:rPr>
        <w:t>where CO2 represents carbon dioxide emissions, GDP represents the gross domestic product which serves as a proxy of economic growth, EC denotes energy consumption, TO</w:t>
      </w:r>
    </w:p>
    <w:p w14:paraId="32CEB997" w14:textId="77777777" w:rsidR="00FA29A1" w:rsidRDefault="00FA29A1" w:rsidP="007A5F91">
      <w:pPr>
        <w:spacing w:line="240" w:lineRule="auto"/>
        <w:rPr>
          <w:rFonts w:ascii="Times New Roman" w:hAnsi="Times New Roman" w:cs="Times New Roman"/>
          <w:sz w:val="24"/>
          <w:szCs w:val="24"/>
        </w:rPr>
      </w:pPr>
      <w:r w:rsidRPr="00E122E6">
        <w:rPr>
          <w:rFonts w:ascii="Times New Roman" w:hAnsi="Times New Roman" w:cs="Times New Roman"/>
          <w:sz w:val="24"/>
          <w:szCs w:val="24"/>
        </w:rPr>
        <w:t xml:space="preserve">which is the variable of interest representing trade openness, GDP and </w:t>
      </w:r>
      <m:oMath>
        <m:r>
          <w:rPr>
            <w:rFonts w:ascii="Cambria Math" w:hAnsi="Cambria Math" w:cs="Times New Roman"/>
            <w:sz w:val="24"/>
            <w:szCs w:val="24"/>
          </w:rPr>
          <m:t>GD</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oMath>
      <w:r w:rsidRPr="00E122E6">
        <w:rPr>
          <w:rFonts w:ascii="Times New Roman" w:eastAsiaTheme="minorEastAsia" w:hAnsi="Times New Roman" w:cs="Times New Roman"/>
          <w:sz w:val="24"/>
          <w:szCs w:val="24"/>
        </w:rPr>
        <w:t xml:space="preserve"> </w:t>
      </w:r>
      <w:r w:rsidRPr="00E122E6">
        <w:rPr>
          <w:rFonts w:ascii="Times New Roman" w:hAnsi="Times New Roman" w:cs="Times New Roman"/>
          <w:sz w:val="24"/>
          <w:szCs w:val="24"/>
        </w:rPr>
        <w:t>are economic growth of its square whose respective parameter estimates are required to validate the ECK conjuncture and UR represents urbanization (</w:t>
      </w:r>
      <w:proofErr w:type="spellStart"/>
      <w:r w:rsidRPr="00E122E6">
        <w:rPr>
          <w:rFonts w:ascii="Times New Roman" w:hAnsi="Times New Roman" w:cs="Times New Roman"/>
          <w:sz w:val="24"/>
          <w:szCs w:val="24"/>
        </w:rPr>
        <w:t>Tachie</w:t>
      </w:r>
      <w:proofErr w:type="spellEnd"/>
      <w:r w:rsidRPr="00E122E6">
        <w:rPr>
          <w:rFonts w:ascii="Times New Roman" w:hAnsi="Times New Roman" w:cs="Times New Roman"/>
          <w:sz w:val="24"/>
          <w:szCs w:val="24"/>
        </w:rPr>
        <w:t xml:space="preserve"> et al, 2019). The results of this study confirmed the environmental Kuznets curve and pollution </w:t>
      </w:r>
      <w:proofErr w:type="gramStart"/>
      <w:r w:rsidRPr="00E122E6">
        <w:rPr>
          <w:rFonts w:ascii="Times New Roman" w:hAnsi="Times New Roman" w:cs="Times New Roman"/>
          <w:sz w:val="24"/>
          <w:szCs w:val="24"/>
        </w:rPr>
        <w:t>halo</w:t>
      </w:r>
      <w:proofErr w:type="gramEnd"/>
      <w:r w:rsidRPr="00E122E6">
        <w:rPr>
          <w:rFonts w:ascii="Times New Roman" w:hAnsi="Times New Roman" w:cs="Times New Roman"/>
          <w:sz w:val="24"/>
          <w:szCs w:val="24"/>
        </w:rPr>
        <w:t xml:space="preserve"> and pollution haven hypothesis were confirmed at both estimation methods. The </w:t>
      </w:r>
      <w:proofErr w:type="spellStart"/>
      <w:r w:rsidRPr="00E122E6">
        <w:rPr>
          <w:rFonts w:ascii="Times New Roman" w:hAnsi="Times New Roman" w:cs="Times New Roman"/>
          <w:sz w:val="24"/>
          <w:szCs w:val="24"/>
        </w:rPr>
        <w:t>Dumetriscu</w:t>
      </w:r>
      <w:proofErr w:type="spellEnd"/>
      <w:r w:rsidRPr="00E122E6">
        <w:rPr>
          <w:rFonts w:ascii="Times New Roman" w:hAnsi="Times New Roman" w:cs="Times New Roman"/>
          <w:sz w:val="24"/>
          <w:szCs w:val="24"/>
        </w:rPr>
        <w:t>-Hurlin Granger causality test results confirmed bidirectional causality between trade openness and energy consumption and between trade openness and economic growth. Again, unidirectional Granger causality is running from trade openness and CO2 emissions. Policy recommendations are further proposed (</w:t>
      </w:r>
      <w:proofErr w:type="spellStart"/>
      <w:r w:rsidRPr="00E122E6">
        <w:rPr>
          <w:rFonts w:ascii="Times New Roman" w:hAnsi="Times New Roman" w:cs="Times New Roman"/>
          <w:sz w:val="24"/>
          <w:szCs w:val="24"/>
        </w:rPr>
        <w:t>Tachie</w:t>
      </w:r>
      <w:proofErr w:type="spellEnd"/>
      <w:r w:rsidRPr="00E122E6">
        <w:rPr>
          <w:rFonts w:ascii="Times New Roman" w:hAnsi="Times New Roman" w:cs="Times New Roman"/>
          <w:sz w:val="24"/>
          <w:szCs w:val="24"/>
        </w:rPr>
        <w:t xml:space="preserve"> et al, 2020).</w:t>
      </w:r>
    </w:p>
    <w:p w14:paraId="3FB2AEF2" w14:textId="08466D33" w:rsidR="00FA29A1" w:rsidRPr="00E122E6" w:rsidRDefault="00801C3A" w:rsidP="007A5F91">
      <w:pPr>
        <w:spacing w:line="240" w:lineRule="auto"/>
        <w:rPr>
          <w:rFonts w:ascii="Times New Roman" w:hAnsi="Times New Roman" w:cs="Times New Roman"/>
          <w:sz w:val="24"/>
          <w:szCs w:val="24"/>
        </w:rPr>
      </w:pPr>
      <w:r>
        <w:rPr>
          <w:rFonts w:ascii="Times New Roman" w:hAnsi="Times New Roman" w:cs="Times New Roman"/>
          <w:sz w:val="24"/>
          <w:szCs w:val="24"/>
        </w:rPr>
        <w:tab/>
      </w:r>
      <w:r w:rsidR="00FA29A1" w:rsidRPr="00E122E6">
        <w:rPr>
          <w:rFonts w:ascii="Times New Roman" w:hAnsi="Times New Roman" w:cs="Times New Roman"/>
          <w:sz w:val="24"/>
          <w:szCs w:val="24"/>
        </w:rPr>
        <w:t xml:space="preserve">Both </w:t>
      </w:r>
      <w:proofErr w:type="spellStart"/>
      <w:r w:rsidR="00FA29A1" w:rsidRPr="00E122E6">
        <w:rPr>
          <w:rFonts w:ascii="Times New Roman" w:hAnsi="Times New Roman" w:cs="Times New Roman"/>
          <w:sz w:val="24"/>
          <w:szCs w:val="24"/>
        </w:rPr>
        <w:t>Kleemann</w:t>
      </w:r>
      <w:proofErr w:type="spellEnd"/>
      <w:r w:rsidR="00FA29A1" w:rsidRPr="00E122E6">
        <w:rPr>
          <w:rFonts w:ascii="Times New Roman" w:hAnsi="Times New Roman" w:cs="Times New Roman"/>
          <w:sz w:val="24"/>
          <w:szCs w:val="24"/>
        </w:rPr>
        <w:t xml:space="preserve"> and </w:t>
      </w:r>
      <w:proofErr w:type="spellStart"/>
      <w:r w:rsidR="00FA29A1" w:rsidRPr="00E122E6">
        <w:rPr>
          <w:rFonts w:ascii="Times New Roman" w:hAnsi="Times New Roman" w:cs="Times New Roman"/>
          <w:sz w:val="24"/>
          <w:szCs w:val="24"/>
        </w:rPr>
        <w:t>Abdulai</w:t>
      </w:r>
      <w:proofErr w:type="spellEnd"/>
      <w:r w:rsidR="00FA29A1" w:rsidRPr="00E122E6">
        <w:rPr>
          <w:rFonts w:ascii="Times New Roman" w:hAnsi="Times New Roman" w:cs="Times New Roman"/>
          <w:sz w:val="24"/>
          <w:szCs w:val="24"/>
        </w:rPr>
        <w:t xml:space="preserve">, as well as </w:t>
      </w:r>
      <w:proofErr w:type="spellStart"/>
      <w:r w:rsidR="00FA29A1" w:rsidRPr="00E122E6">
        <w:rPr>
          <w:rFonts w:ascii="Times New Roman" w:hAnsi="Times New Roman" w:cs="Times New Roman"/>
          <w:sz w:val="24"/>
          <w:szCs w:val="24"/>
        </w:rPr>
        <w:t>Gorus</w:t>
      </w:r>
      <w:proofErr w:type="spellEnd"/>
      <w:r w:rsidR="00FA29A1" w:rsidRPr="00E122E6">
        <w:rPr>
          <w:rFonts w:ascii="Times New Roman" w:hAnsi="Times New Roman" w:cs="Times New Roman"/>
          <w:sz w:val="24"/>
          <w:szCs w:val="24"/>
        </w:rPr>
        <w:t xml:space="preserve"> and Aslan mention that previous earlier studies used a similar reduced model when testing with the Environmental Kuznets Curve. This reduced model used by previous earlier studies can be seen below:</w:t>
      </w:r>
    </w:p>
    <w:p w14:paraId="44EE52A1" w14:textId="77777777" w:rsidR="00FA29A1" w:rsidRPr="00E122E6" w:rsidRDefault="00000000" w:rsidP="007A5F91">
      <w:pPr>
        <w:spacing w:line="240" w:lineRule="auto"/>
        <w:ind w:firstLine="7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it</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m:oMathPara>
    </w:p>
    <w:p w14:paraId="2C521011" w14:textId="37090B5C" w:rsidR="004E2A44" w:rsidRDefault="007A77B1" w:rsidP="007A5F91">
      <w:pPr>
        <w:spacing w:line="240" w:lineRule="auto"/>
        <w:rPr>
          <w:rFonts w:ascii="Times New Roman" w:hAnsi="Times New Roman" w:cs="Times New Roman"/>
          <w:color w:val="000000" w:themeColor="text1"/>
          <w:sz w:val="24"/>
          <w:szCs w:val="24"/>
        </w:rPr>
      </w:pPr>
      <w:r>
        <w:rPr>
          <w:rFonts w:ascii="Times New Roman" w:hAnsi="Times New Roman" w:cs="Times New Roman"/>
          <w:color w:val="FF0000"/>
          <w:sz w:val="24"/>
          <w:szCs w:val="24"/>
        </w:rPr>
        <w:tab/>
      </w:r>
      <w:proofErr w:type="spellStart"/>
      <w:r w:rsidRPr="007A77B1">
        <w:rPr>
          <w:rFonts w:ascii="Times New Roman" w:hAnsi="Times New Roman" w:cs="Times New Roman"/>
          <w:color w:val="000000" w:themeColor="text1"/>
          <w:sz w:val="24"/>
          <w:szCs w:val="24"/>
        </w:rPr>
        <w:t>Frankle</w:t>
      </w:r>
      <w:proofErr w:type="spellEnd"/>
      <w:r w:rsidRPr="007A77B1">
        <w:rPr>
          <w:rFonts w:ascii="Times New Roman" w:hAnsi="Times New Roman" w:cs="Times New Roman"/>
          <w:color w:val="000000" w:themeColor="text1"/>
          <w:sz w:val="24"/>
          <w:szCs w:val="24"/>
        </w:rPr>
        <w:t xml:space="preserve"> and Rose examine the relationship between international trade and environmental concerns</w:t>
      </w:r>
      <w:r>
        <w:rPr>
          <w:rFonts w:ascii="Times New Roman" w:hAnsi="Times New Roman" w:cs="Times New Roman"/>
          <w:color w:val="000000" w:themeColor="text1"/>
          <w:sz w:val="24"/>
          <w:szCs w:val="24"/>
        </w:rPr>
        <w:t xml:space="preserve">. </w:t>
      </w:r>
      <w:r w:rsidR="00D239BB">
        <w:rPr>
          <w:rFonts w:ascii="Times New Roman" w:hAnsi="Times New Roman" w:cs="Times New Roman"/>
          <w:color w:val="000000" w:themeColor="text1"/>
          <w:sz w:val="24"/>
          <w:szCs w:val="24"/>
        </w:rPr>
        <w:t>They</w:t>
      </w:r>
      <w:r w:rsidR="00D856DD">
        <w:rPr>
          <w:rFonts w:ascii="Times New Roman" w:hAnsi="Times New Roman" w:cs="Times New Roman"/>
          <w:color w:val="000000" w:themeColor="text1"/>
          <w:sz w:val="24"/>
          <w:szCs w:val="24"/>
        </w:rPr>
        <w:t xml:space="preserve"> found that and </w:t>
      </w:r>
      <w:r w:rsidR="00D856DD" w:rsidRPr="00D856DD">
        <w:rPr>
          <w:rFonts w:ascii="Times New Roman" w:hAnsi="Times New Roman" w:cs="Times New Roman"/>
          <w:color w:val="000000" w:themeColor="text1"/>
          <w:sz w:val="24"/>
          <w:szCs w:val="24"/>
        </w:rPr>
        <w:t>increase</w:t>
      </w:r>
      <w:r w:rsidR="00D856DD">
        <w:rPr>
          <w:rFonts w:ascii="Times New Roman" w:hAnsi="Times New Roman" w:cs="Times New Roman"/>
          <w:color w:val="000000" w:themeColor="text1"/>
          <w:sz w:val="24"/>
          <w:szCs w:val="24"/>
        </w:rPr>
        <w:t xml:space="preserve"> in</w:t>
      </w:r>
      <w:r w:rsidR="00D856DD" w:rsidRPr="00D856DD">
        <w:rPr>
          <w:rFonts w:ascii="Times New Roman" w:hAnsi="Times New Roman" w:cs="Times New Roman"/>
          <w:color w:val="000000" w:themeColor="text1"/>
          <w:sz w:val="24"/>
          <w:szCs w:val="24"/>
        </w:rPr>
        <w:t xml:space="preserve"> trade can lead to greater economic growth and development, which can in turn lead to improved environmental conditions</w:t>
      </w:r>
      <w:r w:rsidR="007C513E">
        <w:rPr>
          <w:rFonts w:ascii="Times New Roman" w:hAnsi="Times New Roman" w:cs="Times New Roman"/>
          <w:color w:val="000000" w:themeColor="text1"/>
          <w:sz w:val="24"/>
          <w:szCs w:val="24"/>
        </w:rPr>
        <w:t xml:space="preserve">. </w:t>
      </w:r>
      <w:r w:rsidR="007C513E" w:rsidRPr="007C513E">
        <w:rPr>
          <w:rFonts w:ascii="Times New Roman" w:hAnsi="Times New Roman" w:cs="Times New Roman"/>
          <w:color w:val="000000" w:themeColor="text1"/>
          <w:sz w:val="24"/>
          <w:szCs w:val="24"/>
        </w:rPr>
        <w:t>However, they also point out that increased trade can lead to greater environmental degradation if countries engage in a "race to the bottom" by lowering environmental standards to attract investment and trade</w:t>
      </w:r>
      <w:r w:rsidR="007C513E">
        <w:rPr>
          <w:rFonts w:ascii="Times New Roman" w:hAnsi="Times New Roman" w:cs="Times New Roman"/>
          <w:color w:val="000000" w:themeColor="text1"/>
          <w:sz w:val="24"/>
          <w:szCs w:val="24"/>
        </w:rPr>
        <w:t>. Their analysis was done by using the following model:</w:t>
      </w:r>
    </w:p>
    <w:p w14:paraId="759F7922" w14:textId="0D1D92DC" w:rsidR="007C513E" w:rsidRPr="002C20BD" w:rsidRDefault="00000000" w:rsidP="007A5F91">
      <w:pPr>
        <w:spacing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EnvDam</m:t>
              </m:r>
            </m:e>
            <m:sub>
              <m:r>
                <w:rPr>
                  <w:rFonts w:ascii="Cambria Math" w:hAnsi="Cambria Math" w:cs="Times New Roman"/>
                  <w:sz w:val="24"/>
                  <w:szCs w:val="24"/>
                </w:rPr>
                <m:t>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(y/pop)</m:t>
              </m:r>
            </m:e>
            <m:sub>
              <m:r>
                <w:rPr>
                  <w:rFonts w:ascii="Cambria Math" w:hAnsi="Cambria Math" w:cs="Times New Roman"/>
                  <w:sz w:val="24"/>
                  <w:szCs w:val="24"/>
                </w:rPr>
                <m:t>90, 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2</m:t>
              </m:r>
            </m:sub>
          </m:sSub>
          <m:r>
            <w:rPr>
              <w:rFonts w:ascii="Cambria Math" w:hAnsi="Cambria Math" w:cs="Times New Roman"/>
              <w:sz w:val="24"/>
              <w:szCs w:val="24"/>
            </w:rPr>
            <m:t xml:space="preserve">ln[ </m:t>
          </m:r>
          <m:sSubSup>
            <m:sSubSupPr>
              <m:ctrlPr>
                <w:rPr>
                  <w:rFonts w:ascii="Cambria Math" w:hAnsi="Cambria Math" w:cs="Times New Roman"/>
                  <w:i/>
                  <w:sz w:val="24"/>
                  <w:szCs w:val="24"/>
                </w:rPr>
              </m:ctrlPr>
            </m:sSubSupPr>
            <m:e>
              <m:r>
                <w:rPr>
                  <w:rFonts w:ascii="Cambria Math" w:hAnsi="Cambria Math" w:cs="Times New Roman"/>
                  <w:sz w:val="24"/>
                  <w:szCs w:val="24"/>
                </w:rPr>
                <m:t>(y/pop)</m:t>
              </m:r>
            </m:e>
            <m:sub>
              <m:r>
                <w:rPr>
                  <w:rFonts w:ascii="Cambria Math" w:hAnsi="Cambria Math" w:cs="Times New Roman"/>
                  <w:sz w:val="24"/>
                  <w:szCs w:val="24"/>
                </w:rPr>
                <m:t>90,i</m:t>
              </m:r>
            </m:sub>
            <m:sup>
              <m:r>
                <w:rPr>
                  <w:rFonts w:ascii="Cambria Math" w:hAnsi="Cambria Math" w:cs="Times New Roman"/>
                  <w:sz w:val="24"/>
                  <w:szCs w:val="24"/>
                </w:rPr>
                <m:t>2</m:t>
              </m:r>
            </m:sup>
          </m:sSubSup>
          <m:r>
            <w:rPr>
              <w:rFonts w:ascii="Cambria Math" w:hAnsi="Cambria Math" w:cs="Times New Roman"/>
              <w:sz w:val="24"/>
              <w:szCs w:val="24"/>
            </w:rPr>
            <m:t xml:space="preserve">] + β </m:t>
          </m:r>
          <m:sSub>
            <m:sSubPr>
              <m:ctrlPr>
                <w:rPr>
                  <w:rFonts w:ascii="Cambria Math" w:hAnsi="Cambria Math" w:cs="Times New Roman"/>
                  <w:i/>
                  <w:sz w:val="24"/>
                  <w:szCs w:val="24"/>
                </w:rPr>
              </m:ctrlPr>
            </m:sSubPr>
            <m:e>
              <m:r>
                <w:rPr>
                  <w:rFonts w:ascii="Cambria Math" w:hAnsi="Cambria Math" w:cs="Times New Roman"/>
                  <w:sz w:val="24"/>
                  <w:szCs w:val="24"/>
                </w:rPr>
                <m:t>([X + M]/Y)</m:t>
              </m:r>
            </m:e>
            <m:sub>
              <m:r>
                <w:rPr>
                  <w:rFonts w:ascii="Cambria Math" w:hAnsi="Cambria Math" w:cs="Times New Roman"/>
                  <w:sz w:val="24"/>
                  <w:szCs w:val="24"/>
                </w:rPr>
                <m:t xml:space="preserve">90,i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Polity</m:t>
              </m:r>
            </m:e>
            <m:sub>
              <m:r>
                <w:rPr>
                  <w:rFonts w:ascii="Cambria Math" w:hAnsi="Cambria Math" w:cs="Times New Roman"/>
                  <w:sz w:val="24"/>
                  <w:szCs w:val="24"/>
                </w:rPr>
                <m:t>90,i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4</m:t>
              </m:r>
            </m:sub>
          </m:sSub>
          <m:r>
            <w:rPr>
              <w:rFonts w:ascii="Cambria Math" w:hAnsi="Cambria Math" w:cs="Times New Roman"/>
              <w:sz w:val="24"/>
              <w:szCs w:val="24"/>
            </w:rPr>
            <m:t xml:space="preserve"> ln(</m:t>
          </m:r>
          <m:sSub>
            <m:sSubPr>
              <m:ctrlPr>
                <w:rPr>
                  <w:rFonts w:ascii="Cambria Math" w:hAnsi="Cambria Math" w:cs="Times New Roman"/>
                  <w:i/>
                  <w:sz w:val="24"/>
                  <w:szCs w:val="24"/>
                </w:rPr>
              </m:ctrlPr>
            </m:sSubPr>
            <m:e>
              <m:r>
                <w:rPr>
                  <w:rFonts w:ascii="Cambria Math" w:hAnsi="Cambria Math" w:cs="Times New Roman"/>
                  <w:sz w:val="24"/>
                  <w:szCs w:val="24"/>
                </w:rPr>
                <m:t>LandArea/pop)</m:t>
              </m:r>
            </m:e>
            <m:sub>
              <m:r>
                <w:rPr>
                  <w:rFonts w:ascii="Cambria Math" w:hAnsi="Cambria Math" w:cs="Times New Roman"/>
                  <w:sz w:val="24"/>
                  <w:szCs w:val="24"/>
                </w:rPr>
                <m:t>90, 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52E5A6E7" w14:textId="6A17A796" w:rsidR="002C20BD" w:rsidRPr="007A77B1" w:rsidRDefault="002C20BD" w:rsidP="007A5F91">
      <w:pPr>
        <w:spacing w:line="240" w:lineRule="auto"/>
        <w:rPr>
          <w:rFonts w:ascii="Times New Roman" w:hAnsi="Times New Roman" w:cs="Times New Roman"/>
          <w:color w:val="000000" w:themeColor="text1"/>
          <w:sz w:val="24"/>
          <w:szCs w:val="24"/>
        </w:rPr>
      </w:pPr>
      <w:r>
        <w:rPr>
          <w:rFonts w:ascii="Times New Roman" w:eastAsiaTheme="minorEastAsia" w:hAnsi="Times New Roman" w:cs="Times New Roman"/>
          <w:sz w:val="24"/>
          <w:szCs w:val="24"/>
        </w:rPr>
        <w:tab/>
      </w:r>
      <w:proofErr w:type="spellStart"/>
      <w:r w:rsidR="008B38D6">
        <w:rPr>
          <w:rFonts w:ascii="Times New Roman" w:eastAsiaTheme="minorEastAsia" w:hAnsi="Times New Roman" w:cs="Times New Roman"/>
          <w:sz w:val="24"/>
          <w:szCs w:val="24"/>
        </w:rPr>
        <w:t>Frankle</w:t>
      </w:r>
      <w:proofErr w:type="spellEnd"/>
      <w:r w:rsidR="008B38D6">
        <w:rPr>
          <w:rFonts w:ascii="Times New Roman" w:eastAsiaTheme="minorEastAsia" w:hAnsi="Times New Roman" w:cs="Times New Roman"/>
          <w:sz w:val="24"/>
          <w:szCs w:val="24"/>
        </w:rPr>
        <w:t xml:space="preserve"> and Rose state “</w:t>
      </w:r>
      <w:r w:rsidR="00B751D6" w:rsidRPr="00B751D6">
        <w:rPr>
          <w:rFonts w:ascii="Times New Roman" w:eastAsiaTheme="minorEastAsia" w:hAnsi="Times New Roman" w:cs="Times New Roman"/>
          <w:sz w:val="24"/>
          <w:szCs w:val="24"/>
        </w:rPr>
        <w:t>The estimated effect of the polity variable on pollution is always negative, suggesting that improved governance has a beneficial effect. It is generally significant statistically. The same is true of land area per capita, evidence that population density has an adverse effect on concentration of pollutants</w:t>
      </w:r>
      <w:r w:rsidR="00B751D6">
        <w:rPr>
          <w:rFonts w:ascii="Times New Roman" w:eastAsiaTheme="minorEastAsia" w:hAnsi="Times New Roman" w:cs="Times New Roman"/>
          <w:sz w:val="24"/>
          <w:szCs w:val="24"/>
        </w:rPr>
        <w:t>” (</w:t>
      </w:r>
      <w:proofErr w:type="spellStart"/>
      <w:r w:rsidR="00B751D6">
        <w:rPr>
          <w:rFonts w:ascii="Times New Roman" w:eastAsiaTheme="minorEastAsia" w:hAnsi="Times New Roman" w:cs="Times New Roman"/>
          <w:sz w:val="24"/>
          <w:szCs w:val="24"/>
        </w:rPr>
        <w:t>Frankle</w:t>
      </w:r>
      <w:proofErr w:type="spellEnd"/>
      <w:r w:rsidR="00B751D6">
        <w:rPr>
          <w:rFonts w:ascii="Times New Roman" w:eastAsiaTheme="minorEastAsia" w:hAnsi="Times New Roman" w:cs="Times New Roman"/>
          <w:sz w:val="24"/>
          <w:szCs w:val="24"/>
        </w:rPr>
        <w:t xml:space="preserve"> &amp; Rose, 2005). </w:t>
      </w:r>
    </w:p>
    <w:p w14:paraId="0A544B88" w14:textId="65B6AE85" w:rsidR="004025BC" w:rsidRDefault="004025BC" w:rsidP="007A5F9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Data and Model</w:t>
      </w:r>
    </w:p>
    <w:p w14:paraId="21DA1B0C" w14:textId="2A4E3DEE" w:rsidR="00ED0CE0" w:rsidRDefault="00690CE7" w:rsidP="007A5F9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Below is the </w:t>
      </w:r>
      <w:r w:rsidR="00C57FBF">
        <w:rPr>
          <w:rFonts w:ascii="Times New Roman" w:hAnsi="Times New Roman" w:cs="Times New Roman"/>
          <w:sz w:val="24"/>
          <w:szCs w:val="24"/>
        </w:rPr>
        <w:t>cross-country equation used for further analysis:</w:t>
      </w:r>
    </w:p>
    <w:p w14:paraId="1845413C" w14:textId="7955B837" w:rsidR="009E383E" w:rsidRPr="001816B3" w:rsidRDefault="00000000" w:rsidP="007A5F91">
      <w:pPr>
        <w:spacing w:line="240" w:lineRule="auto"/>
        <w:ind w:firstLine="7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Pollution</m:t>
              </m:r>
            </m:e>
            <m:sub>
              <m:r>
                <w:rPr>
                  <w:rFonts w:ascii="Cambria Math" w:hAnsi="Cambria Math" w:cs="Times New Roman"/>
                  <w:sz w:val="24"/>
                  <w:szCs w:val="24"/>
                </w:rPr>
                <m:t>it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(y/pop)</m:t>
              </m:r>
            </m:e>
            <m:sub>
              <m:r>
                <w:rPr>
                  <w:rFonts w:ascii="Cambria Math" w:hAnsi="Cambria Math" w:cs="Times New Roman"/>
                  <w:sz w:val="24"/>
                  <w:szCs w:val="24"/>
                </w:rPr>
                <m:t>it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(y/pop)</m:t>
              </m:r>
            </m:e>
            <m:sub>
              <m:r>
                <w:rPr>
                  <w:rFonts w:ascii="Cambria Math" w:hAnsi="Cambria Math" w:cs="Times New Roman"/>
                  <w:sz w:val="24"/>
                  <w:szCs w:val="24"/>
                </w:rPr>
                <m:t>it</m:t>
              </m:r>
            </m:sub>
            <m:sup>
              <m:r>
                <w:rPr>
                  <w:rFonts w:ascii="Cambria Math" w:hAnsi="Cambria Math" w:cs="Times New Roman"/>
                  <w:sz w:val="24"/>
                  <w:szCs w:val="24"/>
                </w:rPr>
                <m:t>2</m:t>
              </m:r>
            </m:sup>
          </m:sSub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 + M)/Y</m:t>
              </m:r>
            </m:e>
            <m:sub>
              <m:r>
                <w:rPr>
                  <w:rFonts w:ascii="Cambria Math" w:hAnsi="Cambria Math" w:cs="Times New Roman"/>
                  <w:sz w:val="24"/>
                  <w:szCs w:val="24"/>
                </w:rPr>
                <m:t xml:space="preserve">it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LandArea/pop)</m:t>
              </m:r>
            </m:e>
            <m:sub>
              <m:r>
                <w:rPr>
                  <w:rFonts w:ascii="Cambria Math" w:hAnsi="Cambria Math" w:cs="Times New Roman"/>
                  <w:sz w:val="24"/>
                  <w:szCs w:val="24"/>
                </w:rPr>
                <m:t>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Polity</m:t>
              </m:r>
            </m:e>
            <m:sub>
              <m:r>
                <w:rPr>
                  <w:rFonts w:ascii="Cambria Math" w:hAnsi="Cambria Math" w:cs="Times New Roman"/>
                  <w:sz w:val="24"/>
                  <w:szCs w:val="24"/>
                </w:rPr>
                <m:t>it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Ocean</m:t>
              </m:r>
            </m:e>
            <m:sub>
              <m:r>
                <w:rPr>
                  <w:rFonts w:ascii="Cambria Math" w:hAnsi="Cambria Math" w:cs="Times New Roman"/>
                  <w:sz w:val="24"/>
                  <w:szCs w:val="24"/>
                </w:rPr>
                <m:t>i</m:t>
              </m:r>
            </m:sub>
          </m:sSub>
          <m:r>
            <w:rPr>
              <w:rFonts w:ascii="Cambria Math" w:hAnsi="Cambria Math" w:cs="Times New Roman"/>
              <w:sz w:val="24"/>
              <w:szCs w:val="24"/>
            </w:rPr>
            <m:t xml:space="preserve"> + e </m:t>
          </m:r>
        </m:oMath>
      </m:oMathPara>
    </w:p>
    <w:p w14:paraId="3BC63C0B" w14:textId="77777777" w:rsidR="00B61B6D" w:rsidRDefault="00B61B6D" w:rsidP="007A5F91">
      <w:pPr>
        <w:spacing w:line="240" w:lineRule="auto"/>
        <w:rPr>
          <w:rFonts w:ascii="Times New Roman" w:hAnsi="Times New Roman" w:cs="Times New Roman"/>
          <w:sz w:val="24"/>
          <w:szCs w:val="24"/>
        </w:rPr>
      </w:pPr>
      <w:r>
        <w:rPr>
          <w:rFonts w:ascii="Times New Roman" w:hAnsi="Times New Roman" w:cs="Times New Roman"/>
          <w:sz w:val="24"/>
          <w:szCs w:val="24"/>
        </w:rPr>
        <w:tab/>
        <w:t>Where:</w:t>
      </w:r>
    </w:p>
    <w:p w14:paraId="37C3D3BF" w14:textId="24755A79" w:rsidR="006C18B0" w:rsidRDefault="006C18B0" w:rsidP="007A5F9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Pollution</w:t>
      </w:r>
      <w:r>
        <w:rPr>
          <w:rFonts w:ascii="Times New Roman" w:hAnsi="Times New Roman" w:cs="Times New Roman"/>
          <w:sz w:val="24"/>
          <w:szCs w:val="24"/>
          <w:vertAlign w:val="subscript"/>
        </w:rPr>
        <w:t xml:space="preserve"> </w:t>
      </w:r>
      <w:r w:rsidR="002762E5">
        <w:rPr>
          <w:rFonts w:ascii="Times New Roman" w:hAnsi="Times New Roman" w:cs="Times New Roman"/>
          <w:sz w:val="24"/>
          <w:szCs w:val="24"/>
        </w:rPr>
        <w:t xml:space="preserve">represents one of the three harmful pollutants being tested (CO2, N2O, SO2) </w:t>
      </w:r>
      <w:r w:rsidR="00E061DD">
        <w:rPr>
          <w:rFonts w:ascii="Times New Roman" w:hAnsi="Times New Roman" w:cs="Times New Roman"/>
          <w:sz w:val="24"/>
          <w:szCs w:val="24"/>
        </w:rPr>
        <w:t xml:space="preserve">per capita </w:t>
      </w:r>
      <w:r w:rsidR="002762E5">
        <w:rPr>
          <w:rFonts w:ascii="Times New Roman" w:hAnsi="Times New Roman" w:cs="Times New Roman"/>
          <w:sz w:val="24"/>
          <w:szCs w:val="24"/>
        </w:rPr>
        <w:t xml:space="preserve">by country </w:t>
      </w:r>
      <w:proofErr w:type="spellStart"/>
      <w:r w:rsidR="001816B3">
        <w:rPr>
          <w:rFonts w:ascii="Times New Roman" w:hAnsi="Times New Roman" w:cs="Times New Roman"/>
          <w:sz w:val="24"/>
          <w:szCs w:val="24"/>
        </w:rPr>
        <w:t>i</w:t>
      </w:r>
      <w:proofErr w:type="spellEnd"/>
      <w:r w:rsidR="001816B3">
        <w:rPr>
          <w:rFonts w:ascii="Times New Roman" w:hAnsi="Times New Roman" w:cs="Times New Roman"/>
          <w:sz w:val="24"/>
          <w:szCs w:val="24"/>
        </w:rPr>
        <w:t xml:space="preserve"> and year t,</w:t>
      </w:r>
    </w:p>
    <w:p w14:paraId="0A8C1914" w14:textId="5FF8141A" w:rsidR="00646BCA" w:rsidRDefault="00AE6C40" w:rsidP="007A5F9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β</w:t>
      </w:r>
      <w:r>
        <w:rPr>
          <w:rFonts w:ascii="Times New Roman" w:hAnsi="Times New Roman" w:cs="Times New Roman"/>
          <w:sz w:val="24"/>
          <w:szCs w:val="24"/>
          <w:vertAlign w:val="subscript"/>
        </w:rPr>
        <w:t xml:space="preserve">0 </w:t>
      </w:r>
      <w:r w:rsidR="006C18B0">
        <w:rPr>
          <w:rFonts w:ascii="Times New Roman" w:hAnsi="Times New Roman" w:cs="Times New Roman"/>
          <w:sz w:val="24"/>
          <w:szCs w:val="24"/>
        </w:rPr>
        <w:t>is the intercept of the equation</w:t>
      </w:r>
      <w:r w:rsidR="00AA11FD">
        <w:rPr>
          <w:rFonts w:ascii="Times New Roman" w:hAnsi="Times New Roman" w:cs="Times New Roman"/>
          <w:sz w:val="24"/>
          <w:szCs w:val="24"/>
        </w:rPr>
        <w:t>,</w:t>
      </w:r>
    </w:p>
    <w:p w14:paraId="5305BB56" w14:textId="03309E3B" w:rsidR="006C18B0" w:rsidRPr="008512D6" w:rsidRDefault="00055C14" w:rsidP="007A5F91">
      <w:pPr>
        <w:pStyle w:val="ListParagraph"/>
        <w:numPr>
          <w:ilvl w:val="0"/>
          <w:numId w:val="3"/>
        </w:num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(y/pop) </w:t>
      </w:r>
      <w:r w:rsidR="00233AAE">
        <w:rPr>
          <w:rFonts w:ascii="Times New Roman" w:eastAsiaTheme="minorEastAsia" w:hAnsi="Times New Roman" w:cs="Times New Roman"/>
          <w:sz w:val="24"/>
          <w:szCs w:val="24"/>
        </w:rPr>
        <w:t xml:space="preserve">is the value of GDP per capita </w:t>
      </w:r>
      <w:r w:rsidR="00AD3A9F">
        <w:rPr>
          <w:rFonts w:ascii="Times New Roman" w:eastAsiaTheme="minorEastAsia" w:hAnsi="Times New Roman" w:cs="Times New Roman"/>
          <w:sz w:val="24"/>
          <w:szCs w:val="24"/>
        </w:rPr>
        <w:t>in</w:t>
      </w:r>
      <w:r w:rsidR="00233AAE">
        <w:rPr>
          <w:rFonts w:ascii="Times New Roman" w:eastAsiaTheme="minorEastAsia" w:hAnsi="Times New Roman" w:cs="Times New Roman"/>
          <w:sz w:val="24"/>
          <w:szCs w:val="24"/>
        </w:rPr>
        <w:t xml:space="preserve"> country </w:t>
      </w:r>
      <w:proofErr w:type="spellStart"/>
      <w:r w:rsidR="001816B3">
        <w:rPr>
          <w:rFonts w:ascii="Times New Roman" w:eastAsiaTheme="minorEastAsia" w:hAnsi="Times New Roman" w:cs="Times New Roman"/>
          <w:sz w:val="24"/>
          <w:szCs w:val="24"/>
        </w:rPr>
        <w:t>i</w:t>
      </w:r>
      <w:proofErr w:type="spellEnd"/>
      <w:r w:rsidR="001816B3">
        <w:rPr>
          <w:rFonts w:ascii="Times New Roman" w:eastAsiaTheme="minorEastAsia" w:hAnsi="Times New Roman" w:cs="Times New Roman"/>
          <w:sz w:val="24"/>
          <w:szCs w:val="24"/>
        </w:rPr>
        <w:t xml:space="preserve"> and year t,</w:t>
      </w:r>
    </w:p>
    <w:p w14:paraId="73AFBB83" w14:textId="19328F63" w:rsidR="008512D6" w:rsidRPr="00F91F8B" w:rsidRDefault="00055C14" w:rsidP="007A5F91">
      <w:pPr>
        <w:pStyle w:val="ListParagraph"/>
        <w:numPr>
          <w:ilvl w:val="0"/>
          <w:numId w:val="3"/>
        </w:num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(X + M)/Y </w:t>
      </w:r>
      <w:r w:rsidR="008512D6">
        <w:rPr>
          <w:rFonts w:ascii="Times New Roman" w:eastAsiaTheme="minorEastAsia" w:hAnsi="Times New Roman" w:cs="Times New Roman"/>
          <w:sz w:val="24"/>
          <w:szCs w:val="24"/>
        </w:rPr>
        <w:t xml:space="preserve">is the ratio of nominal imports and exports </w:t>
      </w:r>
      <w:r w:rsidR="00F91F8B">
        <w:rPr>
          <w:rFonts w:ascii="Times New Roman" w:eastAsiaTheme="minorEastAsia" w:hAnsi="Times New Roman" w:cs="Times New Roman"/>
          <w:sz w:val="24"/>
          <w:szCs w:val="24"/>
        </w:rPr>
        <w:t xml:space="preserve">to GDP per country </w:t>
      </w:r>
      <w:proofErr w:type="spellStart"/>
      <w:r w:rsidR="001816B3">
        <w:rPr>
          <w:rFonts w:ascii="Times New Roman" w:eastAsiaTheme="minorEastAsia" w:hAnsi="Times New Roman" w:cs="Times New Roman"/>
          <w:sz w:val="24"/>
          <w:szCs w:val="24"/>
        </w:rPr>
        <w:t>i</w:t>
      </w:r>
      <w:proofErr w:type="spellEnd"/>
      <w:r w:rsidR="001816B3">
        <w:rPr>
          <w:rFonts w:ascii="Times New Roman" w:eastAsiaTheme="minorEastAsia" w:hAnsi="Times New Roman" w:cs="Times New Roman"/>
          <w:sz w:val="24"/>
          <w:szCs w:val="24"/>
        </w:rPr>
        <w:t xml:space="preserve"> and year t,</w:t>
      </w:r>
    </w:p>
    <w:p w14:paraId="086CEDAD" w14:textId="77B5072F" w:rsidR="00F91F8B" w:rsidRPr="000A40E4" w:rsidRDefault="00F91F8B" w:rsidP="007A5F91">
      <w:pPr>
        <w:pStyle w:val="ListParagraph"/>
        <w:numPr>
          <w:ilvl w:val="0"/>
          <w:numId w:val="3"/>
        </w:numPr>
        <w:spacing w:line="240" w:lineRule="auto"/>
        <w:rPr>
          <w:rFonts w:ascii="Times New Roman" w:hAnsi="Times New Roman" w:cs="Times New Roman"/>
          <w:sz w:val="24"/>
          <w:szCs w:val="24"/>
        </w:rPr>
      </w:pPr>
      <m:oMath>
        <m:r>
          <w:rPr>
            <w:rFonts w:ascii="Cambria Math" w:hAnsi="Cambria Math" w:cs="Times New Roman"/>
            <w:sz w:val="24"/>
            <w:szCs w:val="24"/>
          </w:rPr>
          <m:t>(LandArea/pop)</m:t>
        </m:r>
      </m:oMath>
      <w:r>
        <w:rPr>
          <w:rFonts w:ascii="Times New Roman" w:eastAsiaTheme="minorEastAsia" w:hAnsi="Times New Roman" w:cs="Times New Roman"/>
          <w:sz w:val="24"/>
          <w:szCs w:val="24"/>
        </w:rPr>
        <w:t xml:space="preserve"> is the land area per capita </w:t>
      </w:r>
      <w:r w:rsidR="000A40E4">
        <w:rPr>
          <w:rFonts w:ascii="Times New Roman" w:eastAsiaTheme="minorEastAsia" w:hAnsi="Times New Roman" w:cs="Times New Roman"/>
          <w:sz w:val="24"/>
          <w:szCs w:val="24"/>
        </w:rPr>
        <w:t>per country</w:t>
      </w:r>
      <w:r w:rsidR="001816B3">
        <w:rPr>
          <w:rFonts w:ascii="Times New Roman" w:eastAsiaTheme="minorEastAsia" w:hAnsi="Times New Roman" w:cs="Times New Roman"/>
          <w:sz w:val="24"/>
          <w:szCs w:val="24"/>
        </w:rPr>
        <w:t xml:space="preserve"> </w:t>
      </w:r>
      <w:proofErr w:type="spellStart"/>
      <w:r w:rsidR="001816B3">
        <w:rPr>
          <w:rFonts w:ascii="Times New Roman" w:eastAsiaTheme="minorEastAsia" w:hAnsi="Times New Roman" w:cs="Times New Roman"/>
          <w:sz w:val="24"/>
          <w:szCs w:val="24"/>
        </w:rPr>
        <w:t>i</w:t>
      </w:r>
      <w:proofErr w:type="spellEnd"/>
      <w:r w:rsidR="00AA11FD">
        <w:rPr>
          <w:rFonts w:ascii="Times New Roman" w:eastAsiaTheme="minorEastAsia" w:hAnsi="Times New Roman" w:cs="Times New Roman"/>
          <w:sz w:val="24"/>
          <w:szCs w:val="24"/>
        </w:rPr>
        <w:t>,</w:t>
      </w:r>
    </w:p>
    <w:p w14:paraId="70A815AC" w14:textId="76517BB2" w:rsidR="00AE6D8E" w:rsidRPr="00AE6D8E" w:rsidRDefault="004D3CB8" w:rsidP="007A5F91">
      <w:pPr>
        <w:pStyle w:val="ListParagraph"/>
        <w:numPr>
          <w:ilvl w:val="0"/>
          <w:numId w:val="3"/>
        </w:numPr>
        <w:spacing w:line="240" w:lineRule="auto"/>
        <w:rPr>
          <w:rFonts w:ascii="Times New Roman" w:hAnsi="Times New Roman" w:cs="Times New Roman"/>
          <w:sz w:val="24"/>
          <w:szCs w:val="24"/>
        </w:rPr>
      </w:pPr>
      <m:oMath>
        <m:r>
          <w:rPr>
            <w:rFonts w:ascii="Cambria Math" w:hAnsi="Cambria Math" w:cs="Times New Roman"/>
            <w:sz w:val="24"/>
            <w:szCs w:val="24"/>
          </w:rPr>
          <m:t xml:space="preserve">Polity </m:t>
        </m:r>
      </m:oMath>
      <w:r w:rsidR="000A40E4">
        <w:rPr>
          <w:rFonts w:ascii="Times New Roman" w:eastAsiaTheme="minorEastAsia" w:hAnsi="Times New Roman" w:cs="Times New Roman"/>
          <w:sz w:val="24"/>
          <w:szCs w:val="24"/>
        </w:rPr>
        <w:t xml:space="preserve">is a measure of </w:t>
      </w:r>
      <w:r w:rsidR="009C7C2A">
        <w:rPr>
          <w:rFonts w:ascii="Times New Roman" w:eastAsiaTheme="minorEastAsia" w:hAnsi="Times New Roman" w:cs="Times New Roman"/>
          <w:sz w:val="24"/>
          <w:szCs w:val="24"/>
        </w:rPr>
        <w:t xml:space="preserve">how democratic or autocratic the structure of country </w:t>
      </w:r>
      <w:proofErr w:type="spellStart"/>
      <w:r w:rsidR="008E74BB">
        <w:rPr>
          <w:rFonts w:ascii="Times New Roman" w:eastAsiaTheme="minorEastAsia" w:hAnsi="Times New Roman" w:cs="Times New Roman"/>
          <w:sz w:val="24"/>
          <w:szCs w:val="24"/>
        </w:rPr>
        <w:t>i</w:t>
      </w:r>
      <w:proofErr w:type="spellEnd"/>
      <w:r w:rsidR="008E74BB">
        <w:rPr>
          <w:rFonts w:ascii="Times New Roman" w:eastAsiaTheme="minorEastAsia" w:hAnsi="Times New Roman" w:cs="Times New Roman"/>
          <w:sz w:val="24"/>
          <w:szCs w:val="24"/>
        </w:rPr>
        <w:t xml:space="preserve"> during year t</w:t>
      </w:r>
      <w:r w:rsidR="00AE6D8E">
        <w:rPr>
          <w:rFonts w:ascii="Times New Roman" w:eastAsiaTheme="minorEastAsia" w:hAnsi="Times New Roman" w:cs="Times New Roman"/>
          <w:sz w:val="24"/>
          <w:szCs w:val="24"/>
        </w:rPr>
        <w:t>,</w:t>
      </w:r>
    </w:p>
    <w:p w14:paraId="51176059" w14:textId="2B668FE4" w:rsidR="009C7C2A" w:rsidRPr="00AE6D8E" w:rsidRDefault="004D3CB8" w:rsidP="007A5F91">
      <w:pPr>
        <w:pStyle w:val="ListParagraph"/>
        <w:numPr>
          <w:ilvl w:val="0"/>
          <w:numId w:val="3"/>
        </w:num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Ocean </w:t>
      </w:r>
      <w:r w:rsidR="009C7C2A">
        <w:rPr>
          <w:rFonts w:ascii="Times New Roman" w:eastAsiaTheme="minorEastAsia" w:hAnsi="Times New Roman" w:cs="Times New Roman"/>
          <w:sz w:val="24"/>
          <w:szCs w:val="24"/>
        </w:rPr>
        <w:t>is a</w:t>
      </w:r>
      <w:r w:rsidR="002B6241">
        <w:rPr>
          <w:rFonts w:ascii="Times New Roman" w:eastAsiaTheme="minorEastAsia" w:hAnsi="Times New Roman" w:cs="Times New Roman"/>
          <w:sz w:val="24"/>
          <w:szCs w:val="24"/>
        </w:rPr>
        <w:t xml:space="preserve"> dummy</w:t>
      </w:r>
      <w:r w:rsidR="009C7C2A">
        <w:rPr>
          <w:rFonts w:ascii="Times New Roman" w:eastAsiaTheme="minorEastAsia" w:hAnsi="Times New Roman" w:cs="Times New Roman"/>
          <w:sz w:val="24"/>
          <w:szCs w:val="24"/>
        </w:rPr>
        <w:t xml:space="preserve"> variable that desc</w:t>
      </w:r>
      <w:r w:rsidR="009A2DB9">
        <w:rPr>
          <w:rFonts w:ascii="Times New Roman" w:eastAsiaTheme="minorEastAsia" w:hAnsi="Times New Roman" w:cs="Times New Roman"/>
          <w:sz w:val="24"/>
          <w:szCs w:val="24"/>
        </w:rPr>
        <w:t xml:space="preserve">ribes if country </w:t>
      </w:r>
      <w:proofErr w:type="spellStart"/>
      <w:r w:rsidR="009A2DB9">
        <w:rPr>
          <w:rFonts w:ascii="Times New Roman" w:eastAsiaTheme="minorEastAsia" w:hAnsi="Times New Roman" w:cs="Times New Roman"/>
          <w:sz w:val="24"/>
          <w:szCs w:val="24"/>
        </w:rPr>
        <w:t>i</w:t>
      </w:r>
      <w:proofErr w:type="spellEnd"/>
      <w:r w:rsidR="009A2DB9">
        <w:rPr>
          <w:rFonts w:ascii="Times New Roman" w:eastAsiaTheme="minorEastAsia" w:hAnsi="Times New Roman" w:cs="Times New Roman"/>
          <w:sz w:val="24"/>
          <w:szCs w:val="24"/>
        </w:rPr>
        <w:t xml:space="preserve"> is </w:t>
      </w:r>
      <w:r w:rsidR="00562B31">
        <w:rPr>
          <w:rFonts w:ascii="Times New Roman" w:eastAsiaTheme="minorEastAsia" w:hAnsi="Times New Roman" w:cs="Times New Roman"/>
          <w:sz w:val="24"/>
          <w:szCs w:val="24"/>
        </w:rPr>
        <w:t>bordering</w:t>
      </w:r>
      <w:r w:rsidR="00196098">
        <w:rPr>
          <w:rFonts w:ascii="Times New Roman" w:eastAsiaTheme="minorEastAsia" w:hAnsi="Times New Roman" w:cs="Times New Roman"/>
          <w:sz w:val="24"/>
          <w:szCs w:val="24"/>
        </w:rPr>
        <w:t xml:space="preserve"> </w:t>
      </w:r>
      <w:r w:rsidR="002B6241">
        <w:rPr>
          <w:rFonts w:ascii="Times New Roman" w:eastAsiaTheme="minorEastAsia" w:hAnsi="Times New Roman" w:cs="Times New Roman"/>
          <w:sz w:val="24"/>
          <w:szCs w:val="24"/>
        </w:rPr>
        <w:t>2</w:t>
      </w:r>
      <w:r w:rsidR="00196098">
        <w:rPr>
          <w:rFonts w:ascii="Times New Roman" w:eastAsiaTheme="minorEastAsia" w:hAnsi="Times New Roman" w:cs="Times New Roman"/>
          <w:sz w:val="24"/>
          <w:szCs w:val="24"/>
        </w:rPr>
        <w:t xml:space="preserve"> or more oceans</w:t>
      </w:r>
      <w:r w:rsidR="00AA11FD">
        <w:rPr>
          <w:rFonts w:ascii="Times New Roman" w:eastAsiaTheme="minorEastAsia" w:hAnsi="Times New Roman" w:cs="Times New Roman"/>
          <w:sz w:val="24"/>
          <w:szCs w:val="24"/>
        </w:rPr>
        <w:t>,</w:t>
      </w:r>
      <w:r w:rsidR="00AE6D8E">
        <w:rPr>
          <w:rFonts w:ascii="Times New Roman" w:eastAsiaTheme="minorEastAsia" w:hAnsi="Times New Roman" w:cs="Times New Roman"/>
          <w:sz w:val="24"/>
          <w:szCs w:val="24"/>
        </w:rPr>
        <w:t xml:space="preserve"> and</w:t>
      </w:r>
    </w:p>
    <w:p w14:paraId="05AF33D9" w14:textId="77777777" w:rsidR="00043A4F" w:rsidRPr="00043A4F" w:rsidRDefault="00AE6D8E" w:rsidP="007A5F91">
      <w:pPr>
        <w:pStyle w:val="ListParagraph"/>
        <w:numPr>
          <w:ilvl w:val="0"/>
          <w:numId w:val="3"/>
        </w:numPr>
        <w:spacing w:line="240" w:lineRule="auto"/>
        <w:rPr>
          <w:rFonts w:ascii="Times New Roman" w:hAnsi="Times New Roman" w:cs="Times New Roman"/>
          <w:sz w:val="24"/>
          <w:szCs w:val="24"/>
        </w:rPr>
      </w:pPr>
      <m:oMath>
        <m:r>
          <w:rPr>
            <w:rFonts w:ascii="Cambria Math" w:hAnsi="Cambria Math" w:cs="Times New Roman"/>
            <w:sz w:val="24"/>
            <w:szCs w:val="24"/>
          </w:rPr>
          <m:t xml:space="preserve">e </m:t>
        </m:r>
      </m:oMath>
      <w:r>
        <w:rPr>
          <w:rFonts w:ascii="Times New Roman" w:eastAsiaTheme="minorEastAsia" w:hAnsi="Times New Roman" w:cs="Times New Roman"/>
          <w:sz w:val="24"/>
          <w:szCs w:val="24"/>
        </w:rPr>
        <w:t xml:space="preserve">is a residual term that represents other types of </w:t>
      </w:r>
      <w:r w:rsidR="0007218F">
        <w:rPr>
          <w:rFonts w:ascii="Times New Roman" w:eastAsiaTheme="minorEastAsia" w:hAnsi="Times New Roman" w:cs="Times New Roman"/>
          <w:sz w:val="24"/>
          <w:szCs w:val="24"/>
        </w:rPr>
        <w:t>harmful pollutants.</w:t>
      </w:r>
    </w:p>
    <w:p w14:paraId="44290BAD" w14:textId="3614691D" w:rsidR="00F1150A" w:rsidRDefault="000C3691" w:rsidP="007A5F9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three different pollutants tested in this analysis contain carbon dioxide </w:t>
      </w:r>
      <w:r w:rsidR="00750CB8">
        <w:rPr>
          <w:rFonts w:ascii="Times New Roman" w:hAnsi="Times New Roman" w:cs="Times New Roman"/>
          <w:sz w:val="24"/>
          <w:szCs w:val="24"/>
        </w:rPr>
        <w:t>(CO</w:t>
      </w:r>
      <w:r w:rsidR="00750CB8">
        <w:rPr>
          <w:rFonts w:ascii="Times New Roman" w:hAnsi="Times New Roman" w:cs="Times New Roman"/>
          <w:sz w:val="24"/>
          <w:szCs w:val="24"/>
          <w:vertAlign w:val="subscript"/>
        </w:rPr>
        <w:t>2</w:t>
      </w:r>
      <w:r w:rsidR="00750CB8">
        <w:rPr>
          <w:rFonts w:ascii="Times New Roman" w:hAnsi="Times New Roman" w:cs="Times New Roman"/>
          <w:sz w:val="24"/>
          <w:szCs w:val="24"/>
        </w:rPr>
        <w:t>), nitrous oxide (N</w:t>
      </w:r>
      <w:r w:rsidR="00750CB8">
        <w:rPr>
          <w:rFonts w:ascii="Times New Roman" w:hAnsi="Times New Roman" w:cs="Times New Roman"/>
          <w:sz w:val="24"/>
          <w:szCs w:val="24"/>
          <w:vertAlign w:val="subscript"/>
        </w:rPr>
        <w:t>2</w:t>
      </w:r>
      <w:r w:rsidR="00750CB8">
        <w:rPr>
          <w:rFonts w:ascii="Times New Roman" w:hAnsi="Times New Roman" w:cs="Times New Roman"/>
          <w:sz w:val="24"/>
          <w:szCs w:val="24"/>
        </w:rPr>
        <w:t>O), and sulfur dioxide (SO</w:t>
      </w:r>
      <w:r w:rsidR="00750CB8">
        <w:rPr>
          <w:rFonts w:ascii="Times New Roman" w:hAnsi="Times New Roman" w:cs="Times New Roman"/>
          <w:sz w:val="24"/>
          <w:szCs w:val="24"/>
          <w:vertAlign w:val="subscript"/>
        </w:rPr>
        <w:t>2</w:t>
      </w:r>
      <w:r w:rsidR="00750CB8">
        <w:rPr>
          <w:rFonts w:ascii="Times New Roman" w:hAnsi="Times New Roman" w:cs="Times New Roman"/>
          <w:sz w:val="24"/>
          <w:szCs w:val="24"/>
        </w:rPr>
        <w:t>)</w:t>
      </w:r>
      <w:r w:rsidR="00A601F6">
        <w:rPr>
          <w:rFonts w:ascii="Times New Roman" w:hAnsi="Times New Roman" w:cs="Times New Roman"/>
          <w:sz w:val="24"/>
          <w:szCs w:val="24"/>
        </w:rPr>
        <w:t xml:space="preserve"> emissions</w:t>
      </w:r>
      <w:r w:rsidR="00750CB8">
        <w:rPr>
          <w:rFonts w:ascii="Times New Roman" w:hAnsi="Times New Roman" w:cs="Times New Roman"/>
          <w:sz w:val="24"/>
          <w:szCs w:val="24"/>
        </w:rPr>
        <w:t>. These pollutants were chose</w:t>
      </w:r>
      <w:r w:rsidR="00373D78">
        <w:rPr>
          <w:rFonts w:ascii="Times New Roman" w:hAnsi="Times New Roman" w:cs="Times New Roman"/>
          <w:sz w:val="24"/>
          <w:szCs w:val="24"/>
        </w:rPr>
        <w:t xml:space="preserve">n because </w:t>
      </w:r>
      <w:r w:rsidR="00D23296">
        <w:rPr>
          <w:rFonts w:ascii="Times New Roman" w:hAnsi="Times New Roman" w:cs="Times New Roman"/>
          <w:sz w:val="24"/>
          <w:szCs w:val="24"/>
        </w:rPr>
        <w:t xml:space="preserve">each is produced in an essential process </w:t>
      </w:r>
      <w:r w:rsidR="00934A46">
        <w:rPr>
          <w:rFonts w:ascii="Times New Roman" w:hAnsi="Times New Roman" w:cs="Times New Roman"/>
          <w:sz w:val="24"/>
          <w:szCs w:val="24"/>
        </w:rPr>
        <w:t>in the production of goods.</w:t>
      </w:r>
      <w:r w:rsidR="00F1150A">
        <w:rPr>
          <w:rFonts w:ascii="Times New Roman" w:hAnsi="Times New Roman" w:cs="Times New Roman"/>
          <w:sz w:val="24"/>
          <w:szCs w:val="24"/>
        </w:rPr>
        <w:t xml:space="preserve"> </w:t>
      </w:r>
      <w:r w:rsidR="000F68B8">
        <w:rPr>
          <w:rFonts w:ascii="Times New Roman" w:hAnsi="Times New Roman" w:cs="Times New Roman"/>
          <w:sz w:val="24"/>
          <w:szCs w:val="24"/>
        </w:rPr>
        <w:t xml:space="preserve">The primary source of </w:t>
      </w:r>
      <w:r w:rsidR="00C629CC">
        <w:rPr>
          <w:rFonts w:ascii="Times New Roman" w:hAnsi="Times New Roman" w:cs="Times New Roman"/>
          <w:sz w:val="24"/>
          <w:szCs w:val="24"/>
        </w:rPr>
        <w:t>Carbon Dioxid</w:t>
      </w:r>
      <w:r w:rsidR="000F68B8">
        <w:rPr>
          <w:rFonts w:ascii="Times New Roman" w:hAnsi="Times New Roman" w:cs="Times New Roman"/>
          <w:sz w:val="24"/>
          <w:szCs w:val="24"/>
        </w:rPr>
        <w:t xml:space="preserve">e emissions </w:t>
      </w:r>
      <w:r w:rsidR="008E3D2F">
        <w:rPr>
          <w:rFonts w:ascii="Times New Roman" w:hAnsi="Times New Roman" w:cs="Times New Roman"/>
          <w:sz w:val="24"/>
          <w:szCs w:val="24"/>
        </w:rPr>
        <w:t>is</w:t>
      </w:r>
      <w:r w:rsidR="00C629CC">
        <w:rPr>
          <w:rFonts w:ascii="Times New Roman" w:hAnsi="Times New Roman" w:cs="Times New Roman"/>
          <w:sz w:val="24"/>
          <w:szCs w:val="24"/>
        </w:rPr>
        <w:t xml:space="preserve"> the burning of fossil fuels</w:t>
      </w:r>
      <w:r w:rsidR="003B73BC">
        <w:rPr>
          <w:rFonts w:ascii="Times New Roman" w:hAnsi="Times New Roman" w:cs="Times New Roman"/>
          <w:sz w:val="24"/>
          <w:szCs w:val="24"/>
        </w:rPr>
        <w:t xml:space="preserve"> such as coal, </w:t>
      </w:r>
      <w:r w:rsidR="008E3D2F">
        <w:rPr>
          <w:rFonts w:ascii="Times New Roman" w:hAnsi="Times New Roman" w:cs="Times New Roman"/>
          <w:sz w:val="24"/>
          <w:szCs w:val="24"/>
        </w:rPr>
        <w:t>oil,</w:t>
      </w:r>
      <w:r w:rsidR="003B73BC">
        <w:rPr>
          <w:rFonts w:ascii="Times New Roman" w:hAnsi="Times New Roman" w:cs="Times New Roman"/>
          <w:sz w:val="24"/>
          <w:szCs w:val="24"/>
        </w:rPr>
        <w:t xml:space="preserve"> and gas, </w:t>
      </w:r>
      <w:r w:rsidR="00A004F7">
        <w:rPr>
          <w:rFonts w:ascii="Times New Roman" w:hAnsi="Times New Roman" w:cs="Times New Roman"/>
          <w:sz w:val="24"/>
          <w:szCs w:val="24"/>
        </w:rPr>
        <w:t>which also includes emissions from power plants, transportation, and other industrial processes.</w:t>
      </w:r>
      <w:r w:rsidR="00A76144">
        <w:rPr>
          <w:rFonts w:ascii="Times New Roman" w:hAnsi="Times New Roman" w:cs="Times New Roman"/>
          <w:sz w:val="24"/>
          <w:szCs w:val="24"/>
        </w:rPr>
        <w:t xml:space="preserve"> Carbon Dioxide emissions are als</w:t>
      </w:r>
      <w:r w:rsidR="001A36F0">
        <w:rPr>
          <w:rFonts w:ascii="Times New Roman" w:hAnsi="Times New Roman" w:cs="Times New Roman"/>
          <w:sz w:val="24"/>
          <w:szCs w:val="24"/>
        </w:rPr>
        <w:t>o produced through land use changes such as deforestation and land degradation</w:t>
      </w:r>
      <w:r w:rsidR="00C53B6D">
        <w:rPr>
          <w:rFonts w:ascii="Times New Roman" w:hAnsi="Times New Roman" w:cs="Times New Roman"/>
          <w:sz w:val="24"/>
          <w:szCs w:val="24"/>
        </w:rPr>
        <w:t>, which can cause a loss or carbon stored in vegetation and soil.</w:t>
      </w:r>
      <w:r w:rsidR="00A004F7">
        <w:rPr>
          <w:rFonts w:ascii="Times New Roman" w:hAnsi="Times New Roman" w:cs="Times New Roman"/>
          <w:sz w:val="24"/>
          <w:szCs w:val="24"/>
        </w:rPr>
        <w:t xml:space="preserve"> </w:t>
      </w:r>
      <w:r w:rsidR="008E3D2F">
        <w:rPr>
          <w:rFonts w:ascii="Times New Roman" w:hAnsi="Times New Roman" w:cs="Times New Roman"/>
          <w:sz w:val="24"/>
          <w:szCs w:val="24"/>
        </w:rPr>
        <w:t xml:space="preserve">Nitrous Oxide emissions are primarily produced through agricultural practices such as </w:t>
      </w:r>
      <w:r w:rsidR="00A76144">
        <w:rPr>
          <w:rFonts w:ascii="Times New Roman" w:hAnsi="Times New Roman" w:cs="Times New Roman"/>
          <w:sz w:val="24"/>
          <w:szCs w:val="24"/>
        </w:rPr>
        <w:t>the use of nitrogen fertilizers, livestock manure management, and the cultivation of crops.</w:t>
      </w:r>
      <w:r w:rsidR="008E4C7A">
        <w:rPr>
          <w:rFonts w:ascii="Times New Roman" w:hAnsi="Times New Roman" w:cs="Times New Roman"/>
          <w:sz w:val="24"/>
          <w:szCs w:val="24"/>
        </w:rPr>
        <w:t xml:space="preserve"> Sulfur Dioxide emissions are primarily produced through industrial processes </w:t>
      </w:r>
      <w:r w:rsidR="00BB41F8">
        <w:rPr>
          <w:rFonts w:ascii="Times New Roman" w:hAnsi="Times New Roman" w:cs="Times New Roman"/>
          <w:sz w:val="24"/>
          <w:szCs w:val="24"/>
        </w:rPr>
        <w:t>such a</w:t>
      </w:r>
      <w:r w:rsidR="00814CA1">
        <w:rPr>
          <w:rFonts w:ascii="Times New Roman" w:hAnsi="Times New Roman" w:cs="Times New Roman"/>
          <w:sz w:val="24"/>
          <w:szCs w:val="24"/>
        </w:rPr>
        <w:t>s the burning of fossil fuels in</w:t>
      </w:r>
      <w:r w:rsidR="005E1DE1">
        <w:rPr>
          <w:rFonts w:ascii="Times New Roman" w:hAnsi="Times New Roman" w:cs="Times New Roman"/>
          <w:sz w:val="24"/>
          <w:szCs w:val="24"/>
        </w:rPr>
        <w:t xml:space="preserve"> places such as power plants and</w:t>
      </w:r>
      <w:r w:rsidR="00814CA1">
        <w:rPr>
          <w:rFonts w:ascii="Times New Roman" w:hAnsi="Times New Roman" w:cs="Times New Roman"/>
          <w:sz w:val="24"/>
          <w:szCs w:val="24"/>
        </w:rPr>
        <w:t xml:space="preserve"> </w:t>
      </w:r>
      <w:r w:rsidR="005E1DE1">
        <w:rPr>
          <w:rFonts w:ascii="Times New Roman" w:hAnsi="Times New Roman" w:cs="Times New Roman"/>
          <w:sz w:val="24"/>
          <w:szCs w:val="24"/>
        </w:rPr>
        <w:t xml:space="preserve">oil refineries. </w:t>
      </w:r>
      <w:r w:rsidR="001A0ECD">
        <w:rPr>
          <w:rFonts w:ascii="Times New Roman" w:hAnsi="Times New Roman" w:cs="Times New Roman"/>
          <w:sz w:val="24"/>
          <w:szCs w:val="24"/>
        </w:rPr>
        <w:t xml:space="preserve">It is also important to note that carbon dioxide and nitrous oxide emissions can also be produced </w:t>
      </w:r>
      <w:r w:rsidR="00F179B4">
        <w:rPr>
          <w:rFonts w:ascii="Times New Roman" w:hAnsi="Times New Roman" w:cs="Times New Roman"/>
          <w:sz w:val="24"/>
          <w:szCs w:val="24"/>
        </w:rPr>
        <w:t xml:space="preserve">through waste management practices such as landfilling and wastewater treatment. </w:t>
      </w:r>
      <w:r w:rsidR="005465AF">
        <w:rPr>
          <w:rFonts w:ascii="Times New Roman" w:hAnsi="Times New Roman" w:cs="Times New Roman"/>
          <w:sz w:val="24"/>
          <w:szCs w:val="24"/>
        </w:rPr>
        <w:t xml:space="preserve">The levels of these pollutants were measured in </w:t>
      </w:r>
      <w:r w:rsidR="00866EE6">
        <w:rPr>
          <w:rFonts w:ascii="Times New Roman" w:hAnsi="Times New Roman" w:cs="Times New Roman"/>
          <w:sz w:val="24"/>
          <w:szCs w:val="24"/>
        </w:rPr>
        <w:t>metric tons (</w:t>
      </w:r>
      <w:proofErr w:type="spellStart"/>
      <w:r w:rsidR="00866EE6">
        <w:rPr>
          <w:rFonts w:ascii="Times New Roman" w:hAnsi="Times New Roman" w:cs="Times New Roman"/>
          <w:sz w:val="24"/>
          <w:szCs w:val="24"/>
        </w:rPr>
        <w:t>tonnes</w:t>
      </w:r>
      <w:proofErr w:type="spellEnd"/>
      <w:r w:rsidR="00866EE6">
        <w:rPr>
          <w:rFonts w:ascii="Times New Roman" w:hAnsi="Times New Roman" w:cs="Times New Roman"/>
          <w:sz w:val="24"/>
          <w:szCs w:val="24"/>
        </w:rPr>
        <w:t>).</w:t>
      </w:r>
    </w:p>
    <w:p w14:paraId="0B976F5A" w14:textId="37B6EB65" w:rsidR="00F179B4" w:rsidRDefault="00E3259F" w:rsidP="007A5F91">
      <w:pPr>
        <w:spacing w:line="240" w:lineRule="auto"/>
        <w:ind w:firstLine="720"/>
        <w:rPr>
          <w:rFonts w:ascii="Times New Roman" w:hAnsi="Times New Roman" w:cs="Times New Roman"/>
          <w:sz w:val="24"/>
          <w:szCs w:val="24"/>
        </w:rPr>
      </w:pPr>
      <w:r w:rsidRPr="00043A4F">
        <w:rPr>
          <w:rFonts w:ascii="Times New Roman" w:hAnsi="Times New Roman" w:cs="Times New Roman"/>
          <w:sz w:val="24"/>
          <w:szCs w:val="24"/>
        </w:rPr>
        <w:t>Data collected for the model contains values from the year range of 2011-2021 for 99 countries</w:t>
      </w:r>
      <w:r>
        <w:rPr>
          <w:rFonts w:ascii="Times New Roman" w:hAnsi="Times New Roman" w:cs="Times New Roman"/>
          <w:sz w:val="24"/>
          <w:szCs w:val="24"/>
        </w:rPr>
        <w:t>.</w:t>
      </w:r>
      <w:r w:rsidR="00E847F2">
        <w:rPr>
          <w:rFonts w:ascii="Times New Roman" w:hAnsi="Times New Roman" w:cs="Times New Roman"/>
          <w:sz w:val="24"/>
          <w:szCs w:val="24"/>
        </w:rPr>
        <w:t xml:space="preserve"> </w:t>
      </w:r>
      <w:r w:rsidR="008A54F0">
        <w:rPr>
          <w:rFonts w:ascii="Times New Roman" w:hAnsi="Times New Roman" w:cs="Times New Roman"/>
          <w:sz w:val="24"/>
          <w:szCs w:val="24"/>
        </w:rPr>
        <w:t xml:space="preserve">The data collected for each emission type was obtained from Our World in Data. </w:t>
      </w:r>
      <w:r w:rsidR="002F54E9">
        <w:rPr>
          <w:rFonts w:ascii="Times New Roman" w:hAnsi="Times New Roman" w:cs="Times New Roman"/>
          <w:sz w:val="24"/>
          <w:szCs w:val="24"/>
        </w:rPr>
        <w:t xml:space="preserve">The International Monetary Fund (IMF) contained data on the values of imports and exports for each country tested in </w:t>
      </w:r>
      <w:r w:rsidR="00385DD5">
        <w:rPr>
          <w:rFonts w:ascii="Times New Roman" w:hAnsi="Times New Roman" w:cs="Times New Roman"/>
          <w:sz w:val="24"/>
          <w:szCs w:val="24"/>
        </w:rPr>
        <w:t xml:space="preserve">United States Dollars. </w:t>
      </w:r>
      <w:r w:rsidR="00BC4144">
        <w:rPr>
          <w:rFonts w:ascii="Times New Roman" w:hAnsi="Times New Roman" w:cs="Times New Roman"/>
          <w:sz w:val="24"/>
          <w:szCs w:val="24"/>
        </w:rPr>
        <w:t xml:space="preserve">The world bank </w:t>
      </w:r>
      <w:r w:rsidR="00AB4CE9">
        <w:rPr>
          <w:rFonts w:ascii="Times New Roman" w:hAnsi="Times New Roman" w:cs="Times New Roman"/>
          <w:sz w:val="24"/>
          <w:szCs w:val="24"/>
        </w:rPr>
        <w:t>contained data for GDP (</w:t>
      </w:r>
      <w:r w:rsidR="00133071">
        <w:rPr>
          <w:rFonts w:ascii="Times New Roman" w:hAnsi="Times New Roman" w:cs="Times New Roman"/>
          <w:sz w:val="24"/>
          <w:szCs w:val="24"/>
        </w:rPr>
        <w:t xml:space="preserve">adjusted for </w:t>
      </w:r>
      <w:proofErr w:type="spellStart"/>
      <w:r w:rsidR="00133071">
        <w:rPr>
          <w:rFonts w:ascii="Times New Roman" w:hAnsi="Times New Roman" w:cs="Times New Roman"/>
          <w:sz w:val="24"/>
          <w:szCs w:val="24"/>
        </w:rPr>
        <w:t>ppp</w:t>
      </w:r>
      <w:proofErr w:type="spellEnd"/>
      <w:r w:rsidR="00133071">
        <w:rPr>
          <w:rFonts w:ascii="Times New Roman" w:hAnsi="Times New Roman" w:cs="Times New Roman"/>
          <w:sz w:val="24"/>
          <w:szCs w:val="24"/>
        </w:rPr>
        <w:t xml:space="preserve"> to allow for a more meaningful comparison of economic outpu</w:t>
      </w:r>
      <w:r w:rsidR="006F0DB1">
        <w:rPr>
          <w:rFonts w:ascii="Times New Roman" w:hAnsi="Times New Roman" w:cs="Times New Roman"/>
          <w:sz w:val="24"/>
          <w:szCs w:val="24"/>
        </w:rPr>
        <w:t>t in different countries)</w:t>
      </w:r>
      <w:r w:rsidR="00AB4CE9">
        <w:rPr>
          <w:rFonts w:ascii="Times New Roman" w:hAnsi="Times New Roman" w:cs="Times New Roman"/>
          <w:sz w:val="24"/>
          <w:szCs w:val="24"/>
        </w:rPr>
        <w:t xml:space="preserve">, land area of each country (sq. kilometers), </w:t>
      </w:r>
      <w:r w:rsidR="005B7252">
        <w:rPr>
          <w:rFonts w:ascii="Times New Roman" w:hAnsi="Times New Roman" w:cs="Times New Roman"/>
          <w:sz w:val="24"/>
          <w:szCs w:val="24"/>
        </w:rPr>
        <w:t xml:space="preserve">and population data. Values for polity were obtained </w:t>
      </w:r>
      <w:r w:rsidR="0071232E">
        <w:rPr>
          <w:rFonts w:ascii="Times New Roman" w:hAnsi="Times New Roman" w:cs="Times New Roman"/>
          <w:sz w:val="24"/>
          <w:szCs w:val="24"/>
        </w:rPr>
        <w:t>from the Polity IV Project</w:t>
      </w:r>
      <w:r w:rsidR="006E7331">
        <w:rPr>
          <w:rFonts w:ascii="Times New Roman" w:hAnsi="Times New Roman" w:cs="Times New Roman"/>
          <w:sz w:val="24"/>
          <w:szCs w:val="24"/>
        </w:rPr>
        <w:t xml:space="preserve">. Polity is a measure of how </w:t>
      </w:r>
      <w:r w:rsidR="00EC64E5">
        <w:rPr>
          <w:rFonts w:ascii="Times New Roman" w:hAnsi="Times New Roman" w:cs="Times New Roman"/>
          <w:sz w:val="24"/>
          <w:szCs w:val="24"/>
        </w:rPr>
        <w:t xml:space="preserve">democratic or autocratic a country will be, it ranges from -10 to 10. The more positive the </w:t>
      </w:r>
      <w:proofErr w:type="gramStart"/>
      <w:r w:rsidR="00EE09F1">
        <w:rPr>
          <w:rFonts w:ascii="Times New Roman" w:hAnsi="Times New Roman" w:cs="Times New Roman"/>
          <w:sz w:val="24"/>
          <w:szCs w:val="24"/>
        </w:rPr>
        <w:t>polity</w:t>
      </w:r>
      <w:proofErr w:type="gramEnd"/>
      <w:r w:rsidR="00EE09F1">
        <w:rPr>
          <w:rFonts w:ascii="Times New Roman" w:hAnsi="Times New Roman" w:cs="Times New Roman"/>
          <w:sz w:val="24"/>
          <w:szCs w:val="24"/>
        </w:rPr>
        <w:t xml:space="preserve"> </w:t>
      </w:r>
      <w:r w:rsidR="00EC64E5">
        <w:rPr>
          <w:rFonts w:ascii="Times New Roman" w:hAnsi="Times New Roman" w:cs="Times New Roman"/>
          <w:sz w:val="24"/>
          <w:szCs w:val="24"/>
        </w:rPr>
        <w:t xml:space="preserve">value is for a country, the more democratic that country will be, and </w:t>
      </w:r>
      <w:r w:rsidR="00224074">
        <w:rPr>
          <w:rFonts w:ascii="Times New Roman" w:hAnsi="Times New Roman" w:cs="Times New Roman"/>
          <w:sz w:val="24"/>
          <w:szCs w:val="24"/>
        </w:rPr>
        <w:t xml:space="preserve">the more negative the polity value is for a country, the more autocratic that country will be. </w:t>
      </w:r>
      <w:r w:rsidR="00EE09F1">
        <w:rPr>
          <w:rFonts w:ascii="Times New Roman" w:hAnsi="Times New Roman" w:cs="Times New Roman"/>
          <w:sz w:val="24"/>
          <w:szCs w:val="24"/>
        </w:rPr>
        <w:t xml:space="preserve">For the variable Ocean, the world atlas was consulted to obtain a list of countries and the oceans </w:t>
      </w:r>
      <w:r w:rsidR="00A53889">
        <w:rPr>
          <w:rFonts w:ascii="Times New Roman" w:hAnsi="Times New Roman" w:cs="Times New Roman"/>
          <w:sz w:val="24"/>
          <w:szCs w:val="24"/>
        </w:rPr>
        <w:t>that they border.</w:t>
      </w:r>
    </w:p>
    <w:p w14:paraId="7C743E82" w14:textId="3A777736" w:rsidR="0078733E" w:rsidRDefault="000A7AAE" w:rsidP="007A5F91">
      <w:pPr>
        <w:spacing w:line="240" w:lineRule="auto"/>
        <w:ind w:firstLine="720"/>
        <w:rPr>
          <w:rFonts w:ascii="Times New Roman" w:hAnsi="Times New Roman" w:cs="Times New Roman"/>
          <w:sz w:val="24"/>
          <w:szCs w:val="24"/>
        </w:rPr>
      </w:pPr>
      <w:r>
        <w:rPr>
          <w:rFonts w:ascii="Times New Roman" w:hAnsi="Times New Roman" w:cs="Times New Roman"/>
          <w:sz w:val="24"/>
          <w:szCs w:val="24"/>
        </w:rPr>
        <w:t>Based off this</w:t>
      </w:r>
      <w:r w:rsidR="00C93DA1">
        <w:rPr>
          <w:rFonts w:ascii="Times New Roman" w:hAnsi="Times New Roman" w:cs="Times New Roman"/>
          <w:sz w:val="24"/>
          <w:szCs w:val="24"/>
        </w:rPr>
        <w:t xml:space="preserve"> model, three regressions will be run, one</w:t>
      </w:r>
      <w:r w:rsidR="006730A5">
        <w:rPr>
          <w:rFonts w:ascii="Times New Roman" w:hAnsi="Times New Roman" w:cs="Times New Roman"/>
          <w:sz w:val="24"/>
          <w:szCs w:val="24"/>
        </w:rPr>
        <w:t xml:space="preserve"> for carbon dioxide, nitrous oxide, and sulfur dioxide. </w:t>
      </w:r>
      <w:r w:rsidR="0066286E">
        <w:rPr>
          <w:rFonts w:ascii="Times New Roman" w:hAnsi="Times New Roman" w:cs="Times New Roman"/>
          <w:sz w:val="24"/>
          <w:szCs w:val="24"/>
        </w:rPr>
        <w:t xml:space="preserve">All pollutants will be </w:t>
      </w:r>
      <w:r w:rsidR="003761CC">
        <w:rPr>
          <w:rFonts w:ascii="Times New Roman" w:hAnsi="Times New Roman" w:cs="Times New Roman"/>
          <w:sz w:val="24"/>
          <w:szCs w:val="24"/>
        </w:rPr>
        <w:t xml:space="preserve">per capita, </w:t>
      </w:r>
      <w:r w:rsidR="00F07A7F">
        <w:rPr>
          <w:rFonts w:ascii="Times New Roman" w:hAnsi="Times New Roman" w:cs="Times New Roman"/>
          <w:sz w:val="24"/>
          <w:szCs w:val="24"/>
        </w:rPr>
        <w:t>to</w:t>
      </w:r>
      <w:r w:rsidR="003761CC">
        <w:rPr>
          <w:rFonts w:ascii="Times New Roman" w:hAnsi="Times New Roman" w:cs="Times New Roman"/>
          <w:sz w:val="24"/>
          <w:szCs w:val="24"/>
        </w:rPr>
        <w:t xml:space="preserve"> keep consistency with the rest of the model. </w:t>
      </w:r>
      <w:r w:rsidR="001E2F6D">
        <w:rPr>
          <w:rFonts w:ascii="Times New Roman" w:hAnsi="Times New Roman" w:cs="Times New Roman"/>
          <w:sz w:val="24"/>
          <w:szCs w:val="24"/>
        </w:rPr>
        <w:t xml:space="preserve">The regressions will </w:t>
      </w:r>
      <w:r w:rsidR="00DD1D7D">
        <w:rPr>
          <w:rFonts w:ascii="Times New Roman" w:hAnsi="Times New Roman" w:cs="Times New Roman"/>
          <w:sz w:val="24"/>
          <w:szCs w:val="24"/>
        </w:rPr>
        <w:t>be</w:t>
      </w:r>
      <w:r w:rsidR="00F07A7F">
        <w:rPr>
          <w:rFonts w:ascii="Times New Roman" w:hAnsi="Times New Roman" w:cs="Times New Roman"/>
          <w:sz w:val="24"/>
          <w:szCs w:val="24"/>
        </w:rPr>
        <w:t xml:space="preserve"> labeled as follows; Regression 1: carbon </w:t>
      </w:r>
      <w:r w:rsidR="004E1EB8">
        <w:rPr>
          <w:rFonts w:ascii="Times New Roman" w:hAnsi="Times New Roman" w:cs="Times New Roman"/>
          <w:sz w:val="24"/>
          <w:szCs w:val="24"/>
        </w:rPr>
        <w:t>dioxide</w:t>
      </w:r>
      <w:r w:rsidR="00F07A7F">
        <w:rPr>
          <w:rFonts w:ascii="Times New Roman" w:hAnsi="Times New Roman" w:cs="Times New Roman"/>
          <w:sz w:val="24"/>
          <w:szCs w:val="24"/>
        </w:rPr>
        <w:t xml:space="preserve"> per capita</w:t>
      </w:r>
      <w:r w:rsidR="004E1EB8">
        <w:rPr>
          <w:rFonts w:ascii="Times New Roman" w:hAnsi="Times New Roman" w:cs="Times New Roman"/>
          <w:sz w:val="24"/>
          <w:szCs w:val="24"/>
        </w:rPr>
        <w:t xml:space="preserve">, Regression 2: nitrous oxide per capita, and Regression 3: </w:t>
      </w:r>
      <w:r w:rsidR="003B4E38">
        <w:rPr>
          <w:rFonts w:ascii="Times New Roman" w:hAnsi="Times New Roman" w:cs="Times New Roman"/>
          <w:sz w:val="24"/>
          <w:szCs w:val="24"/>
        </w:rPr>
        <w:t xml:space="preserve">sulfur dioxide per capita. </w:t>
      </w:r>
      <w:r w:rsidR="00DD1D7D">
        <w:rPr>
          <w:rFonts w:ascii="Times New Roman" w:hAnsi="Times New Roman" w:cs="Times New Roman"/>
          <w:sz w:val="24"/>
          <w:szCs w:val="24"/>
        </w:rPr>
        <w:t xml:space="preserve">With these three regressions, there are </w:t>
      </w:r>
      <w:r w:rsidR="001557F5">
        <w:rPr>
          <w:rFonts w:ascii="Times New Roman" w:hAnsi="Times New Roman" w:cs="Times New Roman"/>
          <w:sz w:val="24"/>
          <w:szCs w:val="24"/>
        </w:rPr>
        <w:t xml:space="preserve">expectations of the coefficients of each variable in this model. </w:t>
      </w:r>
      <w:r w:rsidR="00445E62">
        <w:rPr>
          <w:rFonts w:ascii="Times New Roman" w:hAnsi="Times New Roman" w:cs="Times New Roman"/>
          <w:sz w:val="24"/>
          <w:szCs w:val="24"/>
        </w:rPr>
        <w:t xml:space="preserve">To comply with the EKC hypothesis, GDP per capita is expected to be positive, and GDP per capita squared is expected </w:t>
      </w:r>
      <w:r w:rsidR="00EE6665">
        <w:rPr>
          <w:rFonts w:ascii="Times New Roman" w:hAnsi="Times New Roman" w:cs="Times New Roman"/>
          <w:sz w:val="24"/>
          <w:szCs w:val="24"/>
        </w:rPr>
        <w:t xml:space="preserve">to be negative. The value of these coefficients </w:t>
      </w:r>
      <w:proofErr w:type="gramStart"/>
      <w:r w:rsidR="00EE6665">
        <w:rPr>
          <w:rFonts w:ascii="Times New Roman" w:hAnsi="Times New Roman" w:cs="Times New Roman"/>
          <w:sz w:val="24"/>
          <w:szCs w:val="24"/>
        </w:rPr>
        <w:t>are</w:t>
      </w:r>
      <w:proofErr w:type="gramEnd"/>
      <w:r w:rsidR="00EE6665">
        <w:rPr>
          <w:rFonts w:ascii="Times New Roman" w:hAnsi="Times New Roman" w:cs="Times New Roman"/>
          <w:sz w:val="24"/>
          <w:szCs w:val="24"/>
        </w:rPr>
        <w:t xml:space="preserve"> essential when complying </w:t>
      </w:r>
      <w:proofErr w:type="gramStart"/>
      <w:r w:rsidR="00EE6665">
        <w:rPr>
          <w:rFonts w:ascii="Times New Roman" w:hAnsi="Times New Roman" w:cs="Times New Roman"/>
          <w:sz w:val="24"/>
          <w:szCs w:val="24"/>
        </w:rPr>
        <w:t>to</w:t>
      </w:r>
      <w:proofErr w:type="gramEnd"/>
      <w:r w:rsidR="00EE6665">
        <w:rPr>
          <w:rFonts w:ascii="Times New Roman" w:hAnsi="Times New Roman" w:cs="Times New Roman"/>
          <w:sz w:val="24"/>
          <w:szCs w:val="24"/>
        </w:rPr>
        <w:t xml:space="preserve"> the EKC hypothesis, as </w:t>
      </w:r>
      <w:r w:rsidR="00422FDF">
        <w:rPr>
          <w:rFonts w:ascii="Times New Roman" w:hAnsi="Times New Roman" w:cs="Times New Roman"/>
          <w:sz w:val="24"/>
          <w:szCs w:val="24"/>
        </w:rPr>
        <w:t xml:space="preserve">the squared value being negative creates the inverted parabola shape of the Kuznets curve. </w:t>
      </w:r>
      <w:r w:rsidR="00DA1F45">
        <w:rPr>
          <w:rFonts w:ascii="Times New Roman" w:hAnsi="Times New Roman" w:cs="Times New Roman"/>
          <w:sz w:val="24"/>
          <w:szCs w:val="24"/>
        </w:rPr>
        <w:t>The nominal ratio of imports and exports to GDP is expected to be positive</w:t>
      </w:r>
      <w:r w:rsidR="00473AC5">
        <w:rPr>
          <w:rFonts w:ascii="Times New Roman" w:hAnsi="Times New Roman" w:cs="Times New Roman"/>
          <w:sz w:val="24"/>
          <w:szCs w:val="24"/>
        </w:rPr>
        <w:t>. This variable is the main explanatory variable of this model, it is also expected to be s</w:t>
      </w:r>
      <w:r w:rsidR="00F36B2D">
        <w:rPr>
          <w:rFonts w:ascii="Times New Roman" w:hAnsi="Times New Roman" w:cs="Times New Roman"/>
          <w:sz w:val="24"/>
          <w:szCs w:val="24"/>
        </w:rPr>
        <w:t>tatistically significant</w:t>
      </w:r>
      <w:r w:rsidR="006118CC">
        <w:rPr>
          <w:rFonts w:ascii="Times New Roman" w:hAnsi="Times New Roman" w:cs="Times New Roman"/>
          <w:sz w:val="24"/>
          <w:szCs w:val="24"/>
        </w:rPr>
        <w:t xml:space="preserve">. This is because it is expected that this variable will have the biggest impact on the increase in the level of each pollutant per capita. </w:t>
      </w:r>
      <w:r w:rsidR="00A05FA6">
        <w:rPr>
          <w:rFonts w:ascii="Times New Roman" w:hAnsi="Times New Roman" w:cs="Times New Roman"/>
          <w:sz w:val="24"/>
          <w:szCs w:val="24"/>
        </w:rPr>
        <w:t>Land area per capita is also expected to be positive. Polity is expected to be negative</w:t>
      </w:r>
      <w:r w:rsidR="00420287">
        <w:rPr>
          <w:rFonts w:ascii="Times New Roman" w:hAnsi="Times New Roman" w:cs="Times New Roman"/>
          <w:sz w:val="24"/>
          <w:szCs w:val="24"/>
        </w:rPr>
        <w:t xml:space="preserve">, because if the value of polity is positive, meaning that the country is more democratic, there is an expectation that there would be </w:t>
      </w:r>
      <w:r w:rsidR="00B907BD">
        <w:rPr>
          <w:rFonts w:ascii="Times New Roman" w:hAnsi="Times New Roman" w:cs="Times New Roman"/>
          <w:sz w:val="24"/>
          <w:szCs w:val="24"/>
        </w:rPr>
        <w:t xml:space="preserve">improved regulations on environmental degradation in the country, leading to a decrease in the level of each pollutant per capita. </w:t>
      </w:r>
      <w:r w:rsidR="009F052F">
        <w:rPr>
          <w:rFonts w:ascii="Times New Roman" w:hAnsi="Times New Roman" w:cs="Times New Roman"/>
          <w:sz w:val="24"/>
          <w:szCs w:val="24"/>
        </w:rPr>
        <w:t xml:space="preserve">Ocean is expected to be positive, because it is expected that the more oceans a country borders, the more ports that will be </w:t>
      </w:r>
      <w:r w:rsidR="00926B06">
        <w:rPr>
          <w:rFonts w:ascii="Times New Roman" w:hAnsi="Times New Roman" w:cs="Times New Roman"/>
          <w:sz w:val="24"/>
          <w:szCs w:val="24"/>
        </w:rPr>
        <w:t xml:space="preserve">open, leading to an increase in trade. </w:t>
      </w:r>
    </w:p>
    <w:p w14:paraId="1CAA1FCF" w14:textId="60EDD804" w:rsidR="00FC03A9" w:rsidRDefault="004025BC" w:rsidP="007A5F9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Result</w:t>
      </w:r>
      <w:r w:rsidR="00604BE9">
        <w:rPr>
          <w:rFonts w:ascii="Times New Roman" w:hAnsi="Times New Roman" w:cs="Times New Roman"/>
          <w:b/>
          <w:bCs/>
          <w:sz w:val="24"/>
          <w:szCs w:val="24"/>
        </w:rPr>
        <w:t>s</w:t>
      </w:r>
    </w:p>
    <w:p w14:paraId="1E492343" w14:textId="1F85036C" w:rsidR="00CC60F8" w:rsidRDefault="00CC60F8" w:rsidP="007A5F91">
      <w:pPr>
        <w:spacing w:line="240" w:lineRule="auto"/>
        <w:rPr>
          <w:rFonts w:ascii="Times New Roman" w:hAnsi="Times New Roman" w:cs="Times New Roman"/>
          <w:sz w:val="24"/>
          <w:szCs w:val="24"/>
        </w:rPr>
      </w:pPr>
    </w:p>
    <w:p w14:paraId="38CB448D" w14:textId="366F788D" w:rsidR="00CC60F8" w:rsidRDefault="00CC60F8" w:rsidP="007A5F9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1: Results for </w:t>
      </w:r>
      <w:r w:rsidR="006E56A3">
        <w:rPr>
          <w:rFonts w:ascii="Times New Roman" w:hAnsi="Times New Roman" w:cs="Times New Roman"/>
          <w:sz w:val="24"/>
          <w:szCs w:val="24"/>
        </w:rPr>
        <w:t>Regression 1</w:t>
      </w:r>
    </w:p>
    <w:p w14:paraId="30AD8A14" w14:textId="4C0A7167" w:rsidR="007A6C37" w:rsidRDefault="00905B0C" w:rsidP="007A5F91">
      <w:pPr>
        <w:spacing w:line="240" w:lineRule="auto"/>
        <w:jc w:val="center"/>
        <w:rPr>
          <w:rFonts w:ascii="Times New Roman" w:hAnsi="Times New Roman" w:cs="Times New Roman"/>
          <w:sz w:val="24"/>
          <w:szCs w:val="24"/>
        </w:rPr>
      </w:pPr>
      <w:r>
        <w:rPr>
          <w:noProof/>
        </w:rPr>
        <w:drawing>
          <wp:inline distT="0" distB="0" distL="0" distR="0" wp14:anchorId="226289D7" wp14:editId="4D1550A2">
            <wp:extent cx="5943600" cy="3098165"/>
            <wp:effectExtent l="0" t="0" r="0" b="7620"/>
            <wp:docPr id="165019278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92781" name="Picture 1" descr="A screenshot of a computer&#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8165"/>
                    </a:xfrm>
                    <a:prstGeom prst="rect">
                      <a:avLst/>
                    </a:prstGeom>
                    <a:noFill/>
                    <a:ln>
                      <a:noFill/>
                    </a:ln>
                  </pic:spPr>
                </pic:pic>
              </a:graphicData>
            </a:graphic>
          </wp:inline>
        </w:drawing>
      </w:r>
    </w:p>
    <w:p w14:paraId="39D65E1F" w14:textId="2FEB523D" w:rsidR="0000767E" w:rsidRPr="0000767E" w:rsidRDefault="0000767E" w:rsidP="007A5F91">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Regression Results for Carbon Dioxide per capita across the explanatory </w:t>
      </w:r>
      <w:r w:rsidR="000F6841">
        <w:rPr>
          <w:rFonts w:ascii="Times New Roman" w:hAnsi="Times New Roman" w:cs="Times New Roman"/>
          <w:sz w:val="20"/>
          <w:szCs w:val="20"/>
        </w:rPr>
        <w:t>variables GDP per capita, GDP per capita squared, the ratio of nominal imports and exports to GDP, polity, land area per capita, and ocean.</w:t>
      </w:r>
    </w:p>
    <w:p w14:paraId="63875961" w14:textId="48C1DC33" w:rsidR="002469C6" w:rsidRDefault="002469C6" w:rsidP="007A5F91">
      <w:pPr>
        <w:spacing w:line="240" w:lineRule="auto"/>
        <w:rPr>
          <w:rFonts w:ascii="Times New Roman" w:hAnsi="Times New Roman" w:cs="Times New Roman"/>
          <w:sz w:val="24"/>
          <w:szCs w:val="24"/>
        </w:rPr>
      </w:pPr>
      <w:r>
        <w:rPr>
          <w:rFonts w:ascii="Times New Roman" w:hAnsi="Times New Roman" w:cs="Times New Roman"/>
          <w:sz w:val="24"/>
          <w:szCs w:val="24"/>
        </w:rPr>
        <w:tab/>
      </w:r>
      <w:r w:rsidR="00A27E97">
        <w:rPr>
          <w:rFonts w:ascii="Times New Roman" w:hAnsi="Times New Roman" w:cs="Times New Roman"/>
          <w:sz w:val="24"/>
          <w:szCs w:val="24"/>
        </w:rPr>
        <w:t xml:space="preserve"> </w:t>
      </w:r>
      <w:r w:rsidR="00072C42">
        <w:rPr>
          <w:rFonts w:ascii="Times New Roman" w:hAnsi="Times New Roman" w:cs="Times New Roman"/>
          <w:sz w:val="24"/>
          <w:szCs w:val="24"/>
        </w:rPr>
        <w:t xml:space="preserve">Table 1 shows the results for Regression 1. This regression focuses on carbon dioxide per capita </w:t>
      </w:r>
      <w:r w:rsidR="00532664">
        <w:rPr>
          <w:rFonts w:ascii="Times New Roman" w:hAnsi="Times New Roman" w:cs="Times New Roman"/>
          <w:sz w:val="24"/>
          <w:szCs w:val="24"/>
        </w:rPr>
        <w:t xml:space="preserve">over the model. </w:t>
      </w:r>
      <w:r w:rsidR="00582B57">
        <w:rPr>
          <w:rFonts w:ascii="Times New Roman" w:hAnsi="Times New Roman" w:cs="Times New Roman"/>
          <w:sz w:val="24"/>
          <w:szCs w:val="24"/>
        </w:rPr>
        <w:t xml:space="preserve">The </w:t>
      </w:r>
      <w:r w:rsidR="005F4B4E">
        <w:rPr>
          <w:rFonts w:ascii="Times New Roman" w:hAnsi="Times New Roman" w:cs="Times New Roman"/>
          <w:sz w:val="24"/>
          <w:szCs w:val="24"/>
        </w:rPr>
        <w:t xml:space="preserve">coefficients for GDP per capita and GDP per capita squared were accurate to the expectations presented, meaning that </w:t>
      </w:r>
      <w:r w:rsidR="00115129">
        <w:rPr>
          <w:rFonts w:ascii="Times New Roman" w:hAnsi="Times New Roman" w:cs="Times New Roman"/>
          <w:sz w:val="24"/>
          <w:szCs w:val="24"/>
        </w:rPr>
        <w:t xml:space="preserve">this model when tested for carbon dioxide per capita does comply with the EKC hypothesis. </w:t>
      </w:r>
      <w:r w:rsidR="006F19D4">
        <w:rPr>
          <w:rFonts w:ascii="Times New Roman" w:hAnsi="Times New Roman" w:cs="Times New Roman"/>
          <w:sz w:val="24"/>
          <w:szCs w:val="24"/>
        </w:rPr>
        <w:t xml:space="preserve">The coefficient for </w:t>
      </w:r>
      <w:proofErr w:type="spellStart"/>
      <w:r w:rsidR="00B60861">
        <w:rPr>
          <w:rFonts w:ascii="Times New Roman" w:hAnsi="Times New Roman" w:cs="Times New Roman"/>
          <w:sz w:val="24"/>
          <w:szCs w:val="24"/>
        </w:rPr>
        <w:t>nx_gdp</w:t>
      </w:r>
      <w:proofErr w:type="spellEnd"/>
      <w:r w:rsidR="00B60861">
        <w:rPr>
          <w:rFonts w:ascii="Times New Roman" w:hAnsi="Times New Roman" w:cs="Times New Roman"/>
          <w:sz w:val="24"/>
          <w:szCs w:val="24"/>
        </w:rPr>
        <w:t xml:space="preserve"> (this is the ratio of nominal imports and exports to GDP) is </w:t>
      </w:r>
      <w:r w:rsidR="004D01E7">
        <w:rPr>
          <w:rFonts w:ascii="Times New Roman" w:hAnsi="Times New Roman" w:cs="Times New Roman"/>
          <w:sz w:val="24"/>
          <w:szCs w:val="24"/>
        </w:rPr>
        <w:t>negative</w:t>
      </w:r>
      <w:r w:rsidR="00346CA2">
        <w:rPr>
          <w:rFonts w:ascii="Times New Roman" w:hAnsi="Times New Roman" w:cs="Times New Roman"/>
          <w:sz w:val="24"/>
          <w:szCs w:val="24"/>
        </w:rPr>
        <w:t xml:space="preserve">. This differs from the expectations where it was expected to have a positive effect on the amount of </w:t>
      </w:r>
      <w:r w:rsidR="004D01E7">
        <w:rPr>
          <w:rFonts w:ascii="Times New Roman" w:hAnsi="Times New Roman" w:cs="Times New Roman"/>
          <w:sz w:val="24"/>
          <w:szCs w:val="24"/>
        </w:rPr>
        <w:t>carbon dioxide per capita.</w:t>
      </w:r>
      <w:r w:rsidR="00866EE6">
        <w:rPr>
          <w:rFonts w:ascii="Times New Roman" w:hAnsi="Times New Roman" w:cs="Times New Roman"/>
          <w:sz w:val="24"/>
          <w:szCs w:val="24"/>
        </w:rPr>
        <w:t xml:space="preserve"> </w:t>
      </w:r>
      <w:r w:rsidR="00492440">
        <w:rPr>
          <w:rFonts w:ascii="Times New Roman" w:hAnsi="Times New Roman" w:cs="Times New Roman"/>
          <w:sz w:val="24"/>
          <w:szCs w:val="24"/>
        </w:rPr>
        <w:t xml:space="preserve">This means that for every 1% increase in </w:t>
      </w:r>
      <w:proofErr w:type="spellStart"/>
      <w:r w:rsidR="00492440">
        <w:rPr>
          <w:rFonts w:ascii="Times New Roman" w:hAnsi="Times New Roman" w:cs="Times New Roman"/>
          <w:sz w:val="24"/>
          <w:szCs w:val="24"/>
        </w:rPr>
        <w:t>nx_gdp</w:t>
      </w:r>
      <w:proofErr w:type="spellEnd"/>
      <w:r w:rsidR="00492440">
        <w:rPr>
          <w:rFonts w:ascii="Times New Roman" w:hAnsi="Times New Roman" w:cs="Times New Roman"/>
          <w:sz w:val="24"/>
          <w:szCs w:val="24"/>
        </w:rPr>
        <w:t xml:space="preserve">, the level of </w:t>
      </w:r>
      <w:r w:rsidR="003F08ED">
        <w:rPr>
          <w:rFonts w:ascii="Times New Roman" w:hAnsi="Times New Roman" w:cs="Times New Roman"/>
          <w:sz w:val="24"/>
          <w:szCs w:val="24"/>
        </w:rPr>
        <w:t xml:space="preserve">carbon </w:t>
      </w:r>
      <w:r w:rsidR="00D24CA1">
        <w:rPr>
          <w:rFonts w:ascii="Times New Roman" w:hAnsi="Times New Roman" w:cs="Times New Roman"/>
          <w:sz w:val="24"/>
          <w:szCs w:val="24"/>
        </w:rPr>
        <w:t>dioxide per</w:t>
      </w:r>
      <w:r w:rsidR="00492440">
        <w:rPr>
          <w:rFonts w:ascii="Times New Roman" w:hAnsi="Times New Roman" w:cs="Times New Roman"/>
          <w:sz w:val="24"/>
          <w:szCs w:val="24"/>
        </w:rPr>
        <w:t xml:space="preserve"> capita will decrease by 1.</w:t>
      </w:r>
      <w:r w:rsidR="003F08ED">
        <w:rPr>
          <w:rFonts w:ascii="Times New Roman" w:hAnsi="Times New Roman" w:cs="Times New Roman"/>
          <w:sz w:val="24"/>
          <w:szCs w:val="24"/>
        </w:rPr>
        <w:t xml:space="preserve">415226 </w:t>
      </w:r>
      <w:proofErr w:type="spellStart"/>
      <w:r w:rsidR="003F08ED">
        <w:rPr>
          <w:rFonts w:ascii="Times New Roman" w:hAnsi="Times New Roman" w:cs="Times New Roman"/>
          <w:sz w:val="24"/>
          <w:szCs w:val="24"/>
        </w:rPr>
        <w:t>tonnes</w:t>
      </w:r>
      <w:proofErr w:type="spellEnd"/>
      <w:r w:rsidR="008627A9">
        <w:rPr>
          <w:rFonts w:ascii="Times New Roman" w:hAnsi="Times New Roman" w:cs="Times New Roman"/>
          <w:sz w:val="24"/>
          <w:szCs w:val="24"/>
        </w:rPr>
        <w:t xml:space="preserve">. </w:t>
      </w:r>
      <w:r w:rsidR="00D24CA1">
        <w:rPr>
          <w:rFonts w:ascii="Times New Roman" w:hAnsi="Times New Roman" w:cs="Times New Roman"/>
          <w:sz w:val="24"/>
          <w:szCs w:val="24"/>
        </w:rPr>
        <w:t>The coefficie</w:t>
      </w:r>
      <w:r w:rsidR="00C506CC">
        <w:rPr>
          <w:rFonts w:ascii="Times New Roman" w:hAnsi="Times New Roman" w:cs="Times New Roman"/>
          <w:sz w:val="24"/>
          <w:szCs w:val="24"/>
        </w:rPr>
        <w:t>nt for polity was negative, this f</w:t>
      </w:r>
      <w:r w:rsidR="00AF06BE">
        <w:rPr>
          <w:rFonts w:ascii="Times New Roman" w:hAnsi="Times New Roman" w:cs="Times New Roman"/>
          <w:sz w:val="24"/>
          <w:szCs w:val="24"/>
        </w:rPr>
        <w:t>alls</w:t>
      </w:r>
      <w:r w:rsidR="00C506CC">
        <w:rPr>
          <w:rFonts w:ascii="Times New Roman" w:hAnsi="Times New Roman" w:cs="Times New Roman"/>
          <w:sz w:val="24"/>
          <w:szCs w:val="24"/>
        </w:rPr>
        <w:t xml:space="preserve"> in line with the </w:t>
      </w:r>
      <w:r w:rsidR="00AF06BE">
        <w:rPr>
          <w:rFonts w:ascii="Times New Roman" w:hAnsi="Times New Roman" w:cs="Times New Roman"/>
          <w:sz w:val="24"/>
          <w:szCs w:val="24"/>
        </w:rPr>
        <w:t xml:space="preserve">expectations set for the </w:t>
      </w:r>
      <w:r w:rsidR="001A6FD3">
        <w:rPr>
          <w:rFonts w:ascii="Times New Roman" w:hAnsi="Times New Roman" w:cs="Times New Roman"/>
          <w:sz w:val="24"/>
          <w:szCs w:val="24"/>
        </w:rPr>
        <w:t>model. Both Land</w:t>
      </w:r>
      <w:r w:rsidR="004D7EE7">
        <w:rPr>
          <w:rFonts w:ascii="Times New Roman" w:hAnsi="Times New Roman" w:cs="Times New Roman"/>
          <w:sz w:val="24"/>
          <w:szCs w:val="24"/>
        </w:rPr>
        <w:t xml:space="preserve"> A</w:t>
      </w:r>
      <w:r w:rsidR="001A6FD3">
        <w:rPr>
          <w:rFonts w:ascii="Times New Roman" w:hAnsi="Times New Roman" w:cs="Times New Roman"/>
          <w:sz w:val="24"/>
          <w:szCs w:val="24"/>
        </w:rPr>
        <w:t xml:space="preserve">rea per capita and Ocean were positive, also falling in line with </w:t>
      </w:r>
      <w:r w:rsidR="003535A1">
        <w:rPr>
          <w:rFonts w:ascii="Times New Roman" w:hAnsi="Times New Roman" w:cs="Times New Roman"/>
          <w:sz w:val="24"/>
          <w:szCs w:val="24"/>
        </w:rPr>
        <w:t>expectations</w:t>
      </w:r>
      <w:r w:rsidR="00533208">
        <w:rPr>
          <w:rFonts w:ascii="Times New Roman" w:hAnsi="Times New Roman" w:cs="Times New Roman"/>
          <w:sz w:val="24"/>
          <w:szCs w:val="24"/>
        </w:rPr>
        <w:t xml:space="preserve">. </w:t>
      </w:r>
      <w:r w:rsidR="004D7EE7">
        <w:rPr>
          <w:rFonts w:ascii="Times New Roman" w:hAnsi="Times New Roman" w:cs="Times New Roman"/>
          <w:sz w:val="24"/>
          <w:szCs w:val="24"/>
        </w:rPr>
        <w:t xml:space="preserve">The p-values for GDP per capita, GDP per capita squared, </w:t>
      </w:r>
      <w:proofErr w:type="spellStart"/>
      <w:r w:rsidR="004D7EE7">
        <w:rPr>
          <w:rFonts w:ascii="Times New Roman" w:hAnsi="Times New Roman" w:cs="Times New Roman"/>
          <w:sz w:val="24"/>
          <w:szCs w:val="24"/>
        </w:rPr>
        <w:t>nx_gdp</w:t>
      </w:r>
      <w:proofErr w:type="spellEnd"/>
      <w:r w:rsidR="004D7EE7">
        <w:rPr>
          <w:rFonts w:ascii="Times New Roman" w:hAnsi="Times New Roman" w:cs="Times New Roman"/>
          <w:sz w:val="24"/>
          <w:szCs w:val="24"/>
        </w:rPr>
        <w:t xml:space="preserve">, polity, and land area per capita </w:t>
      </w:r>
      <w:r w:rsidR="00B068E4">
        <w:rPr>
          <w:rFonts w:ascii="Times New Roman" w:hAnsi="Times New Roman" w:cs="Times New Roman"/>
          <w:sz w:val="24"/>
          <w:szCs w:val="24"/>
        </w:rPr>
        <w:t>were very low, with all variables</w:t>
      </w:r>
      <w:r w:rsidR="000B113B">
        <w:rPr>
          <w:rFonts w:ascii="Times New Roman" w:hAnsi="Times New Roman" w:cs="Times New Roman"/>
          <w:sz w:val="24"/>
          <w:szCs w:val="24"/>
        </w:rPr>
        <w:t xml:space="preserve"> except for </w:t>
      </w:r>
      <w:proofErr w:type="spellStart"/>
      <w:r w:rsidR="000B113B">
        <w:rPr>
          <w:rFonts w:ascii="Times New Roman" w:hAnsi="Times New Roman" w:cs="Times New Roman"/>
          <w:sz w:val="24"/>
          <w:szCs w:val="24"/>
        </w:rPr>
        <w:t>nx_gdp</w:t>
      </w:r>
      <w:proofErr w:type="spellEnd"/>
      <w:r w:rsidR="000B113B">
        <w:rPr>
          <w:rFonts w:ascii="Times New Roman" w:hAnsi="Times New Roman" w:cs="Times New Roman"/>
          <w:sz w:val="24"/>
          <w:szCs w:val="24"/>
        </w:rPr>
        <w:t xml:space="preserve"> being 0.00</w:t>
      </w:r>
      <w:r w:rsidR="00BF395E">
        <w:rPr>
          <w:rFonts w:ascii="Times New Roman" w:hAnsi="Times New Roman" w:cs="Times New Roman"/>
          <w:sz w:val="24"/>
          <w:szCs w:val="24"/>
        </w:rPr>
        <w:t>0</w:t>
      </w:r>
      <w:r w:rsidR="000B113B">
        <w:rPr>
          <w:rFonts w:ascii="Times New Roman" w:hAnsi="Times New Roman" w:cs="Times New Roman"/>
          <w:sz w:val="24"/>
          <w:szCs w:val="24"/>
        </w:rPr>
        <w:t xml:space="preserve">, meaning that these variables are very statistically significant. The p-value for </w:t>
      </w:r>
      <w:proofErr w:type="spellStart"/>
      <w:r w:rsidR="000B113B">
        <w:rPr>
          <w:rFonts w:ascii="Times New Roman" w:hAnsi="Times New Roman" w:cs="Times New Roman"/>
          <w:sz w:val="24"/>
          <w:szCs w:val="24"/>
        </w:rPr>
        <w:t>nx_gdp</w:t>
      </w:r>
      <w:proofErr w:type="spellEnd"/>
      <w:r w:rsidR="000B113B">
        <w:rPr>
          <w:rFonts w:ascii="Times New Roman" w:hAnsi="Times New Roman" w:cs="Times New Roman"/>
          <w:sz w:val="24"/>
          <w:szCs w:val="24"/>
        </w:rPr>
        <w:t>, while not 0.00</w:t>
      </w:r>
      <w:r w:rsidR="00BF395E">
        <w:rPr>
          <w:rFonts w:ascii="Times New Roman" w:hAnsi="Times New Roman" w:cs="Times New Roman"/>
          <w:sz w:val="24"/>
          <w:szCs w:val="24"/>
        </w:rPr>
        <w:t>0</w:t>
      </w:r>
      <w:r w:rsidR="000B113B">
        <w:rPr>
          <w:rFonts w:ascii="Times New Roman" w:hAnsi="Times New Roman" w:cs="Times New Roman"/>
          <w:sz w:val="24"/>
          <w:szCs w:val="24"/>
        </w:rPr>
        <w:t>, was still very statistically significant at 0.0</w:t>
      </w:r>
      <w:r w:rsidR="00BF395E">
        <w:rPr>
          <w:rFonts w:ascii="Times New Roman" w:hAnsi="Times New Roman" w:cs="Times New Roman"/>
          <w:sz w:val="24"/>
          <w:szCs w:val="24"/>
        </w:rPr>
        <w:t xml:space="preserve">03, again falling in line with </w:t>
      </w:r>
      <w:r w:rsidR="008003BF">
        <w:rPr>
          <w:rFonts w:ascii="Times New Roman" w:hAnsi="Times New Roman" w:cs="Times New Roman"/>
          <w:sz w:val="24"/>
          <w:szCs w:val="24"/>
        </w:rPr>
        <w:t>expectations</w:t>
      </w:r>
      <w:r w:rsidR="00BF395E">
        <w:rPr>
          <w:rFonts w:ascii="Times New Roman" w:hAnsi="Times New Roman" w:cs="Times New Roman"/>
          <w:sz w:val="24"/>
          <w:szCs w:val="24"/>
        </w:rPr>
        <w:t>.</w:t>
      </w:r>
      <w:r w:rsidR="008003BF">
        <w:rPr>
          <w:rFonts w:ascii="Times New Roman" w:hAnsi="Times New Roman" w:cs="Times New Roman"/>
          <w:sz w:val="24"/>
          <w:szCs w:val="24"/>
        </w:rPr>
        <w:t xml:space="preserve"> The p-value for </w:t>
      </w:r>
      <w:r w:rsidR="00E63A9E">
        <w:rPr>
          <w:rFonts w:ascii="Times New Roman" w:hAnsi="Times New Roman" w:cs="Times New Roman"/>
          <w:sz w:val="24"/>
          <w:szCs w:val="24"/>
        </w:rPr>
        <w:t xml:space="preserve">ocean was 0.197, meaning that this variable was not statistically significant at a 95% confidence level. </w:t>
      </w:r>
    </w:p>
    <w:p w14:paraId="3D0DE58A" w14:textId="77777777" w:rsidR="00E63A9E" w:rsidRDefault="00E63A9E" w:rsidP="007A5F91">
      <w:pPr>
        <w:spacing w:line="240" w:lineRule="auto"/>
        <w:jc w:val="center"/>
        <w:rPr>
          <w:rFonts w:ascii="Times New Roman" w:hAnsi="Times New Roman" w:cs="Times New Roman"/>
          <w:sz w:val="24"/>
          <w:szCs w:val="24"/>
        </w:rPr>
      </w:pPr>
    </w:p>
    <w:p w14:paraId="7B41D2B3" w14:textId="77777777" w:rsidR="00E63A9E" w:rsidRDefault="00E63A9E" w:rsidP="007A5F91">
      <w:pPr>
        <w:spacing w:line="240" w:lineRule="auto"/>
        <w:jc w:val="center"/>
        <w:rPr>
          <w:rFonts w:ascii="Times New Roman" w:hAnsi="Times New Roman" w:cs="Times New Roman"/>
          <w:sz w:val="24"/>
          <w:szCs w:val="24"/>
        </w:rPr>
      </w:pPr>
    </w:p>
    <w:p w14:paraId="6B21DA03" w14:textId="77777777" w:rsidR="00E63A9E" w:rsidRDefault="00E63A9E" w:rsidP="007A5F91">
      <w:pPr>
        <w:spacing w:line="240" w:lineRule="auto"/>
        <w:jc w:val="center"/>
        <w:rPr>
          <w:rFonts w:ascii="Times New Roman" w:hAnsi="Times New Roman" w:cs="Times New Roman"/>
          <w:sz w:val="24"/>
          <w:szCs w:val="24"/>
        </w:rPr>
      </w:pPr>
    </w:p>
    <w:p w14:paraId="2B4BD158" w14:textId="77777777" w:rsidR="00E63A9E" w:rsidRDefault="00E63A9E" w:rsidP="007A5F91">
      <w:pPr>
        <w:spacing w:line="240" w:lineRule="auto"/>
        <w:jc w:val="center"/>
        <w:rPr>
          <w:rFonts w:ascii="Times New Roman" w:hAnsi="Times New Roman" w:cs="Times New Roman"/>
          <w:sz w:val="24"/>
          <w:szCs w:val="24"/>
        </w:rPr>
      </w:pPr>
    </w:p>
    <w:p w14:paraId="33A68498" w14:textId="77777777" w:rsidR="00E63A9E" w:rsidRDefault="00E63A9E" w:rsidP="007A5F91">
      <w:pPr>
        <w:spacing w:line="240" w:lineRule="auto"/>
        <w:jc w:val="center"/>
        <w:rPr>
          <w:rFonts w:ascii="Times New Roman" w:hAnsi="Times New Roman" w:cs="Times New Roman"/>
          <w:sz w:val="24"/>
          <w:szCs w:val="24"/>
        </w:rPr>
      </w:pPr>
    </w:p>
    <w:p w14:paraId="1ABE77CE" w14:textId="163986C0" w:rsidR="00A27E97" w:rsidRDefault="00A27E97" w:rsidP="007A5F9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2: Results for </w:t>
      </w:r>
      <w:r w:rsidR="006E56A3">
        <w:rPr>
          <w:rFonts w:ascii="Times New Roman" w:hAnsi="Times New Roman" w:cs="Times New Roman"/>
          <w:sz w:val="24"/>
          <w:szCs w:val="24"/>
        </w:rPr>
        <w:t>Regression 2</w:t>
      </w:r>
    </w:p>
    <w:p w14:paraId="7A5ED09C" w14:textId="52A3E6D4" w:rsidR="00A27E97" w:rsidRDefault="000732C3" w:rsidP="007A5F91">
      <w:pPr>
        <w:spacing w:line="240" w:lineRule="auto"/>
        <w:jc w:val="center"/>
        <w:rPr>
          <w:rFonts w:ascii="Times New Roman" w:hAnsi="Times New Roman" w:cs="Times New Roman"/>
          <w:sz w:val="24"/>
          <w:szCs w:val="24"/>
        </w:rPr>
      </w:pPr>
      <w:r>
        <w:rPr>
          <w:noProof/>
        </w:rPr>
        <w:drawing>
          <wp:inline distT="0" distB="0" distL="0" distR="0" wp14:anchorId="2547D9A0" wp14:editId="514AE73C">
            <wp:extent cx="5943600" cy="2934970"/>
            <wp:effectExtent l="0" t="0" r="3810" b="5080"/>
            <wp:docPr id="1212696562"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96562" name="Picture 3"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4970"/>
                    </a:xfrm>
                    <a:prstGeom prst="rect">
                      <a:avLst/>
                    </a:prstGeom>
                    <a:noFill/>
                    <a:ln>
                      <a:noFill/>
                    </a:ln>
                  </pic:spPr>
                </pic:pic>
              </a:graphicData>
            </a:graphic>
          </wp:inline>
        </w:drawing>
      </w:r>
    </w:p>
    <w:p w14:paraId="7DD9E99A" w14:textId="0563BA1D" w:rsidR="007467B9" w:rsidRPr="0000767E" w:rsidRDefault="007467B9" w:rsidP="007A5F91">
      <w:pPr>
        <w:spacing w:line="240" w:lineRule="auto"/>
        <w:jc w:val="center"/>
        <w:rPr>
          <w:rFonts w:ascii="Times New Roman" w:hAnsi="Times New Roman" w:cs="Times New Roman"/>
          <w:sz w:val="20"/>
          <w:szCs w:val="20"/>
        </w:rPr>
      </w:pPr>
      <w:r>
        <w:rPr>
          <w:rFonts w:ascii="Times New Roman" w:hAnsi="Times New Roman" w:cs="Times New Roman"/>
          <w:sz w:val="20"/>
          <w:szCs w:val="20"/>
        </w:rPr>
        <w:t>Regression Results for Nitrous Oxide per capita across the explanatory variables GDP per capita, GDP per capita squared, the ratio of nominal imports and exports to GDP, polity, land area per capita, and ocean.</w:t>
      </w:r>
    </w:p>
    <w:p w14:paraId="6FEB1734" w14:textId="3DB56910" w:rsidR="00CB0C39" w:rsidRDefault="00FA24BF" w:rsidP="007A5F91">
      <w:pPr>
        <w:spacing w:line="240" w:lineRule="auto"/>
        <w:ind w:firstLine="720"/>
        <w:rPr>
          <w:rFonts w:ascii="Times New Roman" w:hAnsi="Times New Roman" w:cs="Times New Roman"/>
          <w:sz w:val="24"/>
          <w:szCs w:val="24"/>
        </w:rPr>
      </w:pPr>
      <w:r>
        <w:rPr>
          <w:rFonts w:ascii="Times New Roman" w:hAnsi="Times New Roman" w:cs="Times New Roman"/>
          <w:sz w:val="24"/>
          <w:szCs w:val="24"/>
        </w:rPr>
        <w:t>Table 2 shows the results for Regression 2. This regression focuses on nitrous oxide per capita over the model</w:t>
      </w:r>
      <w:r w:rsidR="00B90F09">
        <w:rPr>
          <w:rFonts w:ascii="Times New Roman" w:hAnsi="Times New Roman" w:cs="Times New Roman"/>
          <w:sz w:val="24"/>
          <w:szCs w:val="24"/>
        </w:rPr>
        <w:t xml:space="preserve">. However, the results for Regression 2 when compared to Regression 1 are very interesting. </w:t>
      </w:r>
      <w:r w:rsidR="00E3063B">
        <w:rPr>
          <w:rFonts w:ascii="Times New Roman" w:hAnsi="Times New Roman" w:cs="Times New Roman"/>
          <w:sz w:val="24"/>
          <w:szCs w:val="24"/>
        </w:rPr>
        <w:t xml:space="preserve">This can first be seen through the coefficients of GDP per capita and GDP per capita squared. Unlike the results for Regression 1, the results for Regression 2 show </w:t>
      </w:r>
      <w:r w:rsidR="00083BCD">
        <w:rPr>
          <w:rFonts w:ascii="Times New Roman" w:hAnsi="Times New Roman" w:cs="Times New Roman"/>
          <w:sz w:val="24"/>
          <w:szCs w:val="24"/>
        </w:rPr>
        <w:t xml:space="preserve">that the EKC hypothesis does not hold for this model when nitrous oxide is the dependent variable. </w:t>
      </w:r>
      <w:r w:rsidR="00CB68DB">
        <w:rPr>
          <w:rFonts w:ascii="Times New Roman" w:hAnsi="Times New Roman" w:cs="Times New Roman"/>
          <w:sz w:val="24"/>
          <w:szCs w:val="24"/>
        </w:rPr>
        <w:t>The coefficient for GDP per capita was negative</w:t>
      </w:r>
      <w:r w:rsidR="00B1255A">
        <w:rPr>
          <w:rFonts w:ascii="Times New Roman" w:hAnsi="Times New Roman" w:cs="Times New Roman"/>
          <w:sz w:val="24"/>
          <w:szCs w:val="24"/>
        </w:rPr>
        <w:t>, and the coefficient for GDP per capita squared was positive, not falling within expectations</w:t>
      </w:r>
      <w:r w:rsidR="00FD1FB5">
        <w:rPr>
          <w:rFonts w:ascii="Times New Roman" w:hAnsi="Times New Roman" w:cs="Times New Roman"/>
          <w:sz w:val="24"/>
          <w:szCs w:val="24"/>
        </w:rPr>
        <w:t xml:space="preserve"> and creating a normal U shape curve</w:t>
      </w:r>
      <w:r w:rsidR="00B1255A">
        <w:rPr>
          <w:rFonts w:ascii="Times New Roman" w:hAnsi="Times New Roman" w:cs="Times New Roman"/>
          <w:sz w:val="24"/>
          <w:szCs w:val="24"/>
        </w:rPr>
        <w:t>.</w:t>
      </w:r>
      <w:r w:rsidR="002E0538">
        <w:rPr>
          <w:rFonts w:ascii="Times New Roman" w:hAnsi="Times New Roman" w:cs="Times New Roman"/>
          <w:sz w:val="24"/>
          <w:szCs w:val="24"/>
        </w:rPr>
        <w:t xml:space="preserve"> </w:t>
      </w:r>
      <w:r w:rsidR="006A6805">
        <w:rPr>
          <w:rFonts w:ascii="Times New Roman" w:hAnsi="Times New Roman" w:cs="Times New Roman"/>
          <w:sz w:val="24"/>
          <w:szCs w:val="24"/>
        </w:rPr>
        <w:t xml:space="preserve">The coefficient for </w:t>
      </w:r>
      <w:proofErr w:type="spellStart"/>
      <w:r w:rsidR="00D559D2">
        <w:rPr>
          <w:rFonts w:ascii="Times New Roman" w:hAnsi="Times New Roman" w:cs="Times New Roman"/>
          <w:sz w:val="24"/>
          <w:szCs w:val="24"/>
        </w:rPr>
        <w:t>nx_gdp</w:t>
      </w:r>
      <w:proofErr w:type="spellEnd"/>
      <w:r w:rsidR="00D559D2">
        <w:rPr>
          <w:rFonts w:ascii="Times New Roman" w:hAnsi="Times New Roman" w:cs="Times New Roman"/>
          <w:sz w:val="24"/>
          <w:szCs w:val="24"/>
        </w:rPr>
        <w:t xml:space="preserve"> was positive, falling within expectations, however the p-value for this variable </w:t>
      </w:r>
      <w:r w:rsidR="001026CA">
        <w:rPr>
          <w:rFonts w:ascii="Times New Roman" w:hAnsi="Times New Roman" w:cs="Times New Roman"/>
          <w:sz w:val="24"/>
          <w:szCs w:val="24"/>
        </w:rPr>
        <w:t xml:space="preserve">was </w:t>
      </w:r>
      <w:r w:rsidR="00491FAA">
        <w:rPr>
          <w:rFonts w:ascii="Times New Roman" w:hAnsi="Times New Roman" w:cs="Times New Roman"/>
          <w:sz w:val="24"/>
          <w:szCs w:val="24"/>
        </w:rPr>
        <w:t xml:space="preserve">0.165, making </w:t>
      </w:r>
      <w:proofErr w:type="spellStart"/>
      <w:r w:rsidR="00491FAA">
        <w:rPr>
          <w:rFonts w:ascii="Times New Roman" w:hAnsi="Times New Roman" w:cs="Times New Roman"/>
          <w:sz w:val="24"/>
          <w:szCs w:val="24"/>
        </w:rPr>
        <w:t>nx_gdp</w:t>
      </w:r>
      <w:proofErr w:type="spellEnd"/>
      <w:r w:rsidR="00491FAA">
        <w:rPr>
          <w:rFonts w:ascii="Times New Roman" w:hAnsi="Times New Roman" w:cs="Times New Roman"/>
          <w:sz w:val="24"/>
          <w:szCs w:val="24"/>
        </w:rPr>
        <w:t xml:space="preserve"> not statistically significant at a 95% confidence level. </w:t>
      </w:r>
      <w:r w:rsidR="006D08C6">
        <w:rPr>
          <w:rFonts w:ascii="Times New Roman" w:hAnsi="Times New Roman" w:cs="Times New Roman"/>
          <w:sz w:val="24"/>
          <w:szCs w:val="24"/>
        </w:rPr>
        <w:t xml:space="preserve">The coefficient for land area per capita </w:t>
      </w:r>
      <w:r w:rsidR="001B713D">
        <w:rPr>
          <w:rFonts w:ascii="Times New Roman" w:hAnsi="Times New Roman" w:cs="Times New Roman"/>
          <w:sz w:val="24"/>
          <w:szCs w:val="24"/>
        </w:rPr>
        <w:t xml:space="preserve">was positive. The coefficient for polity was positive for this regression, </w:t>
      </w:r>
      <w:r w:rsidR="007058C1">
        <w:rPr>
          <w:rFonts w:ascii="Times New Roman" w:hAnsi="Times New Roman" w:cs="Times New Roman"/>
          <w:sz w:val="24"/>
          <w:szCs w:val="24"/>
        </w:rPr>
        <w:t xml:space="preserve">not falling in line with what the expectations were. The coefficient for ocean also did not fall in line with </w:t>
      </w:r>
      <w:r w:rsidR="003D7594">
        <w:rPr>
          <w:rFonts w:ascii="Times New Roman" w:hAnsi="Times New Roman" w:cs="Times New Roman"/>
          <w:sz w:val="24"/>
          <w:szCs w:val="24"/>
        </w:rPr>
        <w:t>expectations.</w:t>
      </w:r>
      <w:r w:rsidR="007058C1">
        <w:rPr>
          <w:rFonts w:ascii="Times New Roman" w:hAnsi="Times New Roman" w:cs="Times New Roman"/>
          <w:sz w:val="24"/>
          <w:szCs w:val="24"/>
        </w:rPr>
        <w:t xml:space="preserve"> </w:t>
      </w:r>
    </w:p>
    <w:p w14:paraId="6CBA4A52" w14:textId="25ECB9D7" w:rsidR="008F792F" w:rsidRDefault="00036F11" w:rsidP="007A5F9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cause of these results is </w:t>
      </w:r>
      <w:r w:rsidR="009B4248">
        <w:rPr>
          <w:rFonts w:ascii="Times New Roman" w:hAnsi="Times New Roman" w:cs="Times New Roman"/>
          <w:sz w:val="24"/>
          <w:szCs w:val="24"/>
        </w:rPr>
        <w:t xml:space="preserve">unclear, however, looking at the data used for this analysis, </w:t>
      </w:r>
      <w:r w:rsidR="00440EA2">
        <w:rPr>
          <w:rFonts w:ascii="Times New Roman" w:hAnsi="Times New Roman" w:cs="Times New Roman"/>
          <w:sz w:val="24"/>
          <w:szCs w:val="24"/>
        </w:rPr>
        <w:t xml:space="preserve">an interesting result </w:t>
      </w:r>
      <w:r w:rsidR="00C31288">
        <w:rPr>
          <w:rFonts w:ascii="Times New Roman" w:hAnsi="Times New Roman" w:cs="Times New Roman"/>
          <w:sz w:val="24"/>
          <w:szCs w:val="24"/>
        </w:rPr>
        <w:t xml:space="preserve">can be </w:t>
      </w:r>
      <w:r w:rsidR="00440EA2">
        <w:rPr>
          <w:rFonts w:ascii="Times New Roman" w:hAnsi="Times New Roman" w:cs="Times New Roman"/>
          <w:sz w:val="24"/>
          <w:szCs w:val="24"/>
        </w:rPr>
        <w:t>inferred</w:t>
      </w:r>
      <w:r w:rsidR="005B02A3">
        <w:rPr>
          <w:rFonts w:ascii="Times New Roman" w:hAnsi="Times New Roman" w:cs="Times New Roman"/>
          <w:sz w:val="24"/>
          <w:szCs w:val="24"/>
        </w:rPr>
        <w:t xml:space="preserve">. </w:t>
      </w:r>
      <w:r w:rsidR="00FC5C93">
        <w:rPr>
          <w:rFonts w:ascii="Times New Roman" w:hAnsi="Times New Roman" w:cs="Times New Roman"/>
          <w:sz w:val="24"/>
          <w:szCs w:val="24"/>
        </w:rPr>
        <w:t>The top 10 countries with the highest levels of nitrous oxide in the year 2021</w:t>
      </w:r>
      <w:r w:rsidR="00BC2385">
        <w:rPr>
          <w:rFonts w:ascii="Times New Roman" w:hAnsi="Times New Roman" w:cs="Times New Roman"/>
          <w:sz w:val="24"/>
          <w:szCs w:val="24"/>
        </w:rPr>
        <w:t xml:space="preserve"> can be seen in Table 3.</w:t>
      </w:r>
    </w:p>
    <w:p w14:paraId="211EFF11" w14:textId="77777777" w:rsidR="007D2624" w:rsidRDefault="007D2624" w:rsidP="007A5F91">
      <w:pPr>
        <w:spacing w:line="240" w:lineRule="auto"/>
        <w:rPr>
          <w:rFonts w:ascii="Times New Roman" w:hAnsi="Times New Roman" w:cs="Times New Roman"/>
          <w:sz w:val="24"/>
          <w:szCs w:val="24"/>
        </w:rPr>
      </w:pPr>
    </w:p>
    <w:p w14:paraId="0361B6D7" w14:textId="77777777" w:rsidR="00ED568F" w:rsidRDefault="00ED568F" w:rsidP="007A5F91">
      <w:pPr>
        <w:spacing w:line="240" w:lineRule="auto"/>
        <w:rPr>
          <w:rFonts w:ascii="Times New Roman" w:hAnsi="Times New Roman" w:cs="Times New Roman"/>
          <w:sz w:val="24"/>
          <w:szCs w:val="24"/>
        </w:rPr>
      </w:pPr>
    </w:p>
    <w:p w14:paraId="6CE2BF17" w14:textId="77777777" w:rsidR="007D2624" w:rsidRDefault="007D2624" w:rsidP="007A5F91">
      <w:pPr>
        <w:spacing w:line="240" w:lineRule="auto"/>
        <w:jc w:val="center"/>
        <w:rPr>
          <w:rFonts w:ascii="Times New Roman" w:hAnsi="Times New Roman" w:cs="Times New Roman"/>
          <w:sz w:val="24"/>
          <w:szCs w:val="24"/>
        </w:rPr>
      </w:pPr>
    </w:p>
    <w:p w14:paraId="2A02AC91" w14:textId="2E4374C0" w:rsidR="00CB0C39" w:rsidRDefault="008F792F" w:rsidP="007A5F9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3: </w:t>
      </w:r>
      <w:r w:rsidR="00BC14BB">
        <w:rPr>
          <w:rFonts w:ascii="Times New Roman" w:hAnsi="Times New Roman" w:cs="Times New Roman"/>
          <w:sz w:val="24"/>
          <w:szCs w:val="24"/>
        </w:rPr>
        <w:t>Highest Levels of N2O in the Year 2021</w:t>
      </w:r>
    </w:p>
    <w:bookmarkStart w:id="0" w:name="_MON_1745776729"/>
    <w:bookmarkEnd w:id="0"/>
    <w:p w14:paraId="403388CA" w14:textId="2216C203" w:rsidR="00BC14BB" w:rsidRDefault="00640272" w:rsidP="007A5F91">
      <w:pPr>
        <w:spacing w:line="240" w:lineRule="auto"/>
        <w:jc w:val="center"/>
        <w:rPr>
          <w:rFonts w:ascii="Times New Roman" w:hAnsi="Times New Roman" w:cs="Times New Roman"/>
          <w:sz w:val="24"/>
          <w:szCs w:val="24"/>
        </w:rPr>
      </w:pPr>
      <w:r>
        <w:rPr>
          <w:rFonts w:ascii="Times New Roman" w:hAnsi="Times New Roman" w:cs="Times New Roman"/>
          <w:sz w:val="24"/>
          <w:szCs w:val="24"/>
        </w:rPr>
        <w:object w:dxaOrig="4119" w:dyaOrig="3191" w14:anchorId="1C681A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95pt;height:205.2pt" o:ole="">
            <v:imagedata r:id="rId12" o:title=""/>
          </v:shape>
          <o:OLEObject Type="Embed" ProgID="Excel.Sheet.12" ShapeID="_x0000_i1025" DrawAspect="Content" ObjectID="_1745901807" r:id="rId13"/>
        </w:object>
      </w:r>
    </w:p>
    <w:p w14:paraId="07C18753" w14:textId="4202FF69" w:rsidR="00BC2385" w:rsidRDefault="00BC2385" w:rsidP="007A5F91">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The top 10 countries in the year 2021 that had the highest levels of N2O. This table is used </w:t>
      </w:r>
      <w:r w:rsidR="00620711">
        <w:rPr>
          <w:rFonts w:ascii="Times New Roman" w:hAnsi="Times New Roman" w:cs="Times New Roman"/>
          <w:sz w:val="20"/>
          <w:szCs w:val="20"/>
        </w:rPr>
        <w:t xml:space="preserve">to help further the analysis </w:t>
      </w:r>
      <w:r w:rsidR="000A1C8B">
        <w:rPr>
          <w:rFonts w:ascii="Times New Roman" w:hAnsi="Times New Roman" w:cs="Times New Roman"/>
          <w:sz w:val="20"/>
          <w:szCs w:val="20"/>
        </w:rPr>
        <w:t>of Regression</w:t>
      </w:r>
      <w:r w:rsidR="00620711">
        <w:rPr>
          <w:rFonts w:ascii="Times New Roman" w:hAnsi="Times New Roman" w:cs="Times New Roman"/>
          <w:sz w:val="20"/>
          <w:szCs w:val="20"/>
        </w:rPr>
        <w:t xml:space="preserve"> 2.</w:t>
      </w:r>
    </w:p>
    <w:p w14:paraId="6F946F11" w14:textId="3A52AB17" w:rsidR="00BC2385" w:rsidRPr="00BC2385" w:rsidRDefault="00BC2385" w:rsidP="007A5F91">
      <w:pPr>
        <w:spacing w:line="240" w:lineRule="auto"/>
        <w:rPr>
          <w:rFonts w:ascii="Times New Roman" w:hAnsi="Times New Roman" w:cs="Times New Roman"/>
          <w:sz w:val="24"/>
          <w:szCs w:val="24"/>
        </w:rPr>
      </w:pPr>
      <w:r>
        <w:rPr>
          <w:rFonts w:ascii="Times New Roman" w:hAnsi="Times New Roman" w:cs="Times New Roman"/>
          <w:sz w:val="24"/>
          <w:szCs w:val="24"/>
        </w:rPr>
        <w:tab/>
        <w:t>As we can s</w:t>
      </w:r>
      <w:r w:rsidR="000A1C8B">
        <w:rPr>
          <w:rFonts w:ascii="Times New Roman" w:hAnsi="Times New Roman" w:cs="Times New Roman"/>
          <w:sz w:val="24"/>
          <w:szCs w:val="24"/>
        </w:rPr>
        <w:t xml:space="preserve">ee from Table 3, the top 10 countries with the highest values of N2O in the year 2021 include China, the United States, India, Brazil, Indonesia, Australia, Pakistan, Russia, Argentina, and Ethiopia. </w:t>
      </w:r>
      <w:r w:rsidR="00DF1B1F">
        <w:rPr>
          <w:rFonts w:ascii="Times New Roman" w:hAnsi="Times New Roman" w:cs="Times New Roman"/>
          <w:sz w:val="24"/>
          <w:szCs w:val="24"/>
        </w:rPr>
        <w:t xml:space="preserve">While taking this information at face value, </w:t>
      </w:r>
      <w:r w:rsidR="002A407D">
        <w:rPr>
          <w:rFonts w:ascii="Times New Roman" w:hAnsi="Times New Roman" w:cs="Times New Roman"/>
          <w:sz w:val="24"/>
          <w:szCs w:val="24"/>
        </w:rPr>
        <w:t xml:space="preserve">there is not much evidence that </w:t>
      </w:r>
      <w:r w:rsidR="00C23C08">
        <w:rPr>
          <w:rFonts w:ascii="Times New Roman" w:hAnsi="Times New Roman" w:cs="Times New Roman"/>
          <w:sz w:val="24"/>
          <w:szCs w:val="24"/>
        </w:rPr>
        <w:t>an issue with the values of nitrous oxide for these countries would indicate a problem for the regression results.</w:t>
      </w:r>
      <w:r w:rsidR="00FE35BA">
        <w:rPr>
          <w:rFonts w:ascii="Times New Roman" w:hAnsi="Times New Roman" w:cs="Times New Roman"/>
          <w:sz w:val="24"/>
          <w:szCs w:val="24"/>
        </w:rPr>
        <w:t xml:space="preserve"> However, when looking back to what the main </w:t>
      </w:r>
      <w:r w:rsidR="001A3BE4">
        <w:rPr>
          <w:rFonts w:ascii="Times New Roman" w:hAnsi="Times New Roman" w:cs="Times New Roman"/>
          <w:sz w:val="24"/>
          <w:szCs w:val="24"/>
        </w:rPr>
        <w:t>causes in the production of nitrous oxide</w:t>
      </w:r>
      <w:r w:rsidR="00B52F16">
        <w:rPr>
          <w:rFonts w:ascii="Times New Roman" w:hAnsi="Times New Roman" w:cs="Times New Roman"/>
          <w:sz w:val="24"/>
          <w:szCs w:val="24"/>
        </w:rPr>
        <w:t xml:space="preserve"> are, we</w:t>
      </w:r>
      <w:r w:rsidR="001A3BE4">
        <w:rPr>
          <w:rFonts w:ascii="Times New Roman" w:hAnsi="Times New Roman" w:cs="Times New Roman"/>
          <w:sz w:val="24"/>
          <w:szCs w:val="24"/>
        </w:rPr>
        <w:t xml:space="preserve"> can see that they are all agricu</w:t>
      </w:r>
      <w:r w:rsidR="003F125D">
        <w:rPr>
          <w:rFonts w:ascii="Times New Roman" w:hAnsi="Times New Roman" w:cs="Times New Roman"/>
          <w:sz w:val="24"/>
          <w:szCs w:val="24"/>
        </w:rPr>
        <w:t xml:space="preserve">lturally related. According to </w:t>
      </w:r>
      <w:r w:rsidR="00B52F16">
        <w:rPr>
          <w:rFonts w:ascii="Times New Roman" w:hAnsi="Times New Roman" w:cs="Times New Roman"/>
          <w:sz w:val="24"/>
          <w:szCs w:val="24"/>
        </w:rPr>
        <w:t xml:space="preserve">Sean Ross, </w:t>
      </w:r>
      <w:r w:rsidR="00B52F16" w:rsidRPr="00B52F16">
        <w:rPr>
          <w:rFonts w:ascii="Times New Roman" w:hAnsi="Times New Roman" w:cs="Times New Roman"/>
          <w:sz w:val="24"/>
          <w:szCs w:val="24"/>
        </w:rPr>
        <w:t>the world's top four food-producing countries—China, India, the U.S., and Brazil—share the advantages of large populations, ample land area, and climate zones suitable for growing a variety of crops, though there are also major differences in the role that food production plays in their economies</w:t>
      </w:r>
      <w:r w:rsidR="00B52F16">
        <w:rPr>
          <w:rFonts w:ascii="Times New Roman" w:hAnsi="Times New Roman" w:cs="Times New Roman"/>
          <w:sz w:val="24"/>
          <w:szCs w:val="24"/>
        </w:rPr>
        <w:t xml:space="preserve"> (Ross, 2023). </w:t>
      </w:r>
      <w:r w:rsidR="009F506D">
        <w:rPr>
          <w:rFonts w:ascii="Times New Roman" w:hAnsi="Times New Roman" w:cs="Times New Roman"/>
          <w:sz w:val="24"/>
          <w:szCs w:val="24"/>
        </w:rPr>
        <w:t xml:space="preserve">Looking back to Table 3, we can see that the top </w:t>
      </w:r>
      <w:r w:rsidR="00E24112">
        <w:rPr>
          <w:rFonts w:ascii="Times New Roman" w:hAnsi="Times New Roman" w:cs="Times New Roman"/>
          <w:sz w:val="24"/>
          <w:szCs w:val="24"/>
        </w:rPr>
        <w:t xml:space="preserve">4 countries with the highest amounts of nitrous oxide based off the data used in this analysis were consistent with Ross’ findings. This can possibly suggest that </w:t>
      </w:r>
      <w:r w:rsidR="0026322A">
        <w:rPr>
          <w:rFonts w:ascii="Times New Roman" w:hAnsi="Times New Roman" w:cs="Times New Roman"/>
          <w:sz w:val="24"/>
          <w:szCs w:val="24"/>
        </w:rPr>
        <w:t>while</w:t>
      </w:r>
      <w:r w:rsidR="00E24112">
        <w:rPr>
          <w:rFonts w:ascii="Times New Roman" w:hAnsi="Times New Roman" w:cs="Times New Roman"/>
          <w:sz w:val="24"/>
          <w:szCs w:val="24"/>
        </w:rPr>
        <w:t xml:space="preserve"> the EKC hypothesis may be consistent with </w:t>
      </w:r>
      <w:r w:rsidR="00654147">
        <w:rPr>
          <w:rFonts w:ascii="Times New Roman" w:hAnsi="Times New Roman" w:cs="Times New Roman"/>
          <w:sz w:val="24"/>
          <w:szCs w:val="24"/>
        </w:rPr>
        <w:t xml:space="preserve">carbon </w:t>
      </w:r>
      <w:r w:rsidR="00083E27">
        <w:rPr>
          <w:rFonts w:ascii="Times New Roman" w:hAnsi="Times New Roman" w:cs="Times New Roman"/>
          <w:sz w:val="24"/>
          <w:szCs w:val="24"/>
        </w:rPr>
        <w:t>dioxide</w:t>
      </w:r>
      <w:r w:rsidR="00654147">
        <w:rPr>
          <w:rFonts w:ascii="Times New Roman" w:hAnsi="Times New Roman" w:cs="Times New Roman"/>
          <w:sz w:val="24"/>
          <w:szCs w:val="24"/>
        </w:rPr>
        <w:t xml:space="preserve"> and other emissions caused by the production of goods, </w:t>
      </w:r>
      <w:r w:rsidR="006C1F18">
        <w:rPr>
          <w:rFonts w:ascii="Times New Roman" w:hAnsi="Times New Roman" w:cs="Times New Roman"/>
          <w:sz w:val="24"/>
          <w:szCs w:val="24"/>
        </w:rPr>
        <w:t xml:space="preserve">the EKC hypothesis may not </w:t>
      </w:r>
      <w:r w:rsidR="00612C52">
        <w:rPr>
          <w:rFonts w:ascii="Times New Roman" w:hAnsi="Times New Roman" w:cs="Times New Roman"/>
          <w:sz w:val="24"/>
          <w:szCs w:val="24"/>
        </w:rPr>
        <w:t>fi</w:t>
      </w:r>
      <w:r w:rsidR="00AE546D">
        <w:rPr>
          <w:rFonts w:ascii="Times New Roman" w:hAnsi="Times New Roman" w:cs="Times New Roman"/>
          <w:sz w:val="24"/>
          <w:szCs w:val="24"/>
        </w:rPr>
        <w:t>t for</w:t>
      </w:r>
      <w:r w:rsidR="00612C52">
        <w:rPr>
          <w:rFonts w:ascii="Times New Roman" w:hAnsi="Times New Roman" w:cs="Times New Roman"/>
          <w:sz w:val="24"/>
          <w:szCs w:val="24"/>
        </w:rPr>
        <w:t xml:space="preserve"> goods </w:t>
      </w:r>
      <w:r w:rsidR="0026322A">
        <w:rPr>
          <w:rFonts w:ascii="Times New Roman" w:hAnsi="Times New Roman" w:cs="Times New Roman"/>
          <w:sz w:val="24"/>
          <w:szCs w:val="24"/>
        </w:rPr>
        <w:t>created in the agricultural sector (</w:t>
      </w:r>
      <w:proofErr w:type="gramStart"/>
      <w:r w:rsidR="007D6617">
        <w:rPr>
          <w:rFonts w:ascii="Times New Roman" w:hAnsi="Times New Roman" w:cs="Times New Roman"/>
          <w:sz w:val="24"/>
          <w:szCs w:val="24"/>
        </w:rPr>
        <w:t>i.e.</w:t>
      </w:r>
      <w:proofErr w:type="gramEnd"/>
      <w:r w:rsidR="0026322A">
        <w:rPr>
          <w:rFonts w:ascii="Times New Roman" w:hAnsi="Times New Roman" w:cs="Times New Roman"/>
          <w:sz w:val="24"/>
          <w:szCs w:val="24"/>
        </w:rPr>
        <w:t xml:space="preserve"> Food).</w:t>
      </w:r>
      <w:r w:rsidR="00527A44">
        <w:rPr>
          <w:rFonts w:ascii="Times New Roman" w:hAnsi="Times New Roman" w:cs="Times New Roman"/>
          <w:sz w:val="24"/>
          <w:szCs w:val="24"/>
        </w:rPr>
        <w:t xml:space="preserve"> However, this is only speculation</w:t>
      </w:r>
      <w:r w:rsidR="007D2624">
        <w:rPr>
          <w:rFonts w:ascii="Times New Roman" w:hAnsi="Times New Roman" w:cs="Times New Roman"/>
          <w:sz w:val="24"/>
          <w:szCs w:val="24"/>
        </w:rPr>
        <w:t xml:space="preserve">, as more testing on this specific topic would have to be done to come to a more concrete conclusion. </w:t>
      </w:r>
    </w:p>
    <w:p w14:paraId="166A9807" w14:textId="77777777" w:rsidR="00BC2385" w:rsidRDefault="00BC2385" w:rsidP="007A5F91">
      <w:pPr>
        <w:spacing w:line="240" w:lineRule="auto"/>
        <w:jc w:val="center"/>
        <w:rPr>
          <w:rFonts w:ascii="Times New Roman" w:hAnsi="Times New Roman" w:cs="Times New Roman"/>
          <w:sz w:val="20"/>
          <w:szCs w:val="20"/>
        </w:rPr>
      </w:pPr>
    </w:p>
    <w:p w14:paraId="466EC824" w14:textId="77777777" w:rsidR="007D2624" w:rsidRDefault="007D2624" w:rsidP="007A5F91">
      <w:pPr>
        <w:spacing w:line="240" w:lineRule="auto"/>
        <w:jc w:val="center"/>
        <w:rPr>
          <w:rFonts w:ascii="Times New Roman" w:hAnsi="Times New Roman" w:cs="Times New Roman"/>
          <w:sz w:val="24"/>
          <w:szCs w:val="24"/>
        </w:rPr>
      </w:pPr>
    </w:p>
    <w:p w14:paraId="47A6B4F2" w14:textId="77777777" w:rsidR="007D2624" w:rsidRDefault="007D2624" w:rsidP="007A5F91">
      <w:pPr>
        <w:spacing w:line="240" w:lineRule="auto"/>
        <w:rPr>
          <w:rFonts w:ascii="Times New Roman" w:hAnsi="Times New Roman" w:cs="Times New Roman"/>
          <w:sz w:val="24"/>
          <w:szCs w:val="24"/>
        </w:rPr>
      </w:pPr>
    </w:p>
    <w:p w14:paraId="7EDEFAF8" w14:textId="77777777" w:rsidR="002A58DA" w:rsidRDefault="002A58DA" w:rsidP="007A5F91">
      <w:pPr>
        <w:spacing w:line="240" w:lineRule="auto"/>
        <w:rPr>
          <w:rFonts w:ascii="Times New Roman" w:hAnsi="Times New Roman" w:cs="Times New Roman"/>
          <w:sz w:val="24"/>
          <w:szCs w:val="24"/>
        </w:rPr>
      </w:pPr>
    </w:p>
    <w:p w14:paraId="0F418D24" w14:textId="77777777" w:rsidR="007D2624" w:rsidRDefault="007D2624" w:rsidP="007A5F91">
      <w:pPr>
        <w:spacing w:line="240" w:lineRule="auto"/>
        <w:jc w:val="center"/>
        <w:rPr>
          <w:rFonts w:ascii="Times New Roman" w:hAnsi="Times New Roman" w:cs="Times New Roman"/>
          <w:sz w:val="24"/>
          <w:szCs w:val="24"/>
        </w:rPr>
      </w:pPr>
    </w:p>
    <w:p w14:paraId="3A584BB5" w14:textId="77777777" w:rsidR="00ED568F" w:rsidRDefault="00ED568F" w:rsidP="007A5F91">
      <w:pPr>
        <w:spacing w:line="240" w:lineRule="auto"/>
        <w:jc w:val="center"/>
        <w:rPr>
          <w:rFonts w:ascii="Times New Roman" w:hAnsi="Times New Roman" w:cs="Times New Roman"/>
          <w:sz w:val="24"/>
          <w:szCs w:val="24"/>
        </w:rPr>
      </w:pPr>
    </w:p>
    <w:p w14:paraId="59D2A217" w14:textId="77777777" w:rsidR="00ED568F" w:rsidRDefault="00ED568F" w:rsidP="007A5F91">
      <w:pPr>
        <w:spacing w:line="240" w:lineRule="auto"/>
        <w:jc w:val="center"/>
        <w:rPr>
          <w:rFonts w:ascii="Times New Roman" w:hAnsi="Times New Roman" w:cs="Times New Roman"/>
          <w:sz w:val="24"/>
          <w:szCs w:val="24"/>
        </w:rPr>
      </w:pPr>
    </w:p>
    <w:p w14:paraId="3AEF54C6" w14:textId="685D2EA0" w:rsidR="00BF42AE" w:rsidRDefault="00BF42AE" w:rsidP="007A5F9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CB0C39">
        <w:rPr>
          <w:rFonts w:ascii="Times New Roman" w:hAnsi="Times New Roman" w:cs="Times New Roman"/>
          <w:sz w:val="24"/>
          <w:szCs w:val="24"/>
        </w:rPr>
        <w:t>4</w:t>
      </w:r>
      <w:r>
        <w:rPr>
          <w:rFonts w:ascii="Times New Roman" w:hAnsi="Times New Roman" w:cs="Times New Roman"/>
          <w:sz w:val="24"/>
          <w:szCs w:val="24"/>
        </w:rPr>
        <w:t xml:space="preserve">: Results for </w:t>
      </w:r>
      <w:r w:rsidR="006E56A3">
        <w:rPr>
          <w:rFonts w:ascii="Times New Roman" w:hAnsi="Times New Roman" w:cs="Times New Roman"/>
          <w:sz w:val="24"/>
          <w:szCs w:val="24"/>
        </w:rPr>
        <w:t>Regression 3</w:t>
      </w:r>
    </w:p>
    <w:p w14:paraId="5C5E734B" w14:textId="73F01846" w:rsidR="00BF42AE" w:rsidRDefault="000732C3" w:rsidP="007A5F91">
      <w:pPr>
        <w:spacing w:line="240" w:lineRule="auto"/>
        <w:jc w:val="center"/>
        <w:rPr>
          <w:rFonts w:ascii="Times New Roman" w:hAnsi="Times New Roman" w:cs="Times New Roman"/>
          <w:sz w:val="24"/>
          <w:szCs w:val="24"/>
        </w:rPr>
      </w:pPr>
      <w:r>
        <w:rPr>
          <w:noProof/>
        </w:rPr>
        <w:drawing>
          <wp:inline distT="0" distB="0" distL="0" distR="0" wp14:anchorId="3AD8AB89" wp14:editId="091498EC">
            <wp:extent cx="5943600" cy="3119755"/>
            <wp:effectExtent l="0" t="0" r="0" b="4445"/>
            <wp:docPr id="1044089131"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89131" name="Picture 4" descr="A screenshot of a compute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19755"/>
                    </a:xfrm>
                    <a:prstGeom prst="rect">
                      <a:avLst/>
                    </a:prstGeom>
                    <a:noFill/>
                    <a:ln>
                      <a:noFill/>
                    </a:ln>
                  </pic:spPr>
                </pic:pic>
              </a:graphicData>
            </a:graphic>
          </wp:inline>
        </w:drawing>
      </w:r>
    </w:p>
    <w:p w14:paraId="0E0CA24A" w14:textId="583B3AD6" w:rsidR="007504D2" w:rsidRDefault="007504D2" w:rsidP="007A5F91">
      <w:pPr>
        <w:spacing w:line="240" w:lineRule="auto"/>
        <w:jc w:val="center"/>
        <w:rPr>
          <w:rFonts w:ascii="Times New Roman" w:hAnsi="Times New Roman" w:cs="Times New Roman"/>
          <w:sz w:val="20"/>
          <w:szCs w:val="20"/>
        </w:rPr>
      </w:pPr>
      <w:r>
        <w:rPr>
          <w:rFonts w:ascii="Times New Roman" w:hAnsi="Times New Roman" w:cs="Times New Roman"/>
          <w:sz w:val="20"/>
          <w:szCs w:val="20"/>
        </w:rPr>
        <w:t>Regression Results for Sulfur Dioxide per capita across the explanatory variables GDP per capita, GDP per capita squared, the ratio of nominal imports and exports to GDP, polity, land area per capita, and ocean.</w:t>
      </w:r>
    </w:p>
    <w:p w14:paraId="33FAB911" w14:textId="4C1C6880" w:rsidR="007D2624" w:rsidRPr="007D2624" w:rsidRDefault="007D2624" w:rsidP="007A5F91">
      <w:pPr>
        <w:spacing w:line="240" w:lineRule="auto"/>
        <w:rPr>
          <w:rFonts w:ascii="Times New Roman" w:hAnsi="Times New Roman" w:cs="Times New Roman"/>
          <w:sz w:val="24"/>
          <w:szCs w:val="24"/>
        </w:rPr>
      </w:pPr>
      <w:r>
        <w:rPr>
          <w:rFonts w:ascii="Times New Roman" w:hAnsi="Times New Roman" w:cs="Times New Roman"/>
          <w:sz w:val="24"/>
          <w:szCs w:val="24"/>
        </w:rPr>
        <w:tab/>
        <w:t>Table 4</w:t>
      </w:r>
      <w:r w:rsidR="0022574F">
        <w:rPr>
          <w:rFonts w:ascii="Times New Roman" w:hAnsi="Times New Roman" w:cs="Times New Roman"/>
          <w:sz w:val="24"/>
          <w:szCs w:val="24"/>
        </w:rPr>
        <w:t xml:space="preserve"> shows the results </w:t>
      </w:r>
      <w:r w:rsidR="001C7316">
        <w:rPr>
          <w:rFonts w:ascii="Times New Roman" w:hAnsi="Times New Roman" w:cs="Times New Roman"/>
          <w:sz w:val="24"/>
          <w:szCs w:val="24"/>
        </w:rPr>
        <w:t xml:space="preserve">for Regression 3. This </w:t>
      </w:r>
      <w:r w:rsidR="0058328C">
        <w:rPr>
          <w:rFonts w:ascii="Times New Roman" w:hAnsi="Times New Roman" w:cs="Times New Roman"/>
          <w:sz w:val="24"/>
          <w:szCs w:val="24"/>
        </w:rPr>
        <w:t>regression focuses on sulfur dioxide per capita over the model.</w:t>
      </w:r>
      <w:r w:rsidR="00D308EB">
        <w:rPr>
          <w:rFonts w:ascii="Times New Roman" w:hAnsi="Times New Roman" w:cs="Times New Roman"/>
          <w:sz w:val="24"/>
          <w:szCs w:val="24"/>
        </w:rPr>
        <w:t xml:space="preserve"> The results for Regression 3</w:t>
      </w:r>
      <w:r w:rsidR="006A45F9">
        <w:rPr>
          <w:rFonts w:ascii="Times New Roman" w:hAnsi="Times New Roman" w:cs="Times New Roman"/>
          <w:sz w:val="24"/>
          <w:szCs w:val="24"/>
        </w:rPr>
        <w:t xml:space="preserve"> </w:t>
      </w:r>
      <w:r w:rsidR="00C010B3">
        <w:rPr>
          <w:rFonts w:ascii="Times New Roman" w:hAnsi="Times New Roman" w:cs="Times New Roman"/>
          <w:sz w:val="24"/>
          <w:szCs w:val="24"/>
        </w:rPr>
        <w:t>are very similar to the results to Regression 1</w:t>
      </w:r>
      <w:r w:rsidR="002C4A5B">
        <w:rPr>
          <w:rFonts w:ascii="Times New Roman" w:hAnsi="Times New Roman" w:cs="Times New Roman"/>
          <w:sz w:val="24"/>
          <w:szCs w:val="24"/>
        </w:rPr>
        <w:t xml:space="preserve">, returning to some form of normalcy between the results. The coefficients </w:t>
      </w:r>
      <w:r w:rsidR="00EE0CE0">
        <w:rPr>
          <w:rFonts w:ascii="Times New Roman" w:hAnsi="Times New Roman" w:cs="Times New Roman"/>
          <w:sz w:val="24"/>
          <w:szCs w:val="24"/>
        </w:rPr>
        <w:t xml:space="preserve">for </w:t>
      </w:r>
      <w:r w:rsidR="00C83FC2">
        <w:rPr>
          <w:rFonts w:ascii="Times New Roman" w:hAnsi="Times New Roman" w:cs="Times New Roman"/>
          <w:sz w:val="24"/>
          <w:szCs w:val="24"/>
        </w:rPr>
        <w:t xml:space="preserve">GDP per capita </w:t>
      </w:r>
      <w:r w:rsidR="00F85C9F">
        <w:rPr>
          <w:rFonts w:ascii="Times New Roman" w:hAnsi="Times New Roman" w:cs="Times New Roman"/>
          <w:sz w:val="24"/>
          <w:szCs w:val="24"/>
        </w:rPr>
        <w:t>were</w:t>
      </w:r>
      <w:r w:rsidR="00C83FC2">
        <w:rPr>
          <w:rFonts w:ascii="Times New Roman" w:hAnsi="Times New Roman" w:cs="Times New Roman"/>
          <w:sz w:val="24"/>
          <w:szCs w:val="24"/>
        </w:rPr>
        <w:t xml:space="preserve"> positive, and the coefficient for GDP per capita squared was negative</w:t>
      </w:r>
      <w:r w:rsidR="000D10EE">
        <w:rPr>
          <w:rFonts w:ascii="Times New Roman" w:hAnsi="Times New Roman" w:cs="Times New Roman"/>
          <w:sz w:val="24"/>
          <w:szCs w:val="24"/>
        </w:rPr>
        <w:t xml:space="preserve">, both complying with the EKC hypothesis. Much like Regression 1, </w:t>
      </w:r>
      <w:r w:rsidR="00F85C9F">
        <w:rPr>
          <w:rFonts w:ascii="Times New Roman" w:hAnsi="Times New Roman" w:cs="Times New Roman"/>
          <w:sz w:val="24"/>
          <w:szCs w:val="24"/>
        </w:rPr>
        <w:t xml:space="preserve">the coefficient for </w:t>
      </w:r>
      <w:proofErr w:type="spellStart"/>
      <w:r w:rsidR="00F85C9F">
        <w:rPr>
          <w:rFonts w:ascii="Times New Roman" w:hAnsi="Times New Roman" w:cs="Times New Roman"/>
          <w:sz w:val="24"/>
          <w:szCs w:val="24"/>
        </w:rPr>
        <w:t>nx_gdp</w:t>
      </w:r>
      <w:proofErr w:type="spellEnd"/>
      <w:r w:rsidR="00F85C9F">
        <w:rPr>
          <w:rFonts w:ascii="Times New Roman" w:hAnsi="Times New Roman" w:cs="Times New Roman"/>
          <w:sz w:val="24"/>
          <w:szCs w:val="24"/>
        </w:rPr>
        <w:t xml:space="preserve"> was negative, not falling in line with expectations. While the actual value of the coefficient slightly differs from that of Regression 1, </w:t>
      </w:r>
      <w:r w:rsidR="00FD15D2">
        <w:rPr>
          <w:rFonts w:ascii="Times New Roman" w:hAnsi="Times New Roman" w:cs="Times New Roman"/>
          <w:sz w:val="24"/>
          <w:szCs w:val="24"/>
        </w:rPr>
        <w:t xml:space="preserve">the conclusion of both coefficients remains the same. A 1% increase in </w:t>
      </w:r>
      <w:proofErr w:type="spellStart"/>
      <w:r w:rsidR="00FD15D2">
        <w:rPr>
          <w:rFonts w:ascii="Times New Roman" w:hAnsi="Times New Roman" w:cs="Times New Roman"/>
          <w:sz w:val="24"/>
          <w:szCs w:val="24"/>
        </w:rPr>
        <w:t>nx_gdp</w:t>
      </w:r>
      <w:proofErr w:type="spellEnd"/>
      <w:r w:rsidR="000161C4">
        <w:rPr>
          <w:rFonts w:ascii="Times New Roman" w:hAnsi="Times New Roman" w:cs="Times New Roman"/>
          <w:sz w:val="24"/>
          <w:szCs w:val="24"/>
        </w:rPr>
        <w:t xml:space="preserve"> will cause a decrease in the level of sulfur </w:t>
      </w:r>
      <w:r w:rsidR="00C250F5">
        <w:rPr>
          <w:rFonts w:ascii="Times New Roman" w:hAnsi="Times New Roman" w:cs="Times New Roman"/>
          <w:sz w:val="24"/>
          <w:szCs w:val="24"/>
        </w:rPr>
        <w:t xml:space="preserve">dioxide to decrease by 1.405109 </w:t>
      </w:r>
      <w:proofErr w:type="spellStart"/>
      <w:r w:rsidR="00C250F5">
        <w:rPr>
          <w:rFonts w:ascii="Times New Roman" w:hAnsi="Times New Roman" w:cs="Times New Roman"/>
          <w:sz w:val="24"/>
          <w:szCs w:val="24"/>
        </w:rPr>
        <w:t>tonnes</w:t>
      </w:r>
      <w:proofErr w:type="spellEnd"/>
      <w:r w:rsidR="00704BCA">
        <w:rPr>
          <w:rFonts w:ascii="Times New Roman" w:hAnsi="Times New Roman" w:cs="Times New Roman"/>
          <w:sz w:val="24"/>
          <w:szCs w:val="24"/>
        </w:rPr>
        <w:t xml:space="preserve">. The coefficient for land area per capita was positive, keeping with expectations. The coefficient for </w:t>
      </w:r>
      <w:r w:rsidR="00F35A8D">
        <w:rPr>
          <w:rFonts w:ascii="Times New Roman" w:hAnsi="Times New Roman" w:cs="Times New Roman"/>
          <w:sz w:val="24"/>
          <w:szCs w:val="24"/>
        </w:rPr>
        <w:t xml:space="preserve">polity was negative, much like Regression 1, </w:t>
      </w:r>
      <w:r w:rsidR="00A43A4A">
        <w:rPr>
          <w:rFonts w:ascii="Times New Roman" w:hAnsi="Times New Roman" w:cs="Times New Roman"/>
          <w:sz w:val="24"/>
          <w:szCs w:val="24"/>
        </w:rPr>
        <w:t>and</w:t>
      </w:r>
      <w:r w:rsidR="00F35A8D">
        <w:rPr>
          <w:rFonts w:ascii="Times New Roman" w:hAnsi="Times New Roman" w:cs="Times New Roman"/>
          <w:sz w:val="24"/>
          <w:szCs w:val="24"/>
        </w:rPr>
        <w:t xml:space="preserve"> keeping with expectations. </w:t>
      </w:r>
      <w:r w:rsidR="00A43A4A">
        <w:rPr>
          <w:rFonts w:ascii="Times New Roman" w:hAnsi="Times New Roman" w:cs="Times New Roman"/>
          <w:sz w:val="24"/>
          <w:szCs w:val="24"/>
        </w:rPr>
        <w:t xml:space="preserve">The coefficient for ocean was positive, keeping with expectations. Besides the actual values </w:t>
      </w:r>
      <w:r w:rsidR="00E91726">
        <w:rPr>
          <w:rFonts w:ascii="Times New Roman" w:hAnsi="Times New Roman" w:cs="Times New Roman"/>
          <w:sz w:val="24"/>
          <w:szCs w:val="24"/>
        </w:rPr>
        <w:t xml:space="preserve">of the coefficients differing from Regression 1, the </w:t>
      </w:r>
      <w:r w:rsidR="00730BB9">
        <w:rPr>
          <w:rFonts w:ascii="Times New Roman" w:hAnsi="Times New Roman" w:cs="Times New Roman"/>
          <w:sz w:val="24"/>
          <w:szCs w:val="24"/>
        </w:rPr>
        <w:t xml:space="preserve">p-values also differed. </w:t>
      </w:r>
      <w:r w:rsidR="00C22F37">
        <w:rPr>
          <w:rFonts w:ascii="Times New Roman" w:hAnsi="Times New Roman" w:cs="Times New Roman"/>
          <w:sz w:val="24"/>
          <w:szCs w:val="24"/>
        </w:rPr>
        <w:t xml:space="preserve">Much like Regression 1, </w:t>
      </w:r>
      <w:r w:rsidR="008C6B90">
        <w:rPr>
          <w:rFonts w:ascii="Times New Roman" w:hAnsi="Times New Roman" w:cs="Times New Roman"/>
          <w:sz w:val="24"/>
          <w:szCs w:val="24"/>
        </w:rPr>
        <w:t>all variables were statisti</w:t>
      </w:r>
      <w:r w:rsidR="00565B1A">
        <w:rPr>
          <w:rFonts w:ascii="Times New Roman" w:hAnsi="Times New Roman" w:cs="Times New Roman"/>
          <w:sz w:val="24"/>
          <w:szCs w:val="24"/>
        </w:rPr>
        <w:t xml:space="preserve">cally significant except for ocean, however, all statistically significant variables have a p-value of 0.000, and the p-value for ocean </w:t>
      </w:r>
      <w:r w:rsidR="00657D82">
        <w:rPr>
          <w:rFonts w:ascii="Times New Roman" w:hAnsi="Times New Roman" w:cs="Times New Roman"/>
          <w:sz w:val="24"/>
          <w:szCs w:val="24"/>
        </w:rPr>
        <w:t xml:space="preserve">being 0.797. This means that when sulfur dioxide per capita is the dependent variable of the model, the variable ocean </w:t>
      </w:r>
      <w:r w:rsidR="00F51390">
        <w:rPr>
          <w:rFonts w:ascii="Times New Roman" w:hAnsi="Times New Roman" w:cs="Times New Roman"/>
          <w:sz w:val="24"/>
          <w:szCs w:val="24"/>
        </w:rPr>
        <w:t>is</w:t>
      </w:r>
      <w:r w:rsidR="00657D82">
        <w:rPr>
          <w:rFonts w:ascii="Times New Roman" w:hAnsi="Times New Roman" w:cs="Times New Roman"/>
          <w:sz w:val="24"/>
          <w:szCs w:val="24"/>
        </w:rPr>
        <w:t xml:space="preserve"> </w:t>
      </w:r>
      <w:r w:rsidR="002A58DA">
        <w:rPr>
          <w:rFonts w:ascii="Times New Roman" w:hAnsi="Times New Roman" w:cs="Times New Roman"/>
          <w:sz w:val="24"/>
          <w:szCs w:val="24"/>
        </w:rPr>
        <w:t xml:space="preserve">very statistically insignificant. </w:t>
      </w:r>
    </w:p>
    <w:p w14:paraId="3648ED2C" w14:textId="15BABC1D" w:rsidR="009E456A" w:rsidRPr="008C328C" w:rsidRDefault="009E456A" w:rsidP="007A5F91">
      <w:pPr>
        <w:spacing w:line="240" w:lineRule="auto"/>
        <w:rPr>
          <w:rFonts w:ascii="Times New Roman" w:hAnsi="Times New Roman" w:cs="Times New Roman"/>
          <w:sz w:val="24"/>
          <w:szCs w:val="24"/>
        </w:rPr>
      </w:pPr>
    </w:p>
    <w:p w14:paraId="307F46AA" w14:textId="24B2F402" w:rsidR="004025BC" w:rsidRDefault="004025BC" w:rsidP="007A5F9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8142952" w14:textId="0DE4BE19" w:rsidR="0087620C" w:rsidRDefault="0087620C" w:rsidP="007A5F91">
      <w:pPr>
        <w:spacing w:line="240" w:lineRule="auto"/>
        <w:rPr>
          <w:rFonts w:ascii="Times New Roman" w:hAnsi="Times New Roman" w:cs="Times New Roman"/>
          <w:sz w:val="24"/>
          <w:szCs w:val="24"/>
        </w:rPr>
      </w:pPr>
      <w:r>
        <w:rPr>
          <w:rFonts w:ascii="Times New Roman" w:hAnsi="Times New Roman" w:cs="Times New Roman"/>
          <w:sz w:val="24"/>
          <w:szCs w:val="24"/>
        </w:rPr>
        <w:tab/>
      </w:r>
      <w:r w:rsidR="007D22D6">
        <w:rPr>
          <w:rFonts w:ascii="Times New Roman" w:hAnsi="Times New Roman" w:cs="Times New Roman"/>
          <w:sz w:val="24"/>
          <w:szCs w:val="24"/>
        </w:rPr>
        <w:t xml:space="preserve">Trade has been a highly debated topic </w:t>
      </w:r>
      <w:r w:rsidR="00D46450">
        <w:rPr>
          <w:rFonts w:ascii="Times New Roman" w:hAnsi="Times New Roman" w:cs="Times New Roman"/>
          <w:sz w:val="24"/>
          <w:szCs w:val="24"/>
        </w:rPr>
        <w:t xml:space="preserve">over the years. </w:t>
      </w:r>
      <w:r w:rsidR="00D06BE7">
        <w:rPr>
          <w:rFonts w:ascii="Times New Roman" w:hAnsi="Times New Roman" w:cs="Times New Roman"/>
          <w:sz w:val="24"/>
          <w:szCs w:val="24"/>
        </w:rPr>
        <w:t xml:space="preserve">In this study, the Environmental Kuznets Curve hypothesis was used to </w:t>
      </w:r>
      <w:r w:rsidR="009A5F97">
        <w:rPr>
          <w:rFonts w:ascii="Times New Roman" w:hAnsi="Times New Roman" w:cs="Times New Roman"/>
          <w:sz w:val="24"/>
          <w:szCs w:val="24"/>
        </w:rPr>
        <w:t xml:space="preserve">structure the analysis of three different pollutants </w:t>
      </w:r>
      <w:r w:rsidR="00550830">
        <w:rPr>
          <w:rFonts w:ascii="Times New Roman" w:hAnsi="Times New Roman" w:cs="Times New Roman"/>
          <w:sz w:val="24"/>
          <w:szCs w:val="24"/>
        </w:rPr>
        <w:t>and examine the possible effects trade could have on them</w:t>
      </w:r>
      <w:r w:rsidR="000F52AF">
        <w:rPr>
          <w:rFonts w:ascii="Times New Roman" w:hAnsi="Times New Roman" w:cs="Times New Roman"/>
          <w:sz w:val="24"/>
          <w:szCs w:val="24"/>
        </w:rPr>
        <w:t xml:space="preserve">. </w:t>
      </w:r>
      <w:r w:rsidR="001C03E0">
        <w:rPr>
          <w:rFonts w:ascii="Times New Roman" w:hAnsi="Times New Roman" w:cs="Times New Roman"/>
          <w:sz w:val="24"/>
          <w:szCs w:val="24"/>
        </w:rPr>
        <w:t>The EKC is an economic theory</w:t>
      </w:r>
      <w:r w:rsidR="00E71063">
        <w:rPr>
          <w:rFonts w:ascii="Times New Roman" w:hAnsi="Times New Roman" w:cs="Times New Roman"/>
          <w:sz w:val="24"/>
          <w:szCs w:val="24"/>
        </w:rPr>
        <w:t xml:space="preserve">, that in simple terms, describes the potential pattern between environmental degradation and the level of economic development of a country. </w:t>
      </w:r>
      <w:r>
        <w:rPr>
          <w:rFonts w:ascii="Times New Roman" w:hAnsi="Times New Roman" w:cs="Times New Roman"/>
          <w:sz w:val="24"/>
          <w:szCs w:val="24"/>
        </w:rPr>
        <w:t>Through th</w:t>
      </w:r>
      <w:r w:rsidR="00107BBC">
        <w:rPr>
          <w:rFonts w:ascii="Times New Roman" w:hAnsi="Times New Roman" w:cs="Times New Roman"/>
          <w:sz w:val="24"/>
          <w:szCs w:val="24"/>
        </w:rPr>
        <w:t xml:space="preserve">e three regressions run for this analysis, it can be concluded that trade can have a variety of effects on the level of </w:t>
      </w:r>
      <w:r w:rsidR="008102AE">
        <w:rPr>
          <w:rFonts w:ascii="Times New Roman" w:hAnsi="Times New Roman" w:cs="Times New Roman"/>
          <w:sz w:val="24"/>
          <w:szCs w:val="24"/>
        </w:rPr>
        <w:t xml:space="preserve">a pollutant </w:t>
      </w:r>
      <w:r w:rsidR="00DF3171">
        <w:rPr>
          <w:rFonts w:ascii="Times New Roman" w:hAnsi="Times New Roman" w:cs="Times New Roman"/>
          <w:sz w:val="24"/>
          <w:szCs w:val="24"/>
        </w:rPr>
        <w:t xml:space="preserve">based off the model used. </w:t>
      </w:r>
      <w:r w:rsidR="004F205A">
        <w:rPr>
          <w:rFonts w:ascii="Times New Roman" w:hAnsi="Times New Roman" w:cs="Times New Roman"/>
          <w:sz w:val="24"/>
          <w:szCs w:val="24"/>
        </w:rPr>
        <w:t xml:space="preserve">While not all regressions showed favorable results to the expectations posed in this study, it was shown that for two of the three </w:t>
      </w:r>
      <w:r w:rsidR="0063313E">
        <w:rPr>
          <w:rFonts w:ascii="Times New Roman" w:hAnsi="Times New Roman" w:cs="Times New Roman"/>
          <w:sz w:val="24"/>
          <w:szCs w:val="24"/>
        </w:rPr>
        <w:t xml:space="preserve">types of emissions tested in this analysis, </w:t>
      </w:r>
      <w:r w:rsidR="000001DA">
        <w:rPr>
          <w:rFonts w:ascii="Times New Roman" w:hAnsi="Times New Roman" w:cs="Times New Roman"/>
          <w:sz w:val="24"/>
          <w:szCs w:val="24"/>
        </w:rPr>
        <w:t xml:space="preserve">the trade had a negative effect on any environmental degradation. </w:t>
      </w:r>
      <w:r w:rsidR="006D3CC2">
        <w:rPr>
          <w:rFonts w:ascii="Times New Roman" w:hAnsi="Times New Roman" w:cs="Times New Roman"/>
          <w:sz w:val="24"/>
          <w:szCs w:val="24"/>
        </w:rPr>
        <w:t xml:space="preserve">The results for the regression of </w:t>
      </w:r>
      <w:r w:rsidR="004F233D">
        <w:rPr>
          <w:rFonts w:ascii="Times New Roman" w:hAnsi="Times New Roman" w:cs="Times New Roman"/>
          <w:sz w:val="24"/>
          <w:szCs w:val="24"/>
        </w:rPr>
        <w:t xml:space="preserve">nitrous oxide per capita over the model showed that </w:t>
      </w:r>
      <w:r w:rsidR="002142A2">
        <w:rPr>
          <w:rFonts w:ascii="Times New Roman" w:hAnsi="Times New Roman" w:cs="Times New Roman"/>
          <w:sz w:val="24"/>
          <w:szCs w:val="24"/>
        </w:rPr>
        <w:t xml:space="preserve">a possible cause </w:t>
      </w:r>
      <w:r w:rsidR="004B420F">
        <w:rPr>
          <w:rFonts w:ascii="Times New Roman" w:hAnsi="Times New Roman" w:cs="Times New Roman"/>
          <w:sz w:val="24"/>
          <w:szCs w:val="24"/>
        </w:rPr>
        <w:t>for the rejection of the EKC hypothesis could be due to the agricultural nature of nitrous oxide.</w:t>
      </w:r>
    </w:p>
    <w:p w14:paraId="0E32409A" w14:textId="49543B2F" w:rsidR="004044FA" w:rsidRDefault="004B420F" w:rsidP="007A5F91">
      <w:pPr>
        <w:spacing w:line="240" w:lineRule="auto"/>
        <w:rPr>
          <w:rFonts w:ascii="Times New Roman" w:hAnsi="Times New Roman" w:cs="Times New Roman"/>
          <w:sz w:val="24"/>
          <w:szCs w:val="24"/>
        </w:rPr>
      </w:pPr>
      <w:r>
        <w:rPr>
          <w:rFonts w:ascii="Times New Roman" w:hAnsi="Times New Roman" w:cs="Times New Roman"/>
          <w:sz w:val="24"/>
          <w:szCs w:val="24"/>
        </w:rPr>
        <w:tab/>
      </w:r>
      <w:r w:rsidR="0010483A">
        <w:rPr>
          <w:rFonts w:ascii="Times New Roman" w:hAnsi="Times New Roman" w:cs="Times New Roman"/>
          <w:sz w:val="24"/>
          <w:szCs w:val="24"/>
        </w:rPr>
        <w:t>Current limitations with this an</w:t>
      </w:r>
      <w:r w:rsidR="00A50FB2">
        <w:rPr>
          <w:rFonts w:ascii="Times New Roman" w:hAnsi="Times New Roman" w:cs="Times New Roman"/>
          <w:sz w:val="24"/>
          <w:szCs w:val="24"/>
        </w:rPr>
        <w:t xml:space="preserve">alysis </w:t>
      </w:r>
      <w:r w:rsidR="00A97BF7">
        <w:rPr>
          <w:rFonts w:ascii="Times New Roman" w:hAnsi="Times New Roman" w:cs="Times New Roman"/>
          <w:sz w:val="24"/>
          <w:szCs w:val="24"/>
        </w:rPr>
        <w:t>include</w:t>
      </w:r>
      <w:r w:rsidR="00A50FB2">
        <w:rPr>
          <w:rFonts w:ascii="Times New Roman" w:hAnsi="Times New Roman" w:cs="Times New Roman"/>
          <w:sz w:val="24"/>
          <w:szCs w:val="24"/>
        </w:rPr>
        <w:t xml:space="preserve"> the lack of significant evidence </w:t>
      </w:r>
      <w:r w:rsidR="003A7BE0">
        <w:rPr>
          <w:rFonts w:ascii="Times New Roman" w:hAnsi="Times New Roman" w:cs="Times New Roman"/>
          <w:sz w:val="24"/>
          <w:szCs w:val="24"/>
        </w:rPr>
        <w:t xml:space="preserve">towards the conclusion that </w:t>
      </w:r>
      <w:r w:rsidR="00B17B58">
        <w:rPr>
          <w:rFonts w:ascii="Times New Roman" w:hAnsi="Times New Roman" w:cs="Times New Roman"/>
          <w:sz w:val="24"/>
          <w:szCs w:val="24"/>
        </w:rPr>
        <w:t>agriculturally</w:t>
      </w:r>
      <w:r w:rsidR="003A7BE0">
        <w:rPr>
          <w:rFonts w:ascii="Times New Roman" w:hAnsi="Times New Roman" w:cs="Times New Roman"/>
          <w:sz w:val="24"/>
          <w:szCs w:val="24"/>
        </w:rPr>
        <w:t xml:space="preserve"> based emissions can cause a rejection of the EKC hypothesis. </w:t>
      </w:r>
      <w:r w:rsidR="00B17B58">
        <w:rPr>
          <w:rFonts w:ascii="Times New Roman" w:hAnsi="Times New Roman" w:cs="Times New Roman"/>
          <w:sz w:val="24"/>
          <w:szCs w:val="24"/>
        </w:rPr>
        <w:t xml:space="preserve">Given more time and more extensive analysis based specifically on nitrous oxide, </w:t>
      </w:r>
      <w:r w:rsidR="00065AC9">
        <w:rPr>
          <w:rFonts w:ascii="Times New Roman" w:hAnsi="Times New Roman" w:cs="Times New Roman"/>
          <w:sz w:val="24"/>
          <w:szCs w:val="24"/>
        </w:rPr>
        <w:t xml:space="preserve">a concrete conclusion can be made on the true effect of </w:t>
      </w:r>
      <w:r w:rsidR="00C54B26">
        <w:rPr>
          <w:rFonts w:ascii="Times New Roman" w:hAnsi="Times New Roman" w:cs="Times New Roman"/>
          <w:sz w:val="24"/>
          <w:szCs w:val="24"/>
        </w:rPr>
        <w:t xml:space="preserve">nitrous oxide on the EKC hypothesis. Another possible limitation could be the lack of other significant </w:t>
      </w:r>
      <w:r w:rsidR="00520CF6">
        <w:rPr>
          <w:rFonts w:ascii="Times New Roman" w:hAnsi="Times New Roman" w:cs="Times New Roman"/>
          <w:sz w:val="24"/>
          <w:szCs w:val="24"/>
        </w:rPr>
        <w:t xml:space="preserve">emissions being tested by this model.  Other emissions could possibly show varying </w:t>
      </w:r>
      <w:r w:rsidR="004044FA">
        <w:rPr>
          <w:rFonts w:ascii="Times New Roman" w:hAnsi="Times New Roman" w:cs="Times New Roman"/>
          <w:sz w:val="24"/>
          <w:szCs w:val="24"/>
        </w:rPr>
        <w:t>results that trade could have on the level of environmental degradation.</w:t>
      </w:r>
    </w:p>
    <w:p w14:paraId="2E857793" w14:textId="6D0FE793" w:rsidR="004044FA" w:rsidRPr="0087620C" w:rsidRDefault="004044FA" w:rsidP="007A5F9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Overall, not all results complied with the EKC hypothesis and other expectations put on the results of this model. </w:t>
      </w:r>
      <w:r w:rsidR="00E31AB1">
        <w:rPr>
          <w:rFonts w:ascii="Times New Roman" w:hAnsi="Times New Roman" w:cs="Times New Roman"/>
          <w:sz w:val="24"/>
          <w:szCs w:val="24"/>
        </w:rPr>
        <w:t xml:space="preserve">However, with trade being statistically significant for two of the three types of emissions tested, </w:t>
      </w:r>
      <w:r w:rsidR="00DD588C">
        <w:rPr>
          <w:rFonts w:ascii="Times New Roman" w:hAnsi="Times New Roman" w:cs="Times New Roman"/>
          <w:sz w:val="24"/>
          <w:szCs w:val="24"/>
        </w:rPr>
        <w:t xml:space="preserve">it can be assumed that trade can have a possible negative effect on </w:t>
      </w:r>
      <w:r w:rsidR="005E4EAD">
        <w:rPr>
          <w:rFonts w:ascii="Times New Roman" w:hAnsi="Times New Roman" w:cs="Times New Roman"/>
          <w:sz w:val="24"/>
          <w:szCs w:val="24"/>
        </w:rPr>
        <w:t xml:space="preserve">environmental degradation. Given that these results also comply with the EKC hypothesis, </w:t>
      </w:r>
      <w:r w:rsidR="00B04ED9">
        <w:rPr>
          <w:rFonts w:ascii="Times New Roman" w:hAnsi="Times New Roman" w:cs="Times New Roman"/>
          <w:sz w:val="24"/>
          <w:szCs w:val="24"/>
        </w:rPr>
        <w:t xml:space="preserve">it can also be assumed that the level of emissions in countries with a </w:t>
      </w:r>
      <w:r w:rsidR="007262F1">
        <w:rPr>
          <w:rFonts w:ascii="Times New Roman" w:hAnsi="Times New Roman" w:cs="Times New Roman"/>
          <w:sz w:val="24"/>
          <w:szCs w:val="24"/>
        </w:rPr>
        <w:t>larger amount of economic development will decrease due to the increase in trade</w:t>
      </w:r>
      <w:r w:rsidR="00140510">
        <w:rPr>
          <w:rFonts w:ascii="Times New Roman" w:hAnsi="Times New Roman" w:cs="Times New Roman"/>
          <w:sz w:val="24"/>
          <w:szCs w:val="24"/>
        </w:rPr>
        <w:t>.</w:t>
      </w:r>
    </w:p>
    <w:p w14:paraId="6C5FC35D" w14:textId="77777777" w:rsidR="004025BC" w:rsidRDefault="004025BC" w:rsidP="007A5F91">
      <w:pPr>
        <w:spacing w:line="240" w:lineRule="auto"/>
        <w:jc w:val="center"/>
        <w:rPr>
          <w:rFonts w:ascii="Times New Roman" w:hAnsi="Times New Roman" w:cs="Times New Roman"/>
          <w:b/>
          <w:bCs/>
          <w:sz w:val="24"/>
          <w:szCs w:val="24"/>
        </w:rPr>
      </w:pPr>
    </w:p>
    <w:p w14:paraId="3A045096" w14:textId="77777777" w:rsidR="004025BC" w:rsidRDefault="004025BC" w:rsidP="007A5F91">
      <w:pPr>
        <w:spacing w:line="240" w:lineRule="auto"/>
        <w:jc w:val="center"/>
        <w:rPr>
          <w:rFonts w:ascii="Times New Roman" w:hAnsi="Times New Roman" w:cs="Times New Roman"/>
          <w:b/>
          <w:bCs/>
          <w:sz w:val="24"/>
          <w:szCs w:val="24"/>
        </w:rPr>
      </w:pPr>
    </w:p>
    <w:p w14:paraId="221BFF94" w14:textId="77777777" w:rsidR="004025BC" w:rsidRDefault="004025BC" w:rsidP="007A5F91">
      <w:pPr>
        <w:spacing w:line="240" w:lineRule="auto"/>
        <w:jc w:val="center"/>
        <w:rPr>
          <w:rFonts w:ascii="Times New Roman" w:hAnsi="Times New Roman" w:cs="Times New Roman"/>
          <w:b/>
          <w:bCs/>
          <w:sz w:val="24"/>
          <w:szCs w:val="24"/>
        </w:rPr>
      </w:pPr>
    </w:p>
    <w:p w14:paraId="5B5FCDEC" w14:textId="77777777" w:rsidR="004025BC" w:rsidRDefault="004025BC" w:rsidP="007A5F91">
      <w:pPr>
        <w:spacing w:line="240" w:lineRule="auto"/>
        <w:jc w:val="center"/>
        <w:rPr>
          <w:rFonts w:ascii="Times New Roman" w:hAnsi="Times New Roman" w:cs="Times New Roman"/>
          <w:b/>
          <w:bCs/>
          <w:sz w:val="24"/>
          <w:szCs w:val="24"/>
        </w:rPr>
      </w:pPr>
    </w:p>
    <w:p w14:paraId="1261468C" w14:textId="77777777" w:rsidR="004025BC" w:rsidRDefault="004025BC" w:rsidP="007A5F91">
      <w:pPr>
        <w:spacing w:line="240" w:lineRule="auto"/>
        <w:jc w:val="center"/>
        <w:rPr>
          <w:rFonts w:ascii="Times New Roman" w:hAnsi="Times New Roman" w:cs="Times New Roman"/>
          <w:b/>
          <w:bCs/>
          <w:sz w:val="24"/>
          <w:szCs w:val="24"/>
        </w:rPr>
      </w:pPr>
    </w:p>
    <w:p w14:paraId="70FB2C9B" w14:textId="77777777" w:rsidR="004025BC" w:rsidRDefault="004025BC" w:rsidP="007A5F91">
      <w:pPr>
        <w:spacing w:line="240" w:lineRule="auto"/>
        <w:jc w:val="center"/>
        <w:rPr>
          <w:rFonts w:ascii="Times New Roman" w:hAnsi="Times New Roman" w:cs="Times New Roman"/>
          <w:b/>
          <w:bCs/>
          <w:sz w:val="24"/>
          <w:szCs w:val="24"/>
        </w:rPr>
      </w:pPr>
    </w:p>
    <w:p w14:paraId="514C2943" w14:textId="77777777" w:rsidR="004025BC" w:rsidRDefault="004025BC" w:rsidP="007A5F91">
      <w:pPr>
        <w:spacing w:line="240" w:lineRule="auto"/>
        <w:jc w:val="center"/>
        <w:rPr>
          <w:rFonts w:ascii="Times New Roman" w:hAnsi="Times New Roman" w:cs="Times New Roman"/>
          <w:b/>
          <w:bCs/>
          <w:sz w:val="24"/>
          <w:szCs w:val="24"/>
        </w:rPr>
      </w:pPr>
    </w:p>
    <w:p w14:paraId="01AC1497" w14:textId="77777777" w:rsidR="004025BC" w:rsidRDefault="004025BC" w:rsidP="007A5F91">
      <w:pPr>
        <w:spacing w:line="240" w:lineRule="auto"/>
        <w:jc w:val="center"/>
        <w:rPr>
          <w:rFonts w:ascii="Times New Roman" w:hAnsi="Times New Roman" w:cs="Times New Roman"/>
          <w:b/>
          <w:bCs/>
          <w:sz w:val="24"/>
          <w:szCs w:val="24"/>
        </w:rPr>
      </w:pPr>
    </w:p>
    <w:p w14:paraId="7AEDD612" w14:textId="77777777" w:rsidR="004025BC" w:rsidRDefault="004025BC" w:rsidP="007A5F91">
      <w:pPr>
        <w:spacing w:line="240" w:lineRule="auto"/>
        <w:jc w:val="center"/>
        <w:rPr>
          <w:rFonts w:ascii="Times New Roman" w:hAnsi="Times New Roman" w:cs="Times New Roman"/>
          <w:b/>
          <w:bCs/>
          <w:sz w:val="24"/>
          <w:szCs w:val="24"/>
        </w:rPr>
      </w:pPr>
    </w:p>
    <w:p w14:paraId="07047D3B" w14:textId="77777777" w:rsidR="004025BC" w:rsidRDefault="004025BC" w:rsidP="007A5F91">
      <w:pPr>
        <w:spacing w:line="240" w:lineRule="auto"/>
        <w:jc w:val="center"/>
        <w:rPr>
          <w:rFonts w:ascii="Times New Roman" w:hAnsi="Times New Roman" w:cs="Times New Roman"/>
          <w:b/>
          <w:bCs/>
          <w:sz w:val="24"/>
          <w:szCs w:val="24"/>
        </w:rPr>
      </w:pPr>
    </w:p>
    <w:p w14:paraId="3868392C" w14:textId="77777777" w:rsidR="004025BC" w:rsidRDefault="004025BC" w:rsidP="007A5F91">
      <w:pPr>
        <w:spacing w:line="240" w:lineRule="auto"/>
        <w:jc w:val="center"/>
        <w:rPr>
          <w:rFonts w:ascii="Times New Roman" w:hAnsi="Times New Roman" w:cs="Times New Roman"/>
          <w:b/>
          <w:bCs/>
          <w:sz w:val="24"/>
          <w:szCs w:val="24"/>
        </w:rPr>
      </w:pPr>
    </w:p>
    <w:p w14:paraId="17BE14E3" w14:textId="77777777" w:rsidR="004025BC" w:rsidRDefault="004025BC" w:rsidP="007A5F91">
      <w:pPr>
        <w:spacing w:line="240" w:lineRule="auto"/>
        <w:jc w:val="center"/>
        <w:rPr>
          <w:rFonts w:ascii="Times New Roman" w:hAnsi="Times New Roman" w:cs="Times New Roman"/>
          <w:b/>
          <w:bCs/>
          <w:sz w:val="24"/>
          <w:szCs w:val="24"/>
        </w:rPr>
      </w:pPr>
    </w:p>
    <w:p w14:paraId="502CB486" w14:textId="77777777" w:rsidR="004025BC" w:rsidRDefault="004025BC" w:rsidP="007A5F91">
      <w:pPr>
        <w:spacing w:line="240" w:lineRule="auto"/>
        <w:jc w:val="center"/>
        <w:rPr>
          <w:rFonts w:ascii="Times New Roman" w:hAnsi="Times New Roman" w:cs="Times New Roman"/>
          <w:b/>
          <w:bCs/>
          <w:sz w:val="24"/>
          <w:szCs w:val="24"/>
        </w:rPr>
      </w:pPr>
    </w:p>
    <w:p w14:paraId="1906CE63" w14:textId="77777777" w:rsidR="004025BC" w:rsidRDefault="004025BC" w:rsidP="007A5F91">
      <w:pPr>
        <w:spacing w:line="240" w:lineRule="auto"/>
        <w:jc w:val="center"/>
        <w:rPr>
          <w:rFonts w:ascii="Times New Roman" w:hAnsi="Times New Roman" w:cs="Times New Roman"/>
          <w:b/>
          <w:bCs/>
          <w:sz w:val="24"/>
          <w:szCs w:val="24"/>
        </w:rPr>
      </w:pPr>
    </w:p>
    <w:p w14:paraId="6C91194D" w14:textId="77777777" w:rsidR="004025BC" w:rsidRDefault="004025BC" w:rsidP="007A5F91">
      <w:pPr>
        <w:spacing w:line="240" w:lineRule="auto"/>
        <w:jc w:val="center"/>
        <w:rPr>
          <w:rFonts w:ascii="Times New Roman" w:hAnsi="Times New Roman" w:cs="Times New Roman"/>
          <w:b/>
          <w:bCs/>
          <w:sz w:val="24"/>
          <w:szCs w:val="24"/>
        </w:rPr>
      </w:pPr>
    </w:p>
    <w:p w14:paraId="6A38232C" w14:textId="77777777" w:rsidR="00140510" w:rsidRDefault="00140510" w:rsidP="007A5F91">
      <w:pPr>
        <w:spacing w:line="240" w:lineRule="auto"/>
        <w:rPr>
          <w:rFonts w:ascii="Times New Roman" w:hAnsi="Times New Roman" w:cs="Times New Roman"/>
          <w:b/>
          <w:bCs/>
          <w:sz w:val="24"/>
          <w:szCs w:val="24"/>
        </w:rPr>
      </w:pPr>
    </w:p>
    <w:p w14:paraId="09EA1270" w14:textId="77777777" w:rsidR="007A5F91" w:rsidRDefault="007A5F91" w:rsidP="00140510">
      <w:pPr>
        <w:spacing w:line="240" w:lineRule="auto"/>
        <w:jc w:val="center"/>
        <w:rPr>
          <w:rFonts w:ascii="Times New Roman" w:hAnsi="Times New Roman" w:cs="Times New Roman"/>
          <w:b/>
          <w:bCs/>
          <w:sz w:val="24"/>
          <w:szCs w:val="24"/>
        </w:rPr>
      </w:pPr>
    </w:p>
    <w:p w14:paraId="218A813A" w14:textId="0DAEE73F" w:rsidR="004025BC" w:rsidRDefault="004025BC" w:rsidP="0014051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725A2476" w14:textId="7A2A71F9" w:rsidR="00B45DC3" w:rsidRDefault="00B45DC3" w:rsidP="00515093">
      <w:pPr>
        <w:spacing w:after="0" w:line="240" w:lineRule="auto"/>
        <w:rPr>
          <w:rStyle w:val="Hyperlink"/>
          <w:rFonts w:ascii="Times New Roman" w:eastAsia="Times New Roman" w:hAnsi="Times New Roman" w:cs="Times New Roman"/>
          <w:sz w:val="24"/>
          <w:szCs w:val="24"/>
        </w:rPr>
      </w:pPr>
      <w:r w:rsidRPr="00427D40">
        <w:rPr>
          <w:rFonts w:ascii="Times New Roman" w:eastAsia="Times New Roman" w:hAnsi="Times New Roman" w:cs="Times New Roman"/>
          <w:sz w:val="24"/>
          <w:szCs w:val="24"/>
        </w:rPr>
        <w:t xml:space="preserve">Azam, M. (2016). Does environmental degradation shackle economic growth? A panel data investigation on 11 Asian countries. </w:t>
      </w:r>
      <w:r w:rsidRPr="00427D40">
        <w:rPr>
          <w:rFonts w:ascii="Times New Roman" w:eastAsia="Times New Roman" w:hAnsi="Times New Roman" w:cs="Times New Roman"/>
          <w:i/>
          <w:iCs/>
          <w:sz w:val="24"/>
          <w:szCs w:val="24"/>
        </w:rPr>
        <w:t>Renewable and Sustainable Energy Reviews</w:t>
      </w:r>
      <w:r w:rsidRPr="00427D40">
        <w:rPr>
          <w:rFonts w:ascii="Times New Roman" w:eastAsia="Times New Roman" w:hAnsi="Times New Roman" w:cs="Times New Roman"/>
          <w:sz w:val="24"/>
          <w:szCs w:val="24"/>
        </w:rPr>
        <w:t xml:space="preserve">, </w:t>
      </w:r>
      <w:r w:rsidRPr="00427D40">
        <w:rPr>
          <w:rFonts w:ascii="Times New Roman" w:eastAsia="Times New Roman" w:hAnsi="Times New Roman" w:cs="Times New Roman"/>
          <w:i/>
          <w:iCs/>
          <w:sz w:val="24"/>
          <w:szCs w:val="24"/>
        </w:rPr>
        <w:t>65</w:t>
      </w:r>
      <w:r w:rsidRPr="00427D40">
        <w:rPr>
          <w:rFonts w:ascii="Times New Roman" w:eastAsia="Times New Roman" w:hAnsi="Times New Roman" w:cs="Times New Roman"/>
          <w:sz w:val="24"/>
          <w:szCs w:val="24"/>
        </w:rPr>
        <w:t xml:space="preserve">, 175–182. </w:t>
      </w:r>
      <w:hyperlink r:id="rId15" w:history="1">
        <w:r w:rsidRPr="00427D40">
          <w:rPr>
            <w:rStyle w:val="Hyperlink"/>
            <w:rFonts w:ascii="Times New Roman" w:eastAsia="Times New Roman" w:hAnsi="Times New Roman" w:cs="Times New Roman"/>
            <w:sz w:val="24"/>
            <w:szCs w:val="24"/>
          </w:rPr>
          <w:t>https://doi.org/10.1016/j.rser.2016.06.08</w:t>
        </w:r>
        <w:r w:rsidRPr="00B36F82">
          <w:rPr>
            <w:rStyle w:val="Hyperlink"/>
            <w:rFonts w:ascii="Times New Roman" w:eastAsia="Times New Roman" w:hAnsi="Times New Roman" w:cs="Times New Roman"/>
            <w:sz w:val="24"/>
            <w:szCs w:val="24"/>
          </w:rPr>
          <w:t>7</w:t>
        </w:r>
      </w:hyperlink>
    </w:p>
    <w:p w14:paraId="01D6A7B3" w14:textId="77777777" w:rsidR="00B45DC3" w:rsidRDefault="00B45DC3" w:rsidP="00515093">
      <w:pPr>
        <w:spacing w:after="0" w:line="240" w:lineRule="auto"/>
        <w:rPr>
          <w:rFonts w:ascii="Times New Roman" w:eastAsia="Times New Roman" w:hAnsi="Times New Roman" w:cs="Times New Roman"/>
          <w:sz w:val="24"/>
          <w:szCs w:val="24"/>
        </w:rPr>
      </w:pPr>
    </w:p>
    <w:p w14:paraId="36A460BA" w14:textId="62760DB2" w:rsidR="001036A5" w:rsidRPr="001036A5" w:rsidRDefault="001036A5" w:rsidP="00515093">
      <w:pPr>
        <w:spacing w:after="0" w:line="240" w:lineRule="auto"/>
        <w:rPr>
          <w:rFonts w:ascii="Times New Roman" w:eastAsia="Times New Roman" w:hAnsi="Times New Roman" w:cs="Times New Roman"/>
          <w:sz w:val="24"/>
          <w:szCs w:val="24"/>
        </w:rPr>
      </w:pPr>
      <w:proofErr w:type="spellStart"/>
      <w:r w:rsidRPr="001036A5">
        <w:rPr>
          <w:rFonts w:ascii="Times New Roman" w:eastAsia="Times New Roman" w:hAnsi="Times New Roman" w:cs="Times New Roman"/>
          <w:sz w:val="24"/>
          <w:szCs w:val="24"/>
        </w:rPr>
        <w:t>Chepkemoi</w:t>
      </w:r>
      <w:proofErr w:type="spellEnd"/>
      <w:r w:rsidRPr="001036A5">
        <w:rPr>
          <w:rFonts w:ascii="Times New Roman" w:eastAsia="Times New Roman" w:hAnsi="Times New Roman" w:cs="Times New Roman"/>
          <w:sz w:val="24"/>
          <w:szCs w:val="24"/>
        </w:rPr>
        <w:t xml:space="preserve">, J. (2017, April 25). </w:t>
      </w:r>
      <w:r w:rsidRPr="001036A5">
        <w:rPr>
          <w:rFonts w:ascii="Times New Roman" w:eastAsia="Times New Roman" w:hAnsi="Times New Roman" w:cs="Times New Roman"/>
          <w:i/>
          <w:iCs/>
          <w:sz w:val="24"/>
          <w:szCs w:val="24"/>
        </w:rPr>
        <w:t>Which countries border more than one ocean?</w:t>
      </w:r>
      <w:r w:rsidRPr="001036A5">
        <w:rPr>
          <w:rFonts w:ascii="Times New Roman" w:eastAsia="Times New Roman" w:hAnsi="Times New Roman" w:cs="Times New Roman"/>
          <w:sz w:val="24"/>
          <w:szCs w:val="24"/>
        </w:rPr>
        <w:t xml:space="preserve"> </w:t>
      </w:r>
      <w:proofErr w:type="spellStart"/>
      <w:r w:rsidRPr="001036A5">
        <w:rPr>
          <w:rFonts w:ascii="Times New Roman" w:eastAsia="Times New Roman" w:hAnsi="Times New Roman" w:cs="Times New Roman"/>
          <w:sz w:val="24"/>
          <w:szCs w:val="24"/>
        </w:rPr>
        <w:t>WorldAtlas</w:t>
      </w:r>
      <w:proofErr w:type="spellEnd"/>
      <w:r w:rsidRPr="001036A5">
        <w:rPr>
          <w:rFonts w:ascii="Times New Roman" w:eastAsia="Times New Roman" w:hAnsi="Times New Roman" w:cs="Times New Roman"/>
          <w:sz w:val="24"/>
          <w:szCs w:val="24"/>
        </w:rPr>
        <w:t xml:space="preserve">. Retrieved April </w:t>
      </w:r>
      <w:r>
        <w:rPr>
          <w:rFonts w:ascii="Times New Roman" w:eastAsia="Times New Roman" w:hAnsi="Times New Roman" w:cs="Times New Roman"/>
          <w:sz w:val="24"/>
          <w:szCs w:val="24"/>
        </w:rPr>
        <w:t>05</w:t>
      </w:r>
      <w:r w:rsidRPr="001036A5">
        <w:rPr>
          <w:rFonts w:ascii="Times New Roman" w:eastAsia="Times New Roman" w:hAnsi="Times New Roman" w:cs="Times New Roman"/>
          <w:sz w:val="24"/>
          <w:szCs w:val="24"/>
        </w:rPr>
        <w:t xml:space="preserve">, 2023, from </w:t>
      </w:r>
      <w:hyperlink r:id="rId16" w:history="1">
        <w:r w:rsidRPr="001036A5">
          <w:rPr>
            <w:rStyle w:val="Hyperlink"/>
            <w:rFonts w:ascii="Times New Roman" w:eastAsia="Times New Roman" w:hAnsi="Times New Roman" w:cs="Times New Roman"/>
            <w:sz w:val="24"/>
            <w:szCs w:val="24"/>
          </w:rPr>
          <w:t>https://www.worldatlas.com/articles/which-countries-border-more-than-one-ocean.html</w:t>
        </w:r>
      </w:hyperlink>
      <w:r>
        <w:rPr>
          <w:rFonts w:ascii="Times New Roman" w:eastAsia="Times New Roman" w:hAnsi="Times New Roman" w:cs="Times New Roman"/>
          <w:sz w:val="24"/>
          <w:szCs w:val="24"/>
        </w:rPr>
        <w:t xml:space="preserve"> </w:t>
      </w:r>
      <w:r w:rsidRPr="001036A5">
        <w:rPr>
          <w:rFonts w:ascii="Times New Roman" w:eastAsia="Times New Roman" w:hAnsi="Times New Roman" w:cs="Times New Roman"/>
          <w:sz w:val="24"/>
          <w:szCs w:val="24"/>
        </w:rPr>
        <w:t xml:space="preserve"> </w:t>
      </w:r>
    </w:p>
    <w:p w14:paraId="53AFB337" w14:textId="77777777" w:rsidR="001036A5" w:rsidRDefault="001036A5" w:rsidP="00515093">
      <w:pPr>
        <w:spacing w:after="0" w:line="240" w:lineRule="auto"/>
        <w:rPr>
          <w:rFonts w:ascii="Times New Roman" w:hAnsi="Times New Roman" w:cs="Times New Roman"/>
          <w:color w:val="000000"/>
          <w:spacing w:val="-5"/>
          <w:sz w:val="24"/>
          <w:szCs w:val="24"/>
        </w:rPr>
      </w:pPr>
    </w:p>
    <w:p w14:paraId="0735A660" w14:textId="1B382352" w:rsidR="00B45DC3" w:rsidRDefault="00B45DC3" w:rsidP="00515093">
      <w:pPr>
        <w:spacing w:after="0" w:line="240" w:lineRule="auto"/>
        <w:rPr>
          <w:rFonts w:ascii="Times New Roman" w:hAnsi="Times New Roman" w:cs="Times New Roman"/>
          <w:color w:val="000000"/>
          <w:spacing w:val="-5"/>
          <w:sz w:val="24"/>
          <w:szCs w:val="24"/>
        </w:rPr>
      </w:pPr>
      <w:r w:rsidRPr="00BB713C">
        <w:rPr>
          <w:rFonts w:ascii="Times New Roman" w:hAnsi="Times New Roman" w:cs="Times New Roman"/>
          <w:color w:val="000000"/>
          <w:spacing w:val="-5"/>
          <w:sz w:val="24"/>
          <w:szCs w:val="24"/>
        </w:rPr>
        <w:t>Frankel, J. A., &amp; Rose, A. K. (2005). Is Trade Good or Bad for the Environment? Sorting out the Causality. </w:t>
      </w:r>
      <w:r w:rsidRPr="00BB713C">
        <w:rPr>
          <w:rFonts w:ascii="Times New Roman" w:hAnsi="Times New Roman" w:cs="Times New Roman"/>
          <w:i/>
          <w:iCs/>
          <w:color w:val="000000"/>
          <w:spacing w:val="-5"/>
          <w:sz w:val="24"/>
          <w:szCs w:val="24"/>
        </w:rPr>
        <w:t>The Review of Economics and Statistics</w:t>
      </w:r>
      <w:r w:rsidRPr="00BB713C">
        <w:rPr>
          <w:rFonts w:ascii="Times New Roman" w:hAnsi="Times New Roman" w:cs="Times New Roman"/>
          <w:color w:val="000000"/>
          <w:spacing w:val="-5"/>
          <w:sz w:val="24"/>
          <w:szCs w:val="24"/>
        </w:rPr>
        <w:t>, </w:t>
      </w:r>
      <w:r w:rsidRPr="00BB713C">
        <w:rPr>
          <w:rFonts w:ascii="Times New Roman" w:hAnsi="Times New Roman" w:cs="Times New Roman"/>
          <w:i/>
          <w:iCs/>
          <w:color w:val="000000"/>
          <w:spacing w:val="-5"/>
          <w:sz w:val="24"/>
          <w:szCs w:val="24"/>
        </w:rPr>
        <w:t>87</w:t>
      </w:r>
      <w:r w:rsidRPr="00BB713C">
        <w:rPr>
          <w:rFonts w:ascii="Times New Roman" w:hAnsi="Times New Roman" w:cs="Times New Roman"/>
          <w:color w:val="000000"/>
          <w:spacing w:val="-5"/>
          <w:sz w:val="24"/>
          <w:szCs w:val="24"/>
        </w:rPr>
        <w:t xml:space="preserve">(1), 85–91. </w:t>
      </w:r>
      <w:hyperlink r:id="rId17" w:history="1">
        <w:r w:rsidRPr="005447F3">
          <w:rPr>
            <w:rStyle w:val="Hyperlink"/>
            <w:rFonts w:ascii="Times New Roman" w:hAnsi="Times New Roman" w:cs="Times New Roman"/>
            <w:spacing w:val="-5"/>
            <w:sz w:val="24"/>
            <w:szCs w:val="24"/>
          </w:rPr>
          <w:t>http://www.jstor.org/stable/40042924 \</w:t>
        </w:r>
      </w:hyperlink>
    </w:p>
    <w:p w14:paraId="5395C063" w14:textId="77777777" w:rsidR="00B45DC3" w:rsidRPr="00BB713C" w:rsidRDefault="00B45DC3" w:rsidP="00515093">
      <w:pPr>
        <w:spacing w:after="0" w:line="240" w:lineRule="auto"/>
        <w:rPr>
          <w:rFonts w:ascii="Times New Roman" w:eastAsia="Times New Roman" w:hAnsi="Times New Roman" w:cs="Times New Roman"/>
          <w:sz w:val="24"/>
          <w:szCs w:val="24"/>
        </w:rPr>
      </w:pPr>
    </w:p>
    <w:p w14:paraId="28390665" w14:textId="77777777" w:rsidR="006C41CA" w:rsidRPr="006C41CA" w:rsidRDefault="006C41CA" w:rsidP="00515093">
      <w:pPr>
        <w:spacing w:after="0" w:line="240" w:lineRule="auto"/>
        <w:rPr>
          <w:rFonts w:ascii="Times New Roman" w:eastAsia="Times New Roman" w:hAnsi="Times New Roman" w:cs="Times New Roman"/>
          <w:sz w:val="24"/>
          <w:szCs w:val="24"/>
        </w:rPr>
      </w:pPr>
      <w:r w:rsidRPr="006C41CA">
        <w:rPr>
          <w:rFonts w:ascii="Times New Roman" w:eastAsia="Times New Roman" w:hAnsi="Times New Roman" w:cs="Times New Roman"/>
          <w:i/>
          <w:iCs/>
          <w:sz w:val="24"/>
          <w:szCs w:val="24"/>
        </w:rPr>
        <w:t>GDP per capita, PPP (current international $)</w:t>
      </w:r>
      <w:r w:rsidRPr="006C41CA">
        <w:rPr>
          <w:rFonts w:ascii="Times New Roman" w:eastAsia="Times New Roman" w:hAnsi="Times New Roman" w:cs="Times New Roman"/>
          <w:sz w:val="24"/>
          <w:szCs w:val="24"/>
        </w:rPr>
        <w:t xml:space="preserve">. Data. (2023). Retrieved April 2, 2023, from </w:t>
      </w:r>
      <w:proofErr w:type="gramStart"/>
      <w:r w:rsidRPr="006C41CA">
        <w:rPr>
          <w:rFonts w:ascii="Times New Roman" w:eastAsia="Times New Roman" w:hAnsi="Times New Roman" w:cs="Times New Roman"/>
          <w:sz w:val="24"/>
          <w:szCs w:val="24"/>
        </w:rPr>
        <w:t>https://data.worldbank.org/indicator/NY.GDP.PCAP.PP.CD?view=chart</w:t>
      </w:r>
      <w:proofErr w:type="gramEnd"/>
      <w:r w:rsidRPr="006C41CA">
        <w:rPr>
          <w:rFonts w:ascii="Times New Roman" w:eastAsia="Times New Roman" w:hAnsi="Times New Roman" w:cs="Times New Roman"/>
          <w:sz w:val="24"/>
          <w:szCs w:val="24"/>
        </w:rPr>
        <w:t xml:space="preserve"> </w:t>
      </w:r>
    </w:p>
    <w:p w14:paraId="4A3FA657" w14:textId="77777777" w:rsidR="006C41CA" w:rsidRDefault="006C41CA" w:rsidP="00515093">
      <w:pPr>
        <w:spacing w:after="0" w:line="240" w:lineRule="auto"/>
        <w:rPr>
          <w:rFonts w:ascii="Times New Roman" w:eastAsia="Times New Roman" w:hAnsi="Times New Roman" w:cs="Times New Roman"/>
          <w:i/>
          <w:iCs/>
          <w:sz w:val="24"/>
          <w:szCs w:val="24"/>
        </w:rPr>
      </w:pPr>
    </w:p>
    <w:p w14:paraId="303C6CBE" w14:textId="1C999040" w:rsidR="00B45DC3" w:rsidRDefault="00B45DC3" w:rsidP="00515093">
      <w:pPr>
        <w:spacing w:after="0" w:line="240" w:lineRule="auto"/>
        <w:rPr>
          <w:rFonts w:ascii="Times New Roman" w:eastAsia="Times New Roman" w:hAnsi="Times New Roman" w:cs="Times New Roman"/>
          <w:sz w:val="24"/>
          <w:szCs w:val="24"/>
        </w:rPr>
      </w:pPr>
      <w:r w:rsidRPr="002F6095">
        <w:rPr>
          <w:rFonts w:ascii="Times New Roman" w:eastAsia="Times New Roman" w:hAnsi="Times New Roman" w:cs="Times New Roman"/>
          <w:i/>
          <w:iCs/>
          <w:sz w:val="24"/>
          <w:szCs w:val="24"/>
        </w:rPr>
        <w:t>Global Sulphur Dioxide (so₂) emissions by world region</w:t>
      </w:r>
      <w:r w:rsidRPr="002F6095">
        <w:rPr>
          <w:rFonts w:ascii="Times New Roman" w:eastAsia="Times New Roman" w:hAnsi="Times New Roman" w:cs="Times New Roman"/>
          <w:sz w:val="24"/>
          <w:szCs w:val="24"/>
        </w:rPr>
        <w:t xml:space="preserve">. Our World in Data. (2023). Retrieved March 19, 2023, from </w:t>
      </w:r>
      <w:hyperlink r:id="rId18" w:history="1">
        <w:r w:rsidRPr="002F6095">
          <w:rPr>
            <w:rStyle w:val="Hyperlink"/>
            <w:rFonts w:ascii="Times New Roman" w:eastAsia="Times New Roman" w:hAnsi="Times New Roman" w:cs="Times New Roman"/>
            <w:sz w:val="24"/>
            <w:szCs w:val="24"/>
          </w:rPr>
          <w:t>https://ourworldindata.org/grapher/so-emissions-by-world-region-in-million-tonnes</w:t>
        </w:r>
      </w:hyperlink>
      <w:r>
        <w:rPr>
          <w:rFonts w:ascii="Times New Roman" w:eastAsia="Times New Roman" w:hAnsi="Times New Roman" w:cs="Times New Roman"/>
          <w:sz w:val="24"/>
          <w:szCs w:val="24"/>
        </w:rPr>
        <w:t xml:space="preserve"> </w:t>
      </w:r>
    </w:p>
    <w:p w14:paraId="033ED571" w14:textId="77777777" w:rsidR="00B45DC3" w:rsidRPr="002F6095" w:rsidRDefault="00B45DC3" w:rsidP="00515093">
      <w:pPr>
        <w:spacing w:after="0" w:line="240" w:lineRule="auto"/>
        <w:rPr>
          <w:rFonts w:ascii="Times New Roman" w:eastAsia="Times New Roman" w:hAnsi="Times New Roman" w:cs="Times New Roman"/>
          <w:sz w:val="24"/>
          <w:szCs w:val="24"/>
        </w:rPr>
      </w:pPr>
    </w:p>
    <w:p w14:paraId="192493E3" w14:textId="77777777" w:rsidR="00B45DC3" w:rsidRDefault="00B45DC3" w:rsidP="00515093">
      <w:pPr>
        <w:spacing w:after="0" w:line="240" w:lineRule="auto"/>
        <w:rPr>
          <w:rFonts w:ascii="Times New Roman" w:eastAsia="Times New Roman" w:hAnsi="Times New Roman" w:cs="Times New Roman"/>
          <w:sz w:val="24"/>
          <w:szCs w:val="24"/>
        </w:rPr>
      </w:pPr>
      <w:r w:rsidRPr="007E6963">
        <w:rPr>
          <w:rFonts w:ascii="Times New Roman" w:eastAsia="Times New Roman" w:hAnsi="Times New Roman" w:cs="Times New Roman"/>
          <w:i/>
          <w:iCs/>
          <w:sz w:val="24"/>
          <w:szCs w:val="24"/>
        </w:rPr>
        <w:t>Goods, Value of Exports, Free on board (FOB), US Dollars</w:t>
      </w:r>
      <w:r w:rsidRPr="007E6963">
        <w:rPr>
          <w:rFonts w:ascii="Times New Roman" w:eastAsia="Times New Roman" w:hAnsi="Times New Roman" w:cs="Times New Roman"/>
          <w:sz w:val="24"/>
          <w:szCs w:val="24"/>
        </w:rPr>
        <w:t xml:space="preserve">. IMF data. (2023). Retrieved March 15, 2023, from </w:t>
      </w:r>
      <w:hyperlink r:id="rId19" w:history="1">
        <w:r w:rsidRPr="007E6963">
          <w:rPr>
            <w:rStyle w:val="Hyperlink"/>
            <w:rFonts w:ascii="Times New Roman" w:eastAsia="Times New Roman" w:hAnsi="Times New Roman" w:cs="Times New Roman"/>
            <w:sz w:val="24"/>
            <w:szCs w:val="24"/>
          </w:rPr>
          <w:t>https://data.imf.org/regular.aspx?key=63087885</w:t>
        </w:r>
      </w:hyperlink>
      <w:r>
        <w:rPr>
          <w:rFonts w:ascii="Times New Roman" w:eastAsia="Times New Roman" w:hAnsi="Times New Roman" w:cs="Times New Roman"/>
          <w:sz w:val="24"/>
          <w:szCs w:val="24"/>
        </w:rPr>
        <w:t xml:space="preserve"> </w:t>
      </w:r>
    </w:p>
    <w:p w14:paraId="32F4E155" w14:textId="77777777" w:rsidR="00B45DC3" w:rsidRPr="007E6963" w:rsidRDefault="00B45DC3" w:rsidP="00515093">
      <w:pPr>
        <w:spacing w:after="0" w:line="240" w:lineRule="auto"/>
        <w:rPr>
          <w:rFonts w:ascii="Times New Roman" w:eastAsia="Times New Roman" w:hAnsi="Times New Roman" w:cs="Times New Roman"/>
          <w:sz w:val="24"/>
          <w:szCs w:val="24"/>
        </w:rPr>
      </w:pPr>
    </w:p>
    <w:p w14:paraId="2B4A1D4B" w14:textId="77777777" w:rsidR="00B45DC3" w:rsidRDefault="00B45DC3" w:rsidP="00515093">
      <w:pPr>
        <w:spacing w:after="0" w:line="240" w:lineRule="auto"/>
        <w:rPr>
          <w:rStyle w:val="Hyperlink"/>
          <w:rFonts w:ascii="Times New Roman" w:eastAsia="Times New Roman" w:hAnsi="Times New Roman" w:cs="Times New Roman"/>
          <w:sz w:val="24"/>
          <w:szCs w:val="24"/>
        </w:rPr>
      </w:pPr>
      <w:proofErr w:type="spellStart"/>
      <w:r w:rsidRPr="00C42F57">
        <w:rPr>
          <w:rFonts w:ascii="Times New Roman" w:eastAsia="Times New Roman" w:hAnsi="Times New Roman" w:cs="Times New Roman"/>
          <w:sz w:val="24"/>
          <w:szCs w:val="24"/>
        </w:rPr>
        <w:t>Gorus</w:t>
      </w:r>
      <w:proofErr w:type="spellEnd"/>
      <w:r w:rsidRPr="00C42F57">
        <w:rPr>
          <w:rFonts w:ascii="Times New Roman" w:eastAsia="Times New Roman" w:hAnsi="Times New Roman" w:cs="Times New Roman"/>
          <w:sz w:val="24"/>
          <w:szCs w:val="24"/>
        </w:rPr>
        <w:t xml:space="preserve">, M. S., &amp; Aslan, M. (2019). Impacts of economic indicators on environmental degradation: Evidence from MENA countries. </w:t>
      </w:r>
      <w:r w:rsidRPr="00C42F57">
        <w:rPr>
          <w:rFonts w:ascii="Times New Roman" w:eastAsia="Times New Roman" w:hAnsi="Times New Roman" w:cs="Times New Roman"/>
          <w:i/>
          <w:iCs/>
          <w:sz w:val="24"/>
          <w:szCs w:val="24"/>
        </w:rPr>
        <w:t>Renewable and Sustainable Energy Reviews</w:t>
      </w:r>
      <w:r w:rsidRPr="00C42F57">
        <w:rPr>
          <w:rFonts w:ascii="Times New Roman" w:eastAsia="Times New Roman" w:hAnsi="Times New Roman" w:cs="Times New Roman"/>
          <w:sz w:val="24"/>
          <w:szCs w:val="24"/>
        </w:rPr>
        <w:t xml:space="preserve">, </w:t>
      </w:r>
      <w:r w:rsidRPr="00C42F57">
        <w:rPr>
          <w:rFonts w:ascii="Times New Roman" w:eastAsia="Times New Roman" w:hAnsi="Times New Roman" w:cs="Times New Roman"/>
          <w:i/>
          <w:iCs/>
          <w:sz w:val="24"/>
          <w:szCs w:val="24"/>
        </w:rPr>
        <w:t>103</w:t>
      </w:r>
      <w:r w:rsidRPr="00C42F57">
        <w:rPr>
          <w:rFonts w:ascii="Times New Roman" w:eastAsia="Times New Roman" w:hAnsi="Times New Roman" w:cs="Times New Roman"/>
          <w:sz w:val="24"/>
          <w:szCs w:val="24"/>
        </w:rPr>
        <w:t xml:space="preserve">, 259–268. </w:t>
      </w:r>
      <w:hyperlink r:id="rId20" w:history="1">
        <w:r w:rsidRPr="00C42F57">
          <w:rPr>
            <w:rStyle w:val="Hyperlink"/>
            <w:rFonts w:ascii="Times New Roman" w:eastAsia="Times New Roman" w:hAnsi="Times New Roman" w:cs="Times New Roman"/>
            <w:sz w:val="24"/>
            <w:szCs w:val="24"/>
          </w:rPr>
          <w:t>https://doi.org/10.1016/j.rser.2018.12.042</w:t>
        </w:r>
      </w:hyperlink>
    </w:p>
    <w:p w14:paraId="6C2D7F19" w14:textId="77777777" w:rsidR="00B45DC3" w:rsidRDefault="00B45DC3" w:rsidP="00515093">
      <w:pPr>
        <w:spacing w:after="0" w:line="240" w:lineRule="auto"/>
        <w:rPr>
          <w:rFonts w:ascii="Times New Roman" w:eastAsia="Times New Roman" w:hAnsi="Times New Roman" w:cs="Times New Roman"/>
          <w:sz w:val="24"/>
          <w:szCs w:val="24"/>
        </w:rPr>
      </w:pPr>
    </w:p>
    <w:p w14:paraId="55529811" w14:textId="77777777" w:rsidR="00B45DC3" w:rsidRDefault="00B45DC3" w:rsidP="00515093">
      <w:pPr>
        <w:spacing w:after="0" w:line="240" w:lineRule="auto"/>
        <w:rPr>
          <w:rStyle w:val="Hyperlink"/>
          <w:rFonts w:ascii="Times New Roman" w:eastAsia="Times New Roman" w:hAnsi="Times New Roman" w:cs="Times New Roman"/>
          <w:sz w:val="24"/>
          <w:szCs w:val="24"/>
        </w:rPr>
      </w:pPr>
      <w:r w:rsidRPr="00717EF8">
        <w:rPr>
          <w:rFonts w:ascii="Times New Roman" w:eastAsia="Times New Roman" w:hAnsi="Times New Roman" w:cs="Times New Roman"/>
          <w:i/>
          <w:iCs/>
          <w:sz w:val="24"/>
          <w:szCs w:val="24"/>
        </w:rPr>
        <w:t xml:space="preserve">Gross Domestic </w:t>
      </w:r>
      <w:proofErr w:type="gramStart"/>
      <w:r w:rsidRPr="00717EF8">
        <w:rPr>
          <w:rFonts w:ascii="Times New Roman" w:eastAsia="Times New Roman" w:hAnsi="Times New Roman" w:cs="Times New Roman"/>
          <w:i/>
          <w:iCs/>
          <w:sz w:val="24"/>
          <w:szCs w:val="24"/>
        </w:rPr>
        <w:t xml:space="preserve">Product </w:t>
      </w:r>
      <w:r w:rsidRPr="00717EF8">
        <w:rPr>
          <w:rFonts w:ascii="Times New Roman" w:eastAsia="Times New Roman" w:hAnsi="Times New Roman" w:cs="Times New Roman"/>
          <w:sz w:val="24"/>
          <w:szCs w:val="24"/>
        </w:rPr>
        <w:t>.</w:t>
      </w:r>
      <w:proofErr w:type="gramEnd"/>
      <w:r w:rsidRPr="00717EF8">
        <w:rPr>
          <w:rFonts w:ascii="Times New Roman" w:eastAsia="Times New Roman" w:hAnsi="Times New Roman" w:cs="Times New Roman"/>
          <w:sz w:val="24"/>
          <w:szCs w:val="24"/>
        </w:rPr>
        <w:t xml:space="preserve"> IMF data. (2023). Retrieved March 15, 2023, from </w:t>
      </w:r>
      <w:hyperlink r:id="rId21" w:history="1">
        <w:r w:rsidRPr="00717EF8">
          <w:rPr>
            <w:rStyle w:val="Hyperlink"/>
            <w:rFonts w:ascii="Times New Roman" w:eastAsia="Times New Roman" w:hAnsi="Times New Roman" w:cs="Times New Roman"/>
            <w:sz w:val="24"/>
            <w:szCs w:val="24"/>
          </w:rPr>
          <w:t>https://data.imf.org/regular.aspx?key=63122827</w:t>
        </w:r>
      </w:hyperlink>
    </w:p>
    <w:p w14:paraId="33813F4F" w14:textId="77777777" w:rsidR="00ED20C7" w:rsidRDefault="00ED20C7" w:rsidP="00515093">
      <w:pPr>
        <w:spacing w:after="0" w:line="240" w:lineRule="auto"/>
        <w:rPr>
          <w:rStyle w:val="Hyperlink"/>
          <w:rFonts w:ascii="Times New Roman" w:eastAsia="Times New Roman" w:hAnsi="Times New Roman" w:cs="Times New Roman"/>
          <w:sz w:val="24"/>
          <w:szCs w:val="24"/>
        </w:rPr>
      </w:pPr>
    </w:p>
    <w:p w14:paraId="322B717A" w14:textId="6ABF0DB4" w:rsidR="00B45DC3" w:rsidRDefault="006E6549" w:rsidP="00515093">
      <w:pPr>
        <w:spacing w:after="0" w:line="240" w:lineRule="auto"/>
        <w:rPr>
          <w:rFonts w:ascii="Times New Roman" w:eastAsia="Times New Roman" w:hAnsi="Times New Roman" w:cs="Times New Roman"/>
          <w:sz w:val="24"/>
          <w:szCs w:val="24"/>
        </w:rPr>
      </w:pPr>
      <w:r w:rsidRPr="006E6549">
        <w:rPr>
          <w:rFonts w:ascii="Times New Roman" w:eastAsia="Times New Roman" w:hAnsi="Times New Roman" w:cs="Times New Roman"/>
          <w:sz w:val="24"/>
          <w:szCs w:val="24"/>
        </w:rPr>
        <w:t xml:space="preserve">Gene M. </w:t>
      </w:r>
      <w:proofErr w:type="gramStart"/>
      <w:r w:rsidRPr="006E6549">
        <w:rPr>
          <w:rFonts w:ascii="Times New Roman" w:eastAsia="Times New Roman" w:hAnsi="Times New Roman" w:cs="Times New Roman"/>
          <w:sz w:val="24"/>
          <w:szCs w:val="24"/>
        </w:rPr>
        <w:t>Grossman ,</w:t>
      </w:r>
      <w:proofErr w:type="gramEnd"/>
      <w:r w:rsidRPr="006E6549">
        <w:rPr>
          <w:rFonts w:ascii="Times New Roman" w:eastAsia="Times New Roman" w:hAnsi="Times New Roman" w:cs="Times New Roman"/>
          <w:sz w:val="24"/>
          <w:szCs w:val="24"/>
        </w:rPr>
        <w:t xml:space="preserve"> Alan B. Krueger, Economic Growth and the Environment, The Quarterly Journal of Economics, Volume 110, Issue 2, May 1995, Pages 353–377, </w:t>
      </w:r>
      <w:hyperlink r:id="rId22" w:history="1">
        <w:r w:rsidRPr="00664B6D">
          <w:rPr>
            <w:rStyle w:val="Hyperlink"/>
            <w:rFonts w:ascii="Times New Roman" w:eastAsia="Times New Roman" w:hAnsi="Times New Roman" w:cs="Times New Roman"/>
            <w:sz w:val="24"/>
            <w:szCs w:val="24"/>
          </w:rPr>
          <w:t>https://doi.org/10.2307/2118443</w:t>
        </w:r>
      </w:hyperlink>
      <w:r>
        <w:rPr>
          <w:rFonts w:ascii="Times New Roman" w:eastAsia="Times New Roman" w:hAnsi="Times New Roman" w:cs="Times New Roman"/>
          <w:sz w:val="24"/>
          <w:szCs w:val="24"/>
        </w:rPr>
        <w:t xml:space="preserve"> </w:t>
      </w:r>
    </w:p>
    <w:p w14:paraId="5EF1254F" w14:textId="77777777" w:rsidR="006E6549" w:rsidRDefault="006E6549" w:rsidP="00515093">
      <w:pPr>
        <w:spacing w:after="0" w:line="240" w:lineRule="auto"/>
        <w:rPr>
          <w:rFonts w:ascii="Times New Roman" w:eastAsia="Times New Roman" w:hAnsi="Times New Roman" w:cs="Times New Roman"/>
          <w:sz w:val="24"/>
          <w:szCs w:val="24"/>
        </w:rPr>
      </w:pPr>
    </w:p>
    <w:p w14:paraId="5CA0AB80" w14:textId="77777777" w:rsidR="00B45DC3" w:rsidRDefault="00B45DC3" w:rsidP="00515093">
      <w:pPr>
        <w:spacing w:after="0" w:line="240" w:lineRule="auto"/>
        <w:rPr>
          <w:rFonts w:ascii="Times New Roman" w:eastAsia="Times New Roman" w:hAnsi="Times New Roman" w:cs="Times New Roman"/>
          <w:sz w:val="24"/>
          <w:szCs w:val="24"/>
        </w:rPr>
      </w:pPr>
      <w:proofErr w:type="spellStart"/>
      <w:r w:rsidRPr="00C42F57">
        <w:rPr>
          <w:rFonts w:ascii="Times New Roman" w:eastAsia="Times New Roman" w:hAnsi="Times New Roman" w:cs="Times New Roman"/>
          <w:sz w:val="24"/>
          <w:szCs w:val="24"/>
        </w:rPr>
        <w:t>Kleemann</w:t>
      </w:r>
      <w:proofErr w:type="spellEnd"/>
      <w:r w:rsidRPr="00C42F57">
        <w:rPr>
          <w:rFonts w:ascii="Times New Roman" w:eastAsia="Times New Roman" w:hAnsi="Times New Roman" w:cs="Times New Roman"/>
          <w:sz w:val="24"/>
          <w:szCs w:val="24"/>
        </w:rPr>
        <w:t xml:space="preserve">, L., &amp; </w:t>
      </w:r>
      <w:proofErr w:type="spellStart"/>
      <w:r w:rsidRPr="00C42F57">
        <w:rPr>
          <w:rFonts w:ascii="Times New Roman" w:eastAsia="Times New Roman" w:hAnsi="Times New Roman" w:cs="Times New Roman"/>
          <w:sz w:val="24"/>
          <w:szCs w:val="24"/>
        </w:rPr>
        <w:t>Abdulai</w:t>
      </w:r>
      <w:proofErr w:type="spellEnd"/>
      <w:r w:rsidRPr="00C42F57">
        <w:rPr>
          <w:rFonts w:ascii="Times New Roman" w:eastAsia="Times New Roman" w:hAnsi="Times New Roman" w:cs="Times New Roman"/>
          <w:sz w:val="24"/>
          <w:szCs w:val="24"/>
        </w:rPr>
        <w:t xml:space="preserve">, A. (2011). The impact of trade and economic growth on the environment: Revisiting the cross-country evidence. </w:t>
      </w:r>
      <w:r w:rsidRPr="00C42F57">
        <w:rPr>
          <w:rFonts w:ascii="Times New Roman" w:eastAsia="Times New Roman" w:hAnsi="Times New Roman" w:cs="Times New Roman"/>
          <w:i/>
          <w:iCs/>
          <w:sz w:val="24"/>
          <w:szCs w:val="24"/>
        </w:rPr>
        <w:t>Journal of International Development</w:t>
      </w:r>
      <w:r w:rsidRPr="00C42F57">
        <w:rPr>
          <w:rFonts w:ascii="Times New Roman" w:eastAsia="Times New Roman" w:hAnsi="Times New Roman" w:cs="Times New Roman"/>
          <w:sz w:val="24"/>
          <w:szCs w:val="24"/>
        </w:rPr>
        <w:t xml:space="preserve">, </w:t>
      </w:r>
      <w:r w:rsidRPr="00C42F57">
        <w:rPr>
          <w:rFonts w:ascii="Times New Roman" w:eastAsia="Times New Roman" w:hAnsi="Times New Roman" w:cs="Times New Roman"/>
          <w:i/>
          <w:iCs/>
          <w:sz w:val="24"/>
          <w:szCs w:val="24"/>
        </w:rPr>
        <w:t>25</w:t>
      </w:r>
      <w:r w:rsidRPr="00C42F57">
        <w:rPr>
          <w:rFonts w:ascii="Times New Roman" w:eastAsia="Times New Roman" w:hAnsi="Times New Roman" w:cs="Times New Roman"/>
          <w:sz w:val="24"/>
          <w:szCs w:val="24"/>
        </w:rPr>
        <w:t xml:space="preserve">(2), 180–205. </w:t>
      </w:r>
      <w:hyperlink r:id="rId23" w:history="1">
        <w:r w:rsidRPr="003042DE">
          <w:rPr>
            <w:rStyle w:val="Hyperlink"/>
            <w:rFonts w:ascii="Times New Roman" w:eastAsia="Times New Roman" w:hAnsi="Times New Roman" w:cs="Times New Roman"/>
            <w:sz w:val="24"/>
            <w:szCs w:val="24"/>
          </w:rPr>
          <w:t>https://doi.org/10.1002/jid.1789</w:t>
        </w:r>
      </w:hyperlink>
      <w:r>
        <w:rPr>
          <w:rFonts w:ascii="Times New Roman" w:eastAsia="Times New Roman" w:hAnsi="Times New Roman" w:cs="Times New Roman"/>
          <w:sz w:val="24"/>
          <w:szCs w:val="24"/>
        </w:rPr>
        <w:t xml:space="preserve"> </w:t>
      </w:r>
      <w:r w:rsidRPr="00C42F57">
        <w:rPr>
          <w:rFonts w:ascii="Times New Roman" w:eastAsia="Times New Roman" w:hAnsi="Times New Roman" w:cs="Times New Roman"/>
          <w:sz w:val="24"/>
          <w:szCs w:val="24"/>
        </w:rPr>
        <w:t xml:space="preserve"> </w:t>
      </w:r>
    </w:p>
    <w:p w14:paraId="58BDB7A9" w14:textId="77777777" w:rsidR="00B45DC3" w:rsidRPr="00C42F57" w:rsidRDefault="00B45DC3" w:rsidP="00515093">
      <w:pPr>
        <w:spacing w:after="0" w:line="240" w:lineRule="auto"/>
        <w:rPr>
          <w:rFonts w:ascii="Times New Roman" w:eastAsia="Times New Roman" w:hAnsi="Times New Roman" w:cs="Times New Roman"/>
          <w:sz w:val="24"/>
          <w:szCs w:val="24"/>
        </w:rPr>
      </w:pPr>
    </w:p>
    <w:p w14:paraId="6CB4094C" w14:textId="77777777" w:rsidR="00B45DC3" w:rsidRDefault="00B45DC3" w:rsidP="00515093">
      <w:pPr>
        <w:spacing w:after="0" w:line="240" w:lineRule="auto"/>
        <w:rPr>
          <w:rFonts w:ascii="Times New Roman" w:eastAsia="Times New Roman" w:hAnsi="Times New Roman" w:cs="Times New Roman"/>
          <w:sz w:val="24"/>
          <w:szCs w:val="24"/>
        </w:rPr>
      </w:pPr>
      <w:r w:rsidRPr="0036026B">
        <w:rPr>
          <w:rFonts w:ascii="Times New Roman" w:eastAsia="Times New Roman" w:hAnsi="Times New Roman" w:cs="Times New Roman"/>
          <w:i/>
          <w:iCs/>
          <w:sz w:val="24"/>
          <w:szCs w:val="24"/>
        </w:rPr>
        <w:t>Land area (sq. km)</w:t>
      </w:r>
      <w:r w:rsidRPr="0036026B">
        <w:rPr>
          <w:rFonts w:ascii="Times New Roman" w:eastAsia="Times New Roman" w:hAnsi="Times New Roman" w:cs="Times New Roman"/>
          <w:sz w:val="24"/>
          <w:szCs w:val="24"/>
        </w:rPr>
        <w:t xml:space="preserve">. The World Bank. (2023). Retrieved March 17, 2023, from </w:t>
      </w:r>
      <w:hyperlink r:id="rId24" w:history="1">
        <w:r w:rsidRPr="0036026B">
          <w:rPr>
            <w:rStyle w:val="Hyperlink"/>
            <w:rFonts w:ascii="Times New Roman" w:eastAsia="Times New Roman" w:hAnsi="Times New Roman" w:cs="Times New Roman"/>
            <w:sz w:val="24"/>
            <w:szCs w:val="24"/>
          </w:rPr>
          <w:t>https://data.worldbank.org/indicator/AG.LND.TOTL.K2</w:t>
        </w:r>
      </w:hyperlink>
      <w:r>
        <w:rPr>
          <w:rFonts w:ascii="Times New Roman" w:eastAsia="Times New Roman" w:hAnsi="Times New Roman" w:cs="Times New Roman"/>
          <w:sz w:val="24"/>
          <w:szCs w:val="24"/>
        </w:rPr>
        <w:t xml:space="preserve"> </w:t>
      </w:r>
    </w:p>
    <w:p w14:paraId="1AE039D9" w14:textId="013BC2FD" w:rsidR="00B45DC3" w:rsidRPr="0036026B" w:rsidRDefault="00B45DC3" w:rsidP="00515093">
      <w:pPr>
        <w:spacing w:after="0" w:line="240" w:lineRule="auto"/>
        <w:rPr>
          <w:rFonts w:ascii="Times New Roman" w:eastAsia="Times New Roman" w:hAnsi="Times New Roman" w:cs="Times New Roman"/>
          <w:sz w:val="24"/>
          <w:szCs w:val="24"/>
        </w:rPr>
      </w:pPr>
      <w:r w:rsidRPr="0036026B">
        <w:rPr>
          <w:rFonts w:ascii="Times New Roman" w:eastAsia="Times New Roman" w:hAnsi="Times New Roman" w:cs="Times New Roman"/>
          <w:sz w:val="24"/>
          <w:szCs w:val="24"/>
        </w:rPr>
        <w:t xml:space="preserve"> </w:t>
      </w:r>
    </w:p>
    <w:p w14:paraId="27180656" w14:textId="77777777" w:rsidR="00B45DC3" w:rsidRDefault="00B45DC3" w:rsidP="00515093">
      <w:pPr>
        <w:spacing w:after="0" w:line="240" w:lineRule="auto"/>
        <w:rPr>
          <w:rFonts w:ascii="Times New Roman" w:eastAsia="Times New Roman" w:hAnsi="Times New Roman" w:cs="Times New Roman"/>
          <w:sz w:val="24"/>
          <w:szCs w:val="24"/>
        </w:rPr>
      </w:pPr>
      <w:r w:rsidRPr="0030776C">
        <w:rPr>
          <w:rFonts w:ascii="Times New Roman" w:eastAsia="Times New Roman" w:hAnsi="Times New Roman" w:cs="Times New Roman"/>
          <w:i/>
          <w:iCs/>
          <w:sz w:val="24"/>
          <w:szCs w:val="24"/>
        </w:rPr>
        <w:t>Population, total</w:t>
      </w:r>
      <w:r w:rsidRPr="0030776C">
        <w:rPr>
          <w:rFonts w:ascii="Times New Roman" w:eastAsia="Times New Roman" w:hAnsi="Times New Roman" w:cs="Times New Roman"/>
          <w:sz w:val="24"/>
          <w:szCs w:val="24"/>
        </w:rPr>
        <w:t xml:space="preserve">. The World Bank. (2023). Retrieved March 17, 2023, from </w:t>
      </w:r>
      <w:hyperlink r:id="rId25" w:history="1">
        <w:r w:rsidRPr="0030776C">
          <w:rPr>
            <w:rStyle w:val="Hyperlink"/>
            <w:rFonts w:ascii="Times New Roman" w:eastAsia="Times New Roman" w:hAnsi="Times New Roman" w:cs="Times New Roman"/>
            <w:sz w:val="24"/>
            <w:szCs w:val="24"/>
          </w:rPr>
          <w:t>https://data.worldbank.org/indicator/SP.POP.TOTL?end=2021&amp;start=2011</w:t>
        </w:r>
      </w:hyperlink>
      <w:r>
        <w:rPr>
          <w:rFonts w:ascii="Times New Roman" w:eastAsia="Times New Roman" w:hAnsi="Times New Roman" w:cs="Times New Roman"/>
          <w:sz w:val="24"/>
          <w:szCs w:val="24"/>
        </w:rPr>
        <w:t xml:space="preserve"> </w:t>
      </w:r>
    </w:p>
    <w:p w14:paraId="0AA648B4" w14:textId="77777777" w:rsidR="00B45DC3" w:rsidRDefault="00B45DC3" w:rsidP="00515093">
      <w:pPr>
        <w:spacing w:after="0" w:line="240" w:lineRule="auto"/>
        <w:rPr>
          <w:rFonts w:ascii="Times New Roman" w:eastAsia="Times New Roman" w:hAnsi="Times New Roman" w:cs="Times New Roman"/>
          <w:sz w:val="24"/>
          <w:szCs w:val="24"/>
        </w:rPr>
      </w:pPr>
    </w:p>
    <w:p w14:paraId="32E1C550" w14:textId="77777777" w:rsidR="00B45DC3" w:rsidRDefault="00B45DC3" w:rsidP="00515093">
      <w:pPr>
        <w:spacing w:after="0" w:line="240" w:lineRule="auto"/>
        <w:rPr>
          <w:rStyle w:val="Hyperlink"/>
          <w:rFonts w:ascii="Times New Roman" w:eastAsia="Times New Roman" w:hAnsi="Times New Roman" w:cs="Times New Roman"/>
          <w:sz w:val="24"/>
          <w:szCs w:val="24"/>
        </w:rPr>
      </w:pPr>
      <w:r w:rsidRPr="00D267A0">
        <w:rPr>
          <w:rFonts w:ascii="Times New Roman" w:eastAsia="Times New Roman" w:hAnsi="Times New Roman" w:cs="Times New Roman"/>
          <w:sz w:val="24"/>
          <w:szCs w:val="24"/>
        </w:rPr>
        <w:t xml:space="preserve">Ritchie, H., </w:t>
      </w:r>
      <w:proofErr w:type="spellStart"/>
      <w:r w:rsidRPr="00D267A0">
        <w:rPr>
          <w:rFonts w:ascii="Times New Roman" w:eastAsia="Times New Roman" w:hAnsi="Times New Roman" w:cs="Times New Roman"/>
          <w:sz w:val="24"/>
          <w:szCs w:val="24"/>
        </w:rPr>
        <w:t>Roser</w:t>
      </w:r>
      <w:proofErr w:type="spellEnd"/>
      <w:r w:rsidRPr="00D267A0">
        <w:rPr>
          <w:rFonts w:ascii="Times New Roman" w:eastAsia="Times New Roman" w:hAnsi="Times New Roman" w:cs="Times New Roman"/>
          <w:sz w:val="24"/>
          <w:szCs w:val="24"/>
        </w:rPr>
        <w:t xml:space="preserve">, M., &amp; Rosado, P. (2020, May 11). </w:t>
      </w:r>
      <w:r w:rsidRPr="00D267A0">
        <w:rPr>
          <w:rFonts w:ascii="Times New Roman" w:eastAsia="Times New Roman" w:hAnsi="Times New Roman" w:cs="Times New Roman"/>
          <w:i/>
          <w:iCs/>
          <w:sz w:val="24"/>
          <w:szCs w:val="24"/>
        </w:rPr>
        <w:t>CO2 emissions</w:t>
      </w:r>
      <w:r w:rsidRPr="00D267A0">
        <w:rPr>
          <w:rFonts w:ascii="Times New Roman" w:eastAsia="Times New Roman" w:hAnsi="Times New Roman" w:cs="Times New Roman"/>
          <w:sz w:val="24"/>
          <w:szCs w:val="24"/>
        </w:rPr>
        <w:t xml:space="preserve">. Our World in Data. Retrieved March 19, 2023, from </w:t>
      </w:r>
      <w:hyperlink r:id="rId26" w:history="1">
        <w:r w:rsidRPr="00D267A0">
          <w:rPr>
            <w:rStyle w:val="Hyperlink"/>
            <w:rFonts w:ascii="Times New Roman" w:eastAsia="Times New Roman" w:hAnsi="Times New Roman" w:cs="Times New Roman"/>
            <w:sz w:val="24"/>
            <w:szCs w:val="24"/>
          </w:rPr>
          <w:t>https://ourworldindata.org/co2-emissions</w:t>
        </w:r>
      </w:hyperlink>
    </w:p>
    <w:p w14:paraId="3551E06E" w14:textId="77777777" w:rsidR="00D86FDD" w:rsidRDefault="00D86FDD" w:rsidP="00D86FDD">
      <w:pPr>
        <w:spacing w:after="0" w:line="240" w:lineRule="auto"/>
        <w:rPr>
          <w:rFonts w:ascii="Times New Roman" w:eastAsia="Times New Roman" w:hAnsi="Times New Roman" w:cs="Times New Roman"/>
          <w:sz w:val="24"/>
          <w:szCs w:val="24"/>
        </w:rPr>
      </w:pPr>
    </w:p>
    <w:p w14:paraId="0583DC15" w14:textId="650FA156" w:rsidR="00D86FDD" w:rsidRDefault="00D86FDD" w:rsidP="00515093">
      <w:pPr>
        <w:spacing w:after="0" w:line="240" w:lineRule="auto"/>
        <w:rPr>
          <w:rFonts w:ascii="Times New Roman" w:eastAsia="Times New Roman" w:hAnsi="Times New Roman" w:cs="Times New Roman"/>
          <w:sz w:val="24"/>
          <w:szCs w:val="24"/>
        </w:rPr>
      </w:pPr>
      <w:r w:rsidRPr="00D86FDD">
        <w:rPr>
          <w:rFonts w:ascii="Times New Roman" w:eastAsia="Times New Roman" w:hAnsi="Times New Roman" w:cs="Times New Roman"/>
          <w:sz w:val="24"/>
          <w:szCs w:val="24"/>
        </w:rPr>
        <w:t xml:space="preserve">Ross, S. (2023, May 1). </w:t>
      </w:r>
      <w:r w:rsidRPr="00D86FDD">
        <w:rPr>
          <w:rFonts w:ascii="Times New Roman" w:eastAsia="Times New Roman" w:hAnsi="Times New Roman" w:cs="Times New Roman"/>
          <w:i/>
          <w:iCs/>
          <w:sz w:val="24"/>
          <w:szCs w:val="24"/>
        </w:rPr>
        <w:t>4 countries that produce the most food</w:t>
      </w:r>
      <w:r w:rsidRPr="00D86FDD">
        <w:rPr>
          <w:rFonts w:ascii="Times New Roman" w:eastAsia="Times New Roman" w:hAnsi="Times New Roman" w:cs="Times New Roman"/>
          <w:sz w:val="24"/>
          <w:szCs w:val="24"/>
        </w:rPr>
        <w:t xml:space="preserve">. Investopedia. </w:t>
      </w:r>
      <w:hyperlink r:id="rId27" w:history="1">
        <w:r w:rsidRPr="00D86FDD">
          <w:rPr>
            <w:rStyle w:val="Hyperlink"/>
            <w:rFonts w:ascii="Times New Roman" w:eastAsia="Times New Roman" w:hAnsi="Times New Roman" w:cs="Times New Roman"/>
            <w:sz w:val="24"/>
            <w:szCs w:val="24"/>
          </w:rPr>
          <w:t>https://www.investopedia.com/articles/investing/100615/4-countries-produce-most-food.asp</w:t>
        </w:r>
      </w:hyperlink>
      <w:r>
        <w:rPr>
          <w:rFonts w:ascii="Times New Roman" w:eastAsia="Times New Roman" w:hAnsi="Times New Roman" w:cs="Times New Roman"/>
          <w:sz w:val="24"/>
          <w:szCs w:val="24"/>
        </w:rPr>
        <w:t xml:space="preserve"> </w:t>
      </w:r>
      <w:r w:rsidRPr="00D86FDD">
        <w:rPr>
          <w:rFonts w:ascii="Times New Roman" w:eastAsia="Times New Roman" w:hAnsi="Times New Roman" w:cs="Times New Roman"/>
          <w:sz w:val="24"/>
          <w:szCs w:val="24"/>
        </w:rPr>
        <w:t xml:space="preserve"> </w:t>
      </w:r>
    </w:p>
    <w:p w14:paraId="5FB7D62D" w14:textId="6ECE9054" w:rsidR="00B45DC3" w:rsidRDefault="00B45DC3" w:rsidP="005150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267A0">
        <w:rPr>
          <w:rFonts w:ascii="Times New Roman" w:eastAsia="Times New Roman" w:hAnsi="Times New Roman" w:cs="Times New Roman"/>
          <w:sz w:val="24"/>
          <w:szCs w:val="24"/>
        </w:rPr>
        <w:t xml:space="preserve"> </w:t>
      </w:r>
    </w:p>
    <w:p w14:paraId="2AA05A62" w14:textId="77777777" w:rsidR="00B45DC3" w:rsidRDefault="00B45DC3" w:rsidP="00515093">
      <w:pPr>
        <w:spacing w:line="240" w:lineRule="auto"/>
        <w:rPr>
          <w:rFonts w:ascii="Times New Roman" w:hAnsi="Times New Roman" w:cs="Times New Roman"/>
          <w:sz w:val="24"/>
          <w:szCs w:val="24"/>
        </w:rPr>
      </w:pPr>
      <w:proofErr w:type="spellStart"/>
      <w:r w:rsidRPr="00682B0B">
        <w:rPr>
          <w:rFonts w:ascii="Times New Roman" w:hAnsi="Times New Roman" w:cs="Times New Roman"/>
          <w:sz w:val="24"/>
          <w:szCs w:val="24"/>
        </w:rPr>
        <w:t>Tachie</w:t>
      </w:r>
      <w:proofErr w:type="spellEnd"/>
      <w:r w:rsidRPr="00682B0B">
        <w:rPr>
          <w:rFonts w:ascii="Times New Roman" w:hAnsi="Times New Roman" w:cs="Times New Roman"/>
          <w:sz w:val="24"/>
          <w:szCs w:val="24"/>
        </w:rPr>
        <w:t xml:space="preserve">, A.K., </w:t>
      </w:r>
      <w:proofErr w:type="spellStart"/>
      <w:r w:rsidRPr="00682B0B">
        <w:rPr>
          <w:rFonts w:ascii="Times New Roman" w:hAnsi="Times New Roman" w:cs="Times New Roman"/>
          <w:sz w:val="24"/>
          <w:szCs w:val="24"/>
        </w:rPr>
        <w:t>Xingle</w:t>
      </w:r>
      <w:proofErr w:type="spellEnd"/>
      <w:r w:rsidRPr="00682B0B">
        <w:rPr>
          <w:rFonts w:ascii="Times New Roman" w:hAnsi="Times New Roman" w:cs="Times New Roman"/>
          <w:sz w:val="24"/>
          <w:szCs w:val="24"/>
        </w:rPr>
        <w:t>, L., Dauda, L. </w:t>
      </w:r>
      <w:r w:rsidRPr="00682B0B">
        <w:rPr>
          <w:rFonts w:ascii="Times New Roman" w:hAnsi="Times New Roman" w:cs="Times New Roman"/>
          <w:i/>
          <w:iCs/>
          <w:sz w:val="24"/>
          <w:szCs w:val="24"/>
        </w:rPr>
        <w:t>et al.</w:t>
      </w:r>
      <w:r w:rsidRPr="00682B0B">
        <w:rPr>
          <w:rFonts w:ascii="Times New Roman" w:hAnsi="Times New Roman" w:cs="Times New Roman"/>
          <w:sz w:val="24"/>
          <w:szCs w:val="24"/>
        </w:rPr>
        <w:t> </w:t>
      </w:r>
      <w:r w:rsidRPr="00243CB4">
        <w:rPr>
          <w:rFonts w:ascii="Times New Roman" w:hAnsi="Times New Roman" w:cs="Times New Roman"/>
          <w:sz w:val="24"/>
          <w:szCs w:val="24"/>
        </w:rPr>
        <w:t>The influence of trade openness on environmental pollution in EU-18 countries. </w:t>
      </w:r>
      <w:r w:rsidRPr="00243CB4">
        <w:rPr>
          <w:rFonts w:ascii="Times New Roman" w:hAnsi="Times New Roman" w:cs="Times New Roman"/>
          <w:i/>
          <w:iCs/>
          <w:sz w:val="24"/>
          <w:szCs w:val="24"/>
        </w:rPr>
        <w:t xml:space="preserve">Environ Sci </w:t>
      </w:r>
      <w:proofErr w:type="spellStart"/>
      <w:r w:rsidRPr="00243CB4">
        <w:rPr>
          <w:rFonts w:ascii="Times New Roman" w:hAnsi="Times New Roman" w:cs="Times New Roman"/>
          <w:i/>
          <w:iCs/>
          <w:sz w:val="24"/>
          <w:szCs w:val="24"/>
        </w:rPr>
        <w:t>Pollut</w:t>
      </w:r>
      <w:proofErr w:type="spellEnd"/>
      <w:r w:rsidRPr="00243CB4">
        <w:rPr>
          <w:rFonts w:ascii="Times New Roman" w:hAnsi="Times New Roman" w:cs="Times New Roman"/>
          <w:i/>
          <w:iCs/>
          <w:sz w:val="24"/>
          <w:szCs w:val="24"/>
        </w:rPr>
        <w:t xml:space="preserve"> Res</w:t>
      </w:r>
      <w:r w:rsidRPr="00243CB4">
        <w:rPr>
          <w:rFonts w:ascii="Times New Roman" w:hAnsi="Times New Roman" w:cs="Times New Roman"/>
          <w:sz w:val="24"/>
          <w:szCs w:val="24"/>
        </w:rPr>
        <w:t> </w:t>
      </w:r>
      <w:r w:rsidRPr="00243CB4">
        <w:rPr>
          <w:rFonts w:ascii="Times New Roman" w:hAnsi="Times New Roman" w:cs="Times New Roman"/>
          <w:b/>
          <w:bCs/>
          <w:sz w:val="24"/>
          <w:szCs w:val="24"/>
        </w:rPr>
        <w:t>27</w:t>
      </w:r>
      <w:r w:rsidRPr="00243CB4">
        <w:rPr>
          <w:rFonts w:ascii="Times New Roman" w:hAnsi="Times New Roman" w:cs="Times New Roman"/>
          <w:sz w:val="24"/>
          <w:szCs w:val="24"/>
        </w:rPr>
        <w:t xml:space="preserve">, 35535–35555 (2020). </w:t>
      </w:r>
      <w:hyperlink r:id="rId28" w:history="1">
        <w:r w:rsidRPr="00C22A3E">
          <w:rPr>
            <w:rStyle w:val="Hyperlink"/>
            <w:rFonts w:ascii="Times New Roman" w:hAnsi="Times New Roman" w:cs="Times New Roman"/>
            <w:sz w:val="24"/>
            <w:szCs w:val="24"/>
          </w:rPr>
          <w:t>https://doi.org/10.1007/s11356-020-09718-9</w:t>
        </w:r>
      </w:hyperlink>
      <w:r>
        <w:rPr>
          <w:rFonts w:ascii="Times New Roman" w:hAnsi="Times New Roman" w:cs="Times New Roman"/>
          <w:sz w:val="24"/>
          <w:szCs w:val="24"/>
        </w:rPr>
        <w:t xml:space="preserve"> </w:t>
      </w:r>
    </w:p>
    <w:p w14:paraId="3BC6372C" w14:textId="498F2D1E" w:rsidR="00EA7112" w:rsidRDefault="00EA7112" w:rsidP="006B74AC">
      <w:pPr>
        <w:spacing w:after="0" w:line="240" w:lineRule="auto"/>
        <w:rPr>
          <w:rFonts w:ascii="Times New Roman" w:eastAsia="Times New Roman" w:hAnsi="Times New Roman" w:cs="Times New Roman"/>
          <w:sz w:val="24"/>
          <w:szCs w:val="24"/>
        </w:rPr>
      </w:pPr>
      <w:r w:rsidRPr="00EA7112">
        <w:rPr>
          <w:rFonts w:ascii="Times New Roman" w:eastAsia="Times New Roman" w:hAnsi="Times New Roman" w:cs="Times New Roman"/>
          <w:i/>
          <w:iCs/>
          <w:sz w:val="24"/>
          <w:szCs w:val="24"/>
        </w:rPr>
        <w:t>The Polity Project</w:t>
      </w:r>
      <w:r w:rsidRPr="00EA7112">
        <w:rPr>
          <w:rFonts w:ascii="Times New Roman" w:eastAsia="Times New Roman" w:hAnsi="Times New Roman" w:cs="Times New Roman"/>
          <w:sz w:val="24"/>
          <w:szCs w:val="24"/>
        </w:rPr>
        <w:t xml:space="preserve">. </w:t>
      </w:r>
      <w:proofErr w:type="spellStart"/>
      <w:r w:rsidRPr="00EA7112">
        <w:rPr>
          <w:rFonts w:ascii="Times New Roman" w:eastAsia="Times New Roman" w:hAnsi="Times New Roman" w:cs="Times New Roman"/>
          <w:sz w:val="24"/>
          <w:szCs w:val="24"/>
        </w:rPr>
        <w:t>PolityProject</w:t>
      </w:r>
      <w:proofErr w:type="spellEnd"/>
      <w:r w:rsidRPr="00EA7112">
        <w:rPr>
          <w:rFonts w:ascii="Times New Roman" w:eastAsia="Times New Roman" w:hAnsi="Times New Roman" w:cs="Times New Roman"/>
          <w:sz w:val="24"/>
          <w:szCs w:val="24"/>
        </w:rPr>
        <w:t xml:space="preserve">. (2018). Retrieved April 2, 2023, from </w:t>
      </w:r>
      <w:hyperlink r:id="rId29" w:history="1">
        <w:r w:rsidRPr="00EA7112">
          <w:rPr>
            <w:rStyle w:val="Hyperlink"/>
            <w:rFonts w:ascii="Times New Roman" w:eastAsia="Times New Roman" w:hAnsi="Times New Roman" w:cs="Times New Roman"/>
            <w:sz w:val="24"/>
            <w:szCs w:val="24"/>
          </w:rPr>
          <w:t>https://www.systemicpeace.org/polityproject.html</w:t>
        </w:r>
      </w:hyperlink>
      <w:r>
        <w:rPr>
          <w:rFonts w:ascii="Times New Roman" w:eastAsia="Times New Roman" w:hAnsi="Times New Roman" w:cs="Times New Roman"/>
          <w:sz w:val="24"/>
          <w:szCs w:val="24"/>
        </w:rPr>
        <w:t xml:space="preserve"> </w:t>
      </w:r>
      <w:r w:rsidRPr="00EA7112">
        <w:rPr>
          <w:rFonts w:ascii="Times New Roman" w:eastAsia="Times New Roman" w:hAnsi="Times New Roman" w:cs="Times New Roman"/>
          <w:sz w:val="24"/>
          <w:szCs w:val="24"/>
        </w:rPr>
        <w:t xml:space="preserve"> </w:t>
      </w:r>
    </w:p>
    <w:p w14:paraId="0EE6D1C8" w14:textId="77777777" w:rsidR="006B74AC" w:rsidRPr="006B74AC" w:rsidRDefault="006B74AC" w:rsidP="006B74AC">
      <w:pPr>
        <w:spacing w:after="0" w:line="240" w:lineRule="auto"/>
        <w:rPr>
          <w:rFonts w:ascii="Times New Roman" w:eastAsia="Times New Roman" w:hAnsi="Times New Roman" w:cs="Times New Roman"/>
          <w:sz w:val="24"/>
          <w:szCs w:val="24"/>
        </w:rPr>
      </w:pPr>
    </w:p>
    <w:p w14:paraId="506F2B51" w14:textId="5E3EB502" w:rsidR="006B74AC" w:rsidRPr="00427D40" w:rsidRDefault="006B74AC" w:rsidP="00515093">
      <w:pPr>
        <w:spacing w:line="240" w:lineRule="auto"/>
        <w:rPr>
          <w:rFonts w:ascii="Times New Roman" w:hAnsi="Times New Roman" w:cs="Times New Roman"/>
          <w:sz w:val="24"/>
          <w:szCs w:val="24"/>
        </w:rPr>
      </w:pPr>
      <w:r w:rsidRPr="006B74AC">
        <w:rPr>
          <w:rFonts w:ascii="Times New Roman" w:hAnsi="Times New Roman" w:cs="Times New Roman"/>
          <w:sz w:val="24"/>
          <w:szCs w:val="24"/>
          <w:lang w:val="fr-FR"/>
        </w:rPr>
        <w:t xml:space="preserve">Wood, J., </w:t>
      </w:r>
      <w:proofErr w:type="spellStart"/>
      <w:r w:rsidRPr="006B74AC">
        <w:rPr>
          <w:rFonts w:ascii="Times New Roman" w:hAnsi="Times New Roman" w:cs="Times New Roman"/>
          <w:sz w:val="24"/>
          <w:szCs w:val="24"/>
          <w:lang w:val="fr-FR"/>
        </w:rPr>
        <w:t>Yablonski</w:t>
      </w:r>
      <w:proofErr w:type="spellEnd"/>
      <w:r w:rsidRPr="006B74AC">
        <w:rPr>
          <w:rFonts w:ascii="Times New Roman" w:hAnsi="Times New Roman" w:cs="Times New Roman"/>
          <w:sz w:val="24"/>
          <w:szCs w:val="24"/>
          <w:lang w:val="fr-FR"/>
        </w:rPr>
        <w:t xml:space="preserve">, B., </w:t>
      </w:r>
      <w:proofErr w:type="spellStart"/>
      <w:r w:rsidRPr="006B74AC">
        <w:rPr>
          <w:rFonts w:ascii="Times New Roman" w:hAnsi="Times New Roman" w:cs="Times New Roman"/>
          <w:sz w:val="24"/>
          <w:szCs w:val="24"/>
          <w:lang w:val="fr-FR"/>
        </w:rPr>
        <w:t>Yablonski</w:t>
      </w:r>
      <w:proofErr w:type="spellEnd"/>
      <w:r w:rsidRPr="006B74AC">
        <w:rPr>
          <w:rFonts w:ascii="Times New Roman" w:hAnsi="Times New Roman" w:cs="Times New Roman"/>
          <w:sz w:val="24"/>
          <w:szCs w:val="24"/>
          <w:lang w:val="fr-FR"/>
        </w:rPr>
        <w:t xml:space="preserve">, M., &amp; Sanchez, L. (2018). </w:t>
      </w:r>
      <w:r w:rsidRPr="006B74AC">
        <w:rPr>
          <w:rFonts w:ascii="Times New Roman" w:hAnsi="Times New Roman" w:cs="Times New Roman"/>
          <w:sz w:val="24"/>
          <w:szCs w:val="24"/>
        </w:rPr>
        <w:t xml:space="preserve">Mexico and the environmental </w:t>
      </w:r>
      <w:proofErr w:type="spellStart"/>
      <w:r w:rsidRPr="006B74AC">
        <w:rPr>
          <w:rFonts w:ascii="Times New Roman" w:hAnsi="Times New Roman" w:cs="Times New Roman"/>
          <w:sz w:val="24"/>
          <w:szCs w:val="24"/>
        </w:rPr>
        <w:t>kuznets</w:t>
      </w:r>
      <w:proofErr w:type="spellEnd"/>
      <w:r w:rsidRPr="006B74AC">
        <w:rPr>
          <w:rFonts w:ascii="Times New Roman" w:hAnsi="Times New Roman" w:cs="Times New Roman"/>
          <w:sz w:val="24"/>
          <w:szCs w:val="24"/>
        </w:rPr>
        <w:t xml:space="preserve"> curve. PERC. </w:t>
      </w:r>
      <w:hyperlink r:id="rId30" w:history="1">
        <w:r w:rsidRPr="00664B6D">
          <w:rPr>
            <w:rStyle w:val="Hyperlink"/>
            <w:rFonts w:ascii="Times New Roman" w:hAnsi="Times New Roman" w:cs="Times New Roman"/>
            <w:sz w:val="24"/>
            <w:szCs w:val="24"/>
          </w:rPr>
          <w:t>https://www.perc.org/2011/02/10/mexico-and-the-environmental-kuznets-curve/</w:t>
        </w:r>
      </w:hyperlink>
      <w:r>
        <w:rPr>
          <w:rFonts w:ascii="Times New Roman" w:hAnsi="Times New Roman" w:cs="Times New Roman"/>
          <w:sz w:val="24"/>
          <w:szCs w:val="24"/>
        </w:rPr>
        <w:t xml:space="preserve"> </w:t>
      </w:r>
    </w:p>
    <w:p w14:paraId="3642F6E1" w14:textId="77777777" w:rsidR="00BB713C" w:rsidRDefault="00BB713C" w:rsidP="00515093">
      <w:pPr>
        <w:spacing w:line="240" w:lineRule="auto"/>
        <w:rPr>
          <w:rFonts w:ascii="Times New Roman" w:hAnsi="Times New Roman" w:cs="Times New Roman"/>
          <w:sz w:val="24"/>
          <w:szCs w:val="24"/>
        </w:rPr>
      </w:pPr>
    </w:p>
    <w:p w14:paraId="7610119A" w14:textId="61803C6D" w:rsidR="00BB713C" w:rsidRDefault="00BB713C" w:rsidP="00515093">
      <w:pPr>
        <w:tabs>
          <w:tab w:val="left" w:pos="1344"/>
        </w:tabs>
        <w:spacing w:line="240" w:lineRule="auto"/>
        <w:rPr>
          <w:rFonts w:ascii="Times New Roman" w:hAnsi="Times New Roman" w:cs="Times New Roman"/>
          <w:sz w:val="24"/>
          <w:szCs w:val="24"/>
        </w:rPr>
      </w:pPr>
      <w:r>
        <w:rPr>
          <w:rFonts w:ascii="Times New Roman" w:hAnsi="Times New Roman" w:cs="Times New Roman"/>
          <w:sz w:val="24"/>
          <w:szCs w:val="24"/>
        </w:rPr>
        <w:tab/>
      </w:r>
    </w:p>
    <w:p w14:paraId="49A6B299" w14:textId="77777777" w:rsidR="00BB713C" w:rsidRDefault="00BB713C" w:rsidP="00515093">
      <w:pPr>
        <w:tabs>
          <w:tab w:val="left" w:pos="1344"/>
        </w:tabs>
        <w:spacing w:line="240" w:lineRule="auto"/>
        <w:rPr>
          <w:rFonts w:ascii="Times New Roman" w:hAnsi="Times New Roman" w:cs="Times New Roman"/>
          <w:sz w:val="24"/>
          <w:szCs w:val="24"/>
        </w:rPr>
      </w:pPr>
    </w:p>
    <w:p w14:paraId="58EF31A9" w14:textId="681D8566" w:rsidR="00A06418" w:rsidRPr="00BB713C" w:rsidRDefault="00A06418" w:rsidP="00515093">
      <w:pPr>
        <w:tabs>
          <w:tab w:val="left" w:pos="1344"/>
        </w:tabs>
        <w:spacing w:line="240" w:lineRule="auto"/>
        <w:rPr>
          <w:rFonts w:ascii="Times New Roman" w:hAnsi="Times New Roman" w:cs="Times New Roman"/>
          <w:sz w:val="24"/>
          <w:szCs w:val="24"/>
        </w:rPr>
      </w:pPr>
    </w:p>
    <w:sectPr w:rsidR="00A06418" w:rsidRPr="00BB713C" w:rsidSect="00712F4F">
      <w:headerReference w:type="default" r:id="rId3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E2EA8" w14:textId="77777777" w:rsidR="00C72E9B" w:rsidRDefault="00C72E9B" w:rsidP="00712F4F">
      <w:pPr>
        <w:spacing w:after="0" w:line="240" w:lineRule="auto"/>
      </w:pPr>
      <w:r>
        <w:separator/>
      </w:r>
    </w:p>
  </w:endnote>
  <w:endnote w:type="continuationSeparator" w:id="0">
    <w:p w14:paraId="7D59F158" w14:textId="77777777" w:rsidR="00C72E9B" w:rsidRDefault="00C72E9B" w:rsidP="0071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B269B" w14:textId="77777777" w:rsidR="00C72E9B" w:rsidRDefault="00C72E9B" w:rsidP="00712F4F">
      <w:pPr>
        <w:spacing w:after="0" w:line="240" w:lineRule="auto"/>
      </w:pPr>
      <w:r>
        <w:separator/>
      </w:r>
    </w:p>
  </w:footnote>
  <w:footnote w:type="continuationSeparator" w:id="0">
    <w:p w14:paraId="510A782C" w14:textId="77777777" w:rsidR="00C72E9B" w:rsidRDefault="00C72E9B" w:rsidP="00712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963988"/>
      <w:docPartObj>
        <w:docPartGallery w:val="Page Numbers (Top of Page)"/>
        <w:docPartUnique/>
      </w:docPartObj>
    </w:sdtPr>
    <w:sdtEndPr>
      <w:rPr>
        <w:rFonts w:ascii="Times New Roman" w:hAnsi="Times New Roman" w:cs="Times New Roman"/>
        <w:noProof/>
        <w:sz w:val="24"/>
        <w:szCs w:val="24"/>
      </w:rPr>
    </w:sdtEndPr>
    <w:sdtContent>
      <w:p w14:paraId="4F86717B" w14:textId="65387BF0" w:rsidR="00712F4F" w:rsidRPr="00712F4F" w:rsidRDefault="00712F4F">
        <w:pPr>
          <w:pStyle w:val="Header"/>
          <w:jc w:val="right"/>
          <w:rPr>
            <w:rFonts w:ascii="Times New Roman" w:hAnsi="Times New Roman" w:cs="Times New Roman"/>
            <w:sz w:val="24"/>
            <w:szCs w:val="24"/>
          </w:rPr>
        </w:pPr>
        <w:r w:rsidRPr="00712F4F">
          <w:rPr>
            <w:rFonts w:ascii="Times New Roman" w:hAnsi="Times New Roman" w:cs="Times New Roman"/>
            <w:sz w:val="24"/>
            <w:szCs w:val="24"/>
          </w:rPr>
          <w:t xml:space="preserve">Cheatham </w:t>
        </w:r>
        <w:r w:rsidRPr="00712F4F">
          <w:rPr>
            <w:rFonts w:ascii="Times New Roman" w:hAnsi="Times New Roman" w:cs="Times New Roman"/>
            <w:sz w:val="24"/>
            <w:szCs w:val="24"/>
          </w:rPr>
          <w:fldChar w:fldCharType="begin"/>
        </w:r>
        <w:r w:rsidRPr="00712F4F">
          <w:rPr>
            <w:rFonts w:ascii="Times New Roman" w:hAnsi="Times New Roman" w:cs="Times New Roman"/>
            <w:sz w:val="24"/>
            <w:szCs w:val="24"/>
          </w:rPr>
          <w:instrText xml:space="preserve"> PAGE   \* MERGEFORMAT </w:instrText>
        </w:r>
        <w:r w:rsidRPr="00712F4F">
          <w:rPr>
            <w:rFonts w:ascii="Times New Roman" w:hAnsi="Times New Roman" w:cs="Times New Roman"/>
            <w:sz w:val="24"/>
            <w:szCs w:val="24"/>
          </w:rPr>
          <w:fldChar w:fldCharType="separate"/>
        </w:r>
        <w:r w:rsidRPr="00712F4F">
          <w:rPr>
            <w:rFonts w:ascii="Times New Roman" w:hAnsi="Times New Roman" w:cs="Times New Roman"/>
            <w:noProof/>
            <w:sz w:val="24"/>
            <w:szCs w:val="24"/>
          </w:rPr>
          <w:t>2</w:t>
        </w:r>
        <w:r w:rsidRPr="00712F4F">
          <w:rPr>
            <w:rFonts w:ascii="Times New Roman" w:hAnsi="Times New Roman" w:cs="Times New Roman"/>
            <w:noProof/>
            <w:sz w:val="24"/>
            <w:szCs w:val="24"/>
          </w:rPr>
          <w:fldChar w:fldCharType="end"/>
        </w:r>
      </w:p>
    </w:sdtContent>
  </w:sdt>
  <w:p w14:paraId="31016F00" w14:textId="77777777" w:rsidR="00712F4F" w:rsidRDefault="00712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B6654"/>
    <w:multiLevelType w:val="hybridMultilevel"/>
    <w:tmpl w:val="F20C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23AAD"/>
    <w:multiLevelType w:val="hybridMultilevel"/>
    <w:tmpl w:val="915A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4684A"/>
    <w:multiLevelType w:val="hybridMultilevel"/>
    <w:tmpl w:val="5284F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6189421">
    <w:abstractNumId w:val="1"/>
  </w:num>
  <w:num w:numId="2" w16cid:durableId="186871375">
    <w:abstractNumId w:val="0"/>
  </w:num>
  <w:num w:numId="3" w16cid:durableId="1922521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DE"/>
    <w:rsid w:val="000001DA"/>
    <w:rsid w:val="00002B22"/>
    <w:rsid w:val="000033D7"/>
    <w:rsid w:val="0000767E"/>
    <w:rsid w:val="000133C8"/>
    <w:rsid w:val="000161C4"/>
    <w:rsid w:val="00022F75"/>
    <w:rsid w:val="00023B23"/>
    <w:rsid w:val="00023F62"/>
    <w:rsid w:val="00026191"/>
    <w:rsid w:val="00036F11"/>
    <w:rsid w:val="00043A4F"/>
    <w:rsid w:val="00055C14"/>
    <w:rsid w:val="00065AC9"/>
    <w:rsid w:val="0007218F"/>
    <w:rsid w:val="00072C42"/>
    <w:rsid w:val="000732C3"/>
    <w:rsid w:val="00083BCD"/>
    <w:rsid w:val="00083E27"/>
    <w:rsid w:val="00084CDC"/>
    <w:rsid w:val="000863E2"/>
    <w:rsid w:val="00090F82"/>
    <w:rsid w:val="0009326B"/>
    <w:rsid w:val="000A02E3"/>
    <w:rsid w:val="000A1C8B"/>
    <w:rsid w:val="000A28B4"/>
    <w:rsid w:val="000A40E4"/>
    <w:rsid w:val="000A7AAE"/>
    <w:rsid w:val="000B113B"/>
    <w:rsid w:val="000C1E1A"/>
    <w:rsid w:val="000C3691"/>
    <w:rsid w:val="000D10EE"/>
    <w:rsid w:val="000F52AF"/>
    <w:rsid w:val="000F6841"/>
    <w:rsid w:val="000F68B8"/>
    <w:rsid w:val="001026CA"/>
    <w:rsid w:val="001036A5"/>
    <w:rsid w:val="00104050"/>
    <w:rsid w:val="0010483A"/>
    <w:rsid w:val="00107BBC"/>
    <w:rsid w:val="00115129"/>
    <w:rsid w:val="00133071"/>
    <w:rsid w:val="00137783"/>
    <w:rsid w:val="00140510"/>
    <w:rsid w:val="00142BCB"/>
    <w:rsid w:val="00143133"/>
    <w:rsid w:val="001557F5"/>
    <w:rsid w:val="00166139"/>
    <w:rsid w:val="00176A02"/>
    <w:rsid w:val="001816B3"/>
    <w:rsid w:val="00194D98"/>
    <w:rsid w:val="00196098"/>
    <w:rsid w:val="001A0ECD"/>
    <w:rsid w:val="001A36F0"/>
    <w:rsid w:val="001A3BE4"/>
    <w:rsid w:val="001A3E17"/>
    <w:rsid w:val="001A6FD3"/>
    <w:rsid w:val="001B713D"/>
    <w:rsid w:val="001C03E0"/>
    <w:rsid w:val="001C7316"/>
    <w:rsid w:val="001E25DE"/>
    <w:rsid w:val="001E2F6D"/>
    <w:rsid w:val="001F4269"/>
    <w:rsid w:val="001F466D"/>
    <w:rsid w:val="002067EB"/>
    <w:rsid w:val="002130BD"/>
    <w:rsid w:val="002142A2"/>
    <w:rsid w:val="002146B5"/>
    <w:rsid w:val="00222E5D"/>
    <w:rsid w:val="00224074"/>
    <w:rsid w:val="0022574F"/>
    <w:rsid w:val="00233AAE"/>
    <w:rsid w:val="00243AE5"/>
    <w:rsid w:val="002469C6"/>
    <w:rsid w:val="002520FD"/>
    <w:rsid w:val="0026322A"/>
    <w:rsid w:val="002762E5"/>
    <w:rsid w:val="00280276"/>
    <w:rsid w:val="00287DB4"/>
    <w:rsid w:val="002A407D"/>
    <w:rsid w:val="002A58DA"/>
    <w:rsid w:val="002B6241"/>
    <w:rsid w:val="002C20BD"/>
    <w:rsid w:val="002C3B46"/>
    <w:rsid w:val="002C4A5B"/>
    <w:rsid w:val="002E0538"/>
    <w:rsid w:val="002F30F7"/>
    <w:rsid w:val="002F3876"/>
    <w:rsid w:val="002F54E9"/>
    <w:rsid w:val="00305829"/>
    <w:rsid w:val="00310980"/>
    <w:rsid w:val="00316568"/>
    <w:rsid w:val="003313BA"/>
    <w:rsid w:val="00342874"/>
    <w:rsid w:val="00346CA2"/>
    <w:rsid w:val="003535A1"/>
    <w:rsid w:val="00353AD7"/>
    <w:rsid w:val="00366127"/>
    <w:rsid w:val="003673C4"/>
    <w:rsid w:val="003711EE"/>
    <w:rsid w:val="00372EA7"/>
    <w:rsid w:val="00373D78"/>
    <w:rsid w:val="003761CC"/>
    <w:rsid w:val="003844AB"/>
    <w:rsid w:val="00385DD5"/>
    <w:rsid w:val="00386A5B"/>
    <w:rsid w:val="003903A9"/>
    <w:rsid w:val="00391D5E"/>
    <w:rsid w:val="003A7BE0"/>
    <w:rsid w:val="003B4E38"/>
    <w:rsid w:val="003B73BC"/>
    <w:rsid w:val="003C09DE"/>
    <w:rsid w:val="003D21BF"/>
    <w:rsid w:val="003D7594"/>
    <w:rsid w:val="003F08ED"/>
    <w:rsid w:val="003F125D"/>
    <w:rsid w:val="004025BC"/>
    <w:rsid w:val="00402671"/>
    <w:rsid w:val="004044FA"/>
    <w:rsid w:val="00417380"/>
    <w:rsid w:val="00420287"/>
    <w:rsid w:val="00422FDF"/>
    <w:rsid w:val="004245B3"/>
    <w:rsid w:val="00424ED2"/>
    <w:rsid w:val="00427F6F"/>
    <w:rsid w:val="00440EA2"/>
    <w:rsid w:val="00445E62"/>
    <w:rsid w:val="00471972"/>
    <w:rsid w:val="00473AC5"/>
    <w:rsid w:val="00484793"/>
    <w:rsid w:val="00491FAA"/>
    <w:rsid w:val="00492440"/>
    <w:rsid w:val="004B420F"/>
    <w:rsid w:val="004B67A4"/>
    <w:rsid w:val="004C0FEC"/>
    <w:rsid w:val="004C1179"/>
    <w:rsid w:val="004C6E5D"/>
    <w:rsid w:val="004D01E7"/>
    <w:rsid w:val="004D3CB8"/>
    <w:rsid w:val="004D5250"/>
    <w:rsid w:val="004D7EE7"/>
    <w:rsid w:val="004E1EB8"/>
    <w:rsid w:val="004E2A44"/>
    <w:rsid w:val="004E4636"/>
    <w:rsid w:val="004F205A"/>
    <w:rsid w:val="004F233D"/>
    <w:rsid w:val="0051109B"/>
    <w:rsid w:val="00511B24"/>
    <w:rsid w:val="00515093"/>
    <w:rsid w:val="00520CF6"/>
    <w:rsid w:val="00523291"/>
    <w:rsid w:val="0052543A"/>
    <w:rsid w:val="00527A44"/>
    <w:rsid w:val="00532664"/>
    <w:rsid w:val="00533208"/>
    <w:rsid w:val="00542E0A"/>
    <w:rsid w:val="005465AF"/>
    <w:rsid w:val="00546CE5"/>
    <w:rsid w:val="00550830"/>
    <w:rsid w:val="005570C7"/>
    <w:rsid w:val="00562B31"/>
    <w:rsid w:val="0056510D"/>
    <w:rsid w:val="00565B1A"/>
    <w:rsid w:val="00570368"/>
    <w:rsid w:val="00582B57"/>
    <w:rsid w:val="0058328C"/>
    <w:rsid w:val="005A1E3C"/>
    <w:rsid w:val="005A70CF"/>
    <w:rsid w:val="005A7853"/>
    <w:rsid w:val="005B02A3"/>
    <w:rsid w:val="005B34CE"/>
    <w:rsid w:val="005B7252"/>
    <w:rsid w:val="005C2B38"/>
    <w:rsid w:val="005C7DEA"/>
    <w:rsid w:val="005D01B2"/>
    <w:rsid w:val="005D3143"/>
    <w:rsid w:val="005D3721"/>
    <w:rsid w:val="005E1DE1"/>
    <w:rsid w:val="005E252C"/>
    <w:rsid w:val="005E48DB"/>
    <w:rsid w:val="005E4EAD"/>
    <w:rsid w:val="005F4B4E"/>
    <w:rsid w:val="00604BE9"/>
    <w:rsid w:val="00607685"/>
    <w:rsid w:val="006118CC"/>
    <w:rsid w:val="00612C52"/>
    <w:rsid w:val="006136CF"/>
    <w:rsid w:val="006172A0"/>
    <w:rsid w:val="00620711"/>
    <w:rsid w:val="0063313E"/>
    <w:rsid w:val="00634DC3"/>
    <w:rsid w:val="00640272"/>
    <w:rsid w:val="00646BCA"/>
    <w:rsid w:val="00654147"/>
    <w:rsid w:val="006559AA"/>
    <w:rsid w:val="00657D82"/>
    <w:rsid w:val="0066286E"/>
    <w:rsid w:val="006722AD"/>
    <w:rsid w:val="006730A5"/>
    <w:rsid w:val="00677E11"/>
    <w:rsid w:val="00682B0B"/>
    <w:rsid w:val="00687DDC"/>
    <w:rsid w:val="00690CE7"/>
    <w:rsid w:val="006A45F9"/>
    <w:rsid w:val="006A4770"/>
    <w:rsid w:val="006A6805"/>
    <w:rsid w:val="006B0A1B"/>
    <w:rsid w:val="006B6910"/>
    <w:rsid w:val="006B74AC"/>
    <w:rsid w:val="006C18B0"/>
    <w:rsid w:val="006C1F18"/>
    <w:rsid w:val="006C3D9C"/>
    <w:rsid w:val="006C41CA"/>
    <w:rsid w:val="006D08C6"/>
    <w:rsid w:val="006D3CC2"/>
    <w:rsid w:val="006D41FF"/>
    <w:rsid w:val="006D70E6"/>
    <w:rsid w:val="006E56A3"/>
    <w:rsid w:val="006E6549"/>
    <w:rsid w:val="006E7331"/>
    <w:rsid w:val="006F0DB1"/>
    <w:rsid w:val="006F19D4"/>
    <w:rsid w:val="00703537"/>
    <w:rsid w:val="00704BCA"/>
    <w:rsid w:val="007058C1"/>
    <w:rsid w:val="0071232E"/>
    <w:rsid w:val="00712F4F"/>
    <w:rsid w:val="00722C7C"/>
    <w:rsid w:val="007262F1"/>
    <w:rsid w:val="00730BB9"/>
    <w:rsid w:val="007433C9"/>
    <w:rsid w:val="007467B9"/>
    <w:rsid w:val="007504D2"/>
    <w:rsid w:val="00750CB8"/>
    <w:rsid w:val="007657E3"/>
    <w:rsid w:val="007728EC"/>
    <w:rsid w:val="0078099F"/>
    <w:rsid w:val="0078733E"/>
    <w:rsid w:val="007947EB"/>
    <w:rsid w:val="007A5F91"/>
    <w:rsid w:val="007A6C37"/>
    <w:rsid w:val="007A77B1"/>
    <w:rsid w:val="007B1407"/>
    <w:rsid w:val="007B6039"/>
    <w:rsid w:val="007C513E"/>
    <w:rsid w:val="007C60F8"/>
    <w:rsid w:val="007D22D6"/>
    <w:rsid w:val="007D2624"/>
    <w:rsid w:val="007D6617"/>
    <w:rsid w:val="007E1D11"/>
    <w:rsid w:val="007E3193"/>
    <w:rsid w:val="007E4F5D"/>
    <w:rsid w:val="007F42F6"/>
    <w:rsid w:val="008003BF"/>
    <w:rsid w:val="00801C3A"/>
    <w:rsid w:val="008102AE"/>
    <w:rsid w:val="00810F8C"/>
    <w:rsid w:val="00814CA1"/>
    <w:rsid w:val="0084433F"/>
    <w:rsid w:val="00844CB9"/>
    <w:rsid w:val="008512D6"/>
    <w:rsid w:val="00860909"/>
    <w:rsid w:val="008627A9"/>
    <w:rsid w:val="00862B83"/>
    <w:rsid w:val="008665A4"/>
    <w:rsid w:val="008669D7"/>
    <w:rsid w:val="00866EE6"/>
    <w:rsid w:val="0087620C"/>
    <w:rsid w:val="0088048F"/>
    <w:rsid w:val="00887336"/>
    <w:rsid w:val="008909DC"/>
    <w:rsid w:val="00893D6D"/>
    <w:rsid w:val="008A36EC"/>
    <w:rsid w:val="008A54F0"/>
    <w:rsid w:val="008A5710"/>
    <w:rsid w:val="008A5B6E"/>
    <w:rsid w:val="008B38D6"/>
    <w:rsid w:val="008B6B94"/>
    <w:rsid w:val="008C328C"/>
    <w:rsid w:val="008C6B90"/>
    <w:rsid w:val="008E0874"/>
    <w:rsid w:val="008E3D2F"/>
    <w:rsid w:val="008E3DC1"/>
    <w:rsid w:val="008E4C7A"/>
    <w:rsid w:val="008E74BB"/>
    <w:rsid w:val="008F792F"/>
    <w:rsid w:val="00905B0C"/>
    <w:rsid w:val="00926B06"/>
    <w:rsid w:val="00927C78"/>
    <w:rsid w:val="00934A46"/>
    <w:rsid w:val="00947552"/>
    <w:rsid w:val="00971210"/>
    <w:rsid w:val="00982091"/>
    <w:rsid w:val="00987737"/>
    <w:rsid w:val="009A2205"/>
    <w:rsid w:val="009A2DB9"/>
    <w:rsid w:val="009A5F97"/>
    <w:rsid w:val="009B4248"/>
    <w:rsid w:val="009B5A87"/>
    <w:rsid w:val="009C7C2A"/>
    <w:rsid w:val="009D344B"/>
    <w:rsid w:val="009E3789"/>
    <w:rsid w:val="009E383E"/>
    <w:rsid w:val="009E456A"/>
    <w:rsid w:val="009F052F"/>
    <w:rsid w:val="009F506D"/>
    <w:rsid w:val="00A004F7"/>
    <w:rsid w:val="00A037FF"/>
    <w:rsid w:val="00A05FA6"/>
    <w:rsid w:val="00A06418"/>
    <w:rsid w:val="00A14DD8"/>
    <w:rsid w:val="00A17A9F"/>
    <w:rsid w:val="00A2110F"/>
    <w:rsid w:val="00A26700"/>
    <w:rsid w:val="00A27E97"/>
    <w:rsid w:val="00A40C54"/>
    <w:rsid w:val="00A43A4A"/>
    <w:rsid w:val="00A448E9"/>
    <w:rsid w:val="00A47743"/>
    <w:rsid w:val="00A50FB2"/>
    <w:rsid w:val="00A51FB6"/>
    <w:rsid w:val="00A53889"/>
    <w:rsid w:val="00A5581C"/>
    <w:rsid w:val="00A601F6"/>
    <w:rsid w:val="00A72300"/>
    <w:rsid w:val="00A72FC8"/>
    <w:rsid w:val="00A76144"/>
    <w:rsid w:val="00A972B2"/>
    <w:rsid w:val="00A97BF7"/>
    <w:rsid w:val="00AA0326"/>
    <w:rsid w:val="00AA11FD"/>
    <w:rsid w:val="00AA309A"/>
    <w:rsid w:val="00AA4E7F"/>
    <w:rsid w:val="00AB4CE9"/>
    <w:rsid w:val="00AC01F4"/>
    <w:rsid w:val="00AC42CB"/>
    <w:rsid w:val="00AD3A9F"/>
    <w:rsid w:val="00AE03F1"/>
    <w:rsid w:val="00AE546D"/>
    <w:rsid w:val="00AE6C40"/>
    <w:rsid w:val="00AE6D8E"/>
    <w:rsid w:val="00AF06BE"/>
    <w:rsid w:val="00AF3A75"/>
    <w:rsid w:val="00B04ED9"/>
    <w:rsid w:val="00B068E4"/>
    <w:rsid w:val="00B1255A"/>
    <w:rsid w:val="00B1525C"/>
    <w:rsid w:val="00B17B58"/>
    <w:rsid w:val="00B20645"/>
    <w:rsid w:val="00B23694"/>
    <w:rsid w:val="00B3644C"/>
    <w:rsid w:val="00B45DC3"/>
    <w:rsid w:val="00B505B7"/>
    <w:rsid w:val="00B52F16"/>
    <w:rsid w:val="00B56B59"/>
    <w:rsid w:val="00B60861"/>
    <w:rsid w:val="00B61B6D"/>
    <w:rsid w:val="00B629EE"/>
    <w:rsid w:val="00B751D6"/>
    <w:rsid w:val="00B80E10"/>
    <w:rsid w:val="00B907BD"/>
    <w:rsid w:val="00B90F09"/>
    <w:rsid w:val="00B9184F"/>
    <w:rsid w:val="00BA1BA3"/>
    <w:rsid w:val="00BB41F8"/>
    <w:rsid w:val="00BB5EFE"/>
    <w:rsid w:val="00BB713C"/>
    <w:rsid w:val="00BC14BB"/>
    <w:rsid w:val="00BC2385"/>
    <w:rsid w:val="00BC4144"/>
    <w:rsid w:val="00BC7A8C"/>
    <w:rsid w:val="00BF395E"/>
    <w:rsid w:val="00BF42AE"/>
    <w:rsid w:val="00C010B3"/>
    <w:rsid w:val="00C05FB8"/>
    <w:rsid w:val="00C1115D"/>
    <w:rsid w:val="00C144B2"/>
    <w:rsid w:val="00C22F37"/>
    <w:rsid w:val="00C23C08"/>
    <w:rsid w:val="00C247CE"/>
    <w:rsid w:val="00C250F5"/>
    <w:rsid w:val="00C31288"/>
    <w:rsid w:val="00C43E73"/>
    <w:rsid w:val="00C4631F"/>
    <w:rsid w:val="00C506CC"/>
    <w:rsid w:val="00C53B6D"/>
    <w:rsid w:val="00C54B26"/>
    <w:rsid w:val="00C57D3E"/>
    <w:rsid w:val="00C57FBF"/>
    <w:rsid w:val="00C629CC"/>
    <w:rsid w:val="00C70E2B"/>
    <w:rsid w:val="00C72E9B"/>
    <w:rsid w:val="00C7670B"/>
    <w:rsid w:val="00C83FC2"/>
    <w:rsid w:val="00C845F4"/>
    <w:rsid w:val="00C86C1F"/>
    <w:rsid w:val="00C87451"/>
    <w:rsid w:val="00C93DA1"/>
    <w:rsid w:val="00CA0B4B"/>
    <w:rsid w:val="00CB0425"/>
    <w:rsid w:val="00CB0C39"/>
    <w:rsid w:val="00CB1610"/>
    <w:rsid w:val="00CB684A"/>
    <w:rsid w:val="00CB68DB"/>
    <w:rsid w:val="00CC60F8"/>
    <w:rsid w:val="00CC6930"/>
    <w:rsid w:val="00CD07B8"/>
    <w:rsid w:val="00CF03A6"/>
    <w:rsid w:val="00CF3AAE"/>
    <w:rsid w:val="00CF560D"/>
    <w:rsid w:val="00CF6BFB"/>
    <w:rsid w:val="00D03757"/>
    <w:rsid w:val="00D06BE7"/>
    <w:rsid w:val="00D11E3F"/>
    <w:rsid w:val="00D11FFA"/>
    <w:rsid w:val="00D14E7B"/>
    <w:rsid w:val="00D22A25"/>
    <w:rsid w:val="00D23296"/>
    <w:rsid w:val="00D239BB"/>
    <w:rsid w:val="00D23B65"/>
    <w:rsid w:val="00D24CA1"/>
    <w:rsid w:val="00D308EB"/>
    <w:rsid w:val="00D34F8B"/>
    <w:rsid w:val="00D46450"/>
    <w:rsid w:val="00D54583"/>
    <w:rsid w:val="00D559D2"/>
    <w:rsid w:val="00D7423B"/>
    <w:rsid w:val="00D82248"/>
    <w:rsid w:val="00D856DD"/>
    <w:rsid w:val="00D858AB"/>
    <w:rsid w:val="00D86FDD"/>
    <w:rsid w:val="00D94C13"/>
    <w:rsid w:val="00D974C7"/>
    <w:rsid w:val="00DA1F45"/>
    <w:rsid w:val="00DB4F64"/>
    <w:rsid w:val="00DC3568"/>
    <w:rsid w:val="00DD1D7D"/>
    <w:rsid w:val="00DD4538"/>
    <w:rsid w:val="00DD4E6B"/>
    <w:rsid w:val="00DD588C"/>
    <w:rsid w:val="00DF1B1F"/>
    <w:rsid w:val="00DF3171"/>
    <w:rsid w:val="00E05F78"/>
    <w:rsid w:val="00E061DD"/>
    <w:rsid w:val="00E10E0A"/>
    <w:rsid w:val="00E24112"/>
    <w:rsid w:val="00E3026C"/>
    <w:rsid w:val="00E3063B"/>
    <w:rsid w:val="00E31AB1"/>
    <w:rsid w:val="00E3259F"/>
    <w:rsid w:val="00E411BD"/>
    <w:rsid w:val="00E605F8"/>
    <w:rsid w:val="00E63A9E"/>
    <w:rsid w:val="00E71063"/>
    <w:rsid w:val="00E72E84"/>
    <w:rsid w:val="00E847F2"/>
    <w:rsid w:val="00E86E43"/>
    <w:rsid w:val="00E900F2"/>
    <w:rsid w:val="00E91726"/>
    <w:rsid w:val="00EA044D"/>
    <w:rsid w:val="00EA7112"/>
    <w:rsid w:val="00EB0568"/>
    <w:rsid w:val="00EC64E5"/>
    <w:rsid w:val="00EC6C2E"/>
    <w:rsid w:val="00ED0CE0"/>
    <w:rsid w:val="00ED20C7"/>
    <w:rsid w:val="00ED520C"/>
    <w:rsid w:val="00ED568F"/>
    <w:rsid w:val="00EE09F1"/>
    <w:rsid w:val="00EE0CE0"/>
    <w:rsid w:val="00EE6665"/>
    <w:rsid w:val="00F00B32"/>
    <w:rsid w:val="00F07A7F"/>
    <w:rsid w:val="00F1150A"/>
    <w:rsid w:val="00F179B4"/>
    <w:rsid w:val="00F35A8D"/>
    <w:rsid w:val="00F36B2D"/>
    <w:rsid w:val="00F424CE"/>
    <w:rsid w:val="00F456C4"/>
    <w:rsid w:val="00F51390"/>
    <w:rsid w:val="00F7797F"/>
    <w:rsid w:val="00F83092"/>
    <w:rsid w:val="00F85C9F"/>
    <w:rsid w:val="00F91F8B"/>
    <w:rsid w:val="00F94559"/>
    <w:rsid w:val="00FA24BF"/>
    <w:rsid w:val="00FA29A1"/>
    <w:rsid w:val="00FC03A9"/>
    <w:rsid w:val="00FC47AE"/>
    <w:rsid w:val="00FC5576"/>
    <w:rsid w:val="00FC5863"/>
    <w:rsid w:val="00FC5C93"/>
    <w:rsid w:val="00FD15D2"/>
    <w:rsid w:val="00FD1FB5"/>
    <w:rsid w:val="00FE23C6"/>
    <w:rsid w:val="00FE35BA"/>
    <w:rsid w:val="00FF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F856"/>
  <w15:chartTrackingRefBased/>
  <w15:docId w15:val="{0A893993-D69D-41F5-B90E-81271C68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4F"/>
  </w:style>
  <w:style w:type="paragraph" w:styleId="Footer">
    <w:name w:val="footer"/>
    <w:basedOn w:val="Normal"/>
    <w:link w:val="FooterChar"/>
    <w:uiPriority w:val="99"/>
    <w:unhideWhenUsed/>
    <w:rsid w:val="00712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4F"/>
  </w:style>
  <w:style w:type="paragraph" w:styleId="ListParagraph">
    <w:name w:val="List Paragraph"/>
    <w:basedOn w:val="Normal"/>
    <w:uiPriority w:val="34"/>
    <w:qFormat/>
    <w:rsid w:val="00B61B6D"/>
    <w:pPr>
      <w:ind w:left="720"/>
      <w:contextualSpacing/>
    </w:pPr>
  </w:style>
  <w:style w:type="character" w:styleId="Hyperlink">
    <w:name w:val="Hyperlink"/>
    <w:basedOn w:val="DefaultParagraphFont"/>
    <w:uiPriority w:val="99"/>
    <w:unhideWhenUsed/>
    <w:rsid w:val="006A4770"/>
    <w:rPr>
      <w:color w:val="0563C1" w:themeColor="hyperlink"/>
      <w:u w:val="single"/>
    </w:rPr>
  </w:style>
  <w:style w:type="character" w:styleId="PlaceholderText">
    <w:name w:val="Placeholder Text"/>
    <w:basedOn w:val="DefaultParagraphFont"/>
    <w:uiPriority w:val="99"/>
    <w:semiHidden/>
    <w:rsid w:val="00C57FBF"/>
    <w:rPr>
      <w:color w:val="808080"/>
    </w:rPr>
  </w:style>
  <w:style w:type="character" w:styleId="FollowedHyperlink">
    <w:name w:val="FollowedHyperlink"/>
    <w:basedOn w:val="DefaultParagraphFont"/>
    <w:uiPriority w:val="99"/>
    <w:semiHidden/>
    <w:unhideWhenUsed/>
    <w:rsid w:val="00B3644C"/>
    <w:rPr>
      <w:color w:val="954F72" w:themeColor="followedHyperlink"/>
      <w:u w:val="single"/>
    </w:rPr>
  </w:style>
  <w:style w:type="character" w:styleId="UnresolvedMention">
    <w:name w:val="Unresolved Mention"/>
    <w:basedOn w:val="DefaultParagraphFont"/>
    <w:uiPriority w:val="99"/>
    <w:semiHidden/>
    <w:unhideWhenUsed/>
    <w:rsid w:val="00BB7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2293">
      <w:bodyDiv w:val="1"/>
      <w:marLeft w:val="0"/>
      <w:marRight w:val="0"/>
      <w:marTop w:val="0"/>
      <w:marBottom w:val="0"/>
      <w:divBdr>
        <w:top w:val="none" w:sz="0" w:space="0" w:color="auto"/>
        <w:left w:val="none" w:sz="0" w:space="0" w:color="auto"/>
        <w:bottom w:val="none" w:sz="0" w:space="0" w:color="auto"/>
        <w:right w:val="none" w:sz="0" w:space="0" w:color="auto"/>
      </w:divBdr>
    </w:div>
    <w:div w:id="494152215">
      <w:bodyDiv w:val="1"/>
      <w:marLeft w:val="0"/>
      <w:marRight w:val="0"/>
      <w:marTop w:val="0"/>
      <w:marBottom w:val="0"/>
      <w:divBdr>
        <w:top w:val="none" w:sz="0" w:space="0" w:color="auto"/>
        <w:left w:val="none" w:sz="0" w:space="0" w:color="auto"/>
        <w:bottom w:val="none" w:sz="0" w:space="0" w:color="auto"/>
        <w:right w:val="none" w:sz="0" w:space="0" w:color="auto"/>
      </w:divBdr>
    </w:div>
    <w:div w:id="542057690">
      <w:bodyDiv w:val="1"/>
      <w:marLeft w:val="0"/>
      <w:marRight w:val="0"/>
      <w:marTop w:val="0"/>
      <w:marBottom w:val="0"/>
      <w:divBdr>
        <w:top w:val="none" w:sz="0" w:space="0" w:color="auto"/>
        <w:left w:val="none" w:sz="0" w:space="0" w:color="auto"/>
        <w:bottom w:val="none" w:sz="0" w:space="0" w:color="auto"/>
        <w:right w:val="none" w:sz="0" w:space="0" w:color="auto"/>
      </w:divBdr>
    </w:div>
    <w:div w:id="953056548">
      <w:bodyDiv w:val="1"/>
      <w:marLeft w:val="0"/>
      <w:marRight w:val="0"/>
      <w:marTop w:val="0"/>
      <w:marBottom w:val="0"/>
      <w:divBdr>
        <w:top w:val="none" w:sz="0" w:space="0" w:color="auto"/>
        <w:left w:val="none" w:sz="0" w:space="0" w:color="auto"/>
        <w:bottom w:val="none" w:sz="0" w:space="0" w:color="auto"/>
        <w:right w:val="none" w:sz="0" w:space="0" w:color="auto"/>
      </w:divBdr>
    </w:div>
    <w:div w:id="1288849669">
      <w:bodyDiv w:val="1"/>
      <w:marLeft w:val="0"/>
      <w:marRight w:val="0"/>
      <w:marTop w:val="0"/>
      <w:marBottom w:val="0"/>
      <w:divBdr>
        <w:top w:val="none" w:sz="0" w:space="0" w:color="auto"/>
        <w:left w:val="none" w:sz="0" w:space="0" w:color="auto"/>
        <w:bottom w:val="none" w:sz="0" w:space="0" w:color="auto"/>
        <w:right w:val="none" w:sz="0" w:space="0" w:color="auto"/>
      </w:divBdr>
    </w:div>
    <w:div w:id="1397707266">
      <w:bodyDiv w:val="1"/>
      <w:marLeft w:val="0"/>
      <w:marRight w:val="0"/>
      <w:marTop w:val="0"/>
      <w:marBottom w:val="0"/>
      <w:divBdr>
        <w:top w:val="none" w:sz="0" w:space="0" w:color="auto"/>
        <w:left w:val="none" w:sz="0" w:space="0" w:color="auto"/>
        <w:bottom w:val="none" w:sz="0" w:space="0" w:color="auto"/>
        <w:right w:val="none" w:sz="0" w:space="0" w:color="auto"/>
      </w:divBdr>
    </w:div>
    <w:div w:id="1597251292">
      <w:bodyDiv w:val="1"/>
      <w:marLeft w:val="0"/>
      <w:marRight w:val="0"/>
      <w:marTop w:val="0"/>
      <w:marBottom w:val="0"/>
      <w:divBdr>
        <w:top w:val="none" w:sz="0" w:space="0" w:color="auto"/>
        <w:left w:val="none" w:sz="0" w:space="0" w:color="auto"/>
        <w:bottom w:val="none" w:sz="0" w:space="0" w:color="auto"/>
        <w:right w:val="none" w:sz="0" w:space="0" w:color="auto"/>
      </w:divBdr>
    </w:div>
    <w:div w:id="170540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xlsx"/><Relationship Id="rId18" Type="http://schemas.openxmlformats.org/officeDocument/2006/relationships/hyperlink" Target="https://ourworldindata.org/grapher/so-emissions-by-world-region-in-million-tonnes" TargetMode="External"/><Relationship Id="rId26" Type="http://schemas.openxmlformats.org/officeDocument/2006/relationships/hyperlink" Target="https://ourworldindata.org/co2-emissions" TargetMode="External"/><Relationship Id="rId3" Type="http://schemas.openxmlformats.org/officeDocument/2006/relationships/styles" Target="styles.xml"/><Relationship Id="rId21" Type="http://schemas.openxmlformats.org/officeDocument/2006/relationships/hyperlink" Target="https://data.imf.org/regular.aspx?key=63122827"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jstor.org/stable/40042924%20\" TargetMode="External"/><Relationship Id="rId25" Type="http://schemas.openxmlformats.org/officeDocument/2006/relationships/hyperlink" Target="https://data.worldbank.org/indicator/SP.POP.TOTL?end=2021&amp;start=201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orldatlas.com/articles/which-countries-border-more-than-one-ocean.html" TargetMode="External"/><Relationship Id="rId20" Type="http://schemas.openxmlformats.org/officeDocument/2006/relationships/hyperlink" Target="https://doi.org/10.1016/j.rser.2018.12.042" TargetMode="External"/><Relationship Id="rId29" Type="http://schemas.openxmlformats.org/officeDocument/2006/relationships/hyperlink" Target="https://www.systemicpeace.org/polityprojec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ata.worldbank.org/indicator/AG.LND.TOTL.K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rser.2016.06.087" TargetMode="External"/><Relationship Id="rId23" Type="http://schemas.openxmlformats.org/officeDocument/2006/relationships/hyperlink" Target="https://doi.org/10.1002/jid.1789" TargetMode="External"/><Relationship Id="rId28" Type="http://schemas.openxmlformats.org/officeDocument/2006/relationships/hyperlink" Target="https://doi.org/10.1007/s11356-020-09718-9" TargetMode="External"/><Relationship Id="rId10" Type="http://schemas.openxmlformats.org/officeDocument/2006/relationships/image" Target="media/image2.png"/><Relationship Id="rId19" Type="http://schemas.openxmlformats.org/officeDocument/2006/relationships/hyperlink" Target="https://data.imf.org/regular.aspx?key=63087885"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erc.org/2011/02/10/mexico-and-the-environmental-kuznets-curve/" TargetMode="External"/><Relationship Id="rId14" Type="http://schemas.openxmlformats.org/officeDocument/2006/relationships/image" Target="media/image5.png"/><Relationship Id="rId22" Type="http://schemas.openxmlformats.org/officeDocument/2006/relationships/hyperlink" Target="https://doi.org/10.2307/2118443" TargetMode="External"/><Relationship Id="rId27" Type="http://schemas.openxmlformats.org/officeDocument/2006/relationships/hyperlink" Target="https://www.investopedia.com/articles/investing/100615/4-countries-produce-most-food.asp" TargetMode="External"/><Relationship Id="rId30" Type="http://schemas.openxmlformats.org/officeDocument/2006/relationships/hyperlink" Target="https://www.perc.org/2011/02/10/mexico-and-the-environmental-kuznets-curve/"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85C76-4C79-4713-BBFC-FB1C5FC6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14</Pages>
  <Words>4459</Words>
  <Characters>25419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Cheatham</dc:creator>
  <cp:keywords/>
  <dc:description/>
  <cp:lastModifiedBy>Cody Cheatham</cp:lastModifiedBy>
  <cp:revision>292</cp:revision>
  <dcterms:created xsi:type="dcterms:W3CDTF">2023-05-15T20:30:00Z</dcterms:created>
  <dcterms:modified xsi:type="dcterms:W3CDTF">2023-05-18T14:57:00Z</dcterms:modified>
</cp:coreProperties>
</file>