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CB110E" w:rsidTr="00184A30">
        <w:trPr>
          <w:trHeight w:val="12860"/>
        </w:trPr>
        <w:tc>
          <w:tcPr>
            <w:tcW w:w="9576" w:type="dxa"/>
          </w:tcPr>
          <w:p w:rsidR="00CB110E" w:rsidRPr="003D4876" w:rsidRDefault="00CB110E" w:rsidP="00184A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D4876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Universidade Católica de Moçambique</w:t>
            </w:r>
          </w:p>
          <w:p w:rsidR="00CB110E" w:rsidRPr="003D4876" w:rsidRDefault="00CB110E" w:rsidP="00184A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D4876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Instituto de Educação à Distância</w:t>
            </w: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EC5BBB" w:rsidP="00184A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Prática Pedagógica 1</w:t>
            </w:r>
          </w:p>
          <w:p w:rsidR="00CB110E" w:rsidRPr="00570BF7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570BF7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570BF7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570BF7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D4876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Susana </w:t>
            </w:r>
            <w:proofErr w:type="spellStart"/>
            <w:r w:rsidRPr="003D4876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Cuna</w:t>
            </w:r>
            <w:proofErr w:type="spellEnd"/>
            <w:r w:rsidRPr="003D4876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Pinto – 708207194</w:t>
            </w: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D4876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Curso: Licenciatura em Ensino de Língua Portuguesa</w:t>
            </w:r>
          </w:p>
          <w:p w:rsidR="00BA5515" w:rsidRPr="003D4876" w:rsidRDefault="00CB110E" w:rsidP="00BA55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Disciplina: </w:t>
            </w:r>
            <w:r w:rsidR="00BA5515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Prática Pedagógica 1</w:t>
            </w:r>
          </w:p>
          <w:p w:rsidR="00CB110E" w:rsidRPr="003D4876" w:rsidRDefault="00CB110E" w:rsidP="00184A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D4876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Ano de Frequência: 1º </w:t>
            </w: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Pr="003D4876" w:rsidRDefault="00CB110E" w:rsidP="00184A3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:rsidR="00CB110E" w:rsidRDefault="00CB110E" w:rsidP="00184A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Maputo, </w:t>
            </w:r>
            <w:proofErr w:type="spellStart"/>
            <w:r w:rsidR="00EC5BBB">
              <w:rPr>
                <w:rFonts w:ascii="Times New Roman" w:hAnsi="Times New Roman" w:cs="Times New Roman"/>
                <w:b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embro</w:t>
            </w:r>
            <w:proofErr w:type="spellEnd"/>
            <w:r w:rsidRPr="00E65B99">
              <w:rPr>
                <w:rFonts w:ascii="Times New Roman" w:hAnsi="Times New Roman" w:cs="Times New Roman"/>
                <w:b/>
                <w:sz w:val="24"/>
                <w:szCs w:val="24"/>
              </w:rPr>
              <w:t>, 2020</w:t>
            </w:r>
          </w:p>
          <w:p w:rsidR="00CB110E" w:rsidRPr="003C2B8E" w:rsidRDefault="00CB110E" w:rsidP="00184A30">
            <w:pPr>
              <w:rPr>
                <w:lang w:val="pt-PT"/>
              </w:rPr>
            </w:pPr>
          </w:p>
        </w:tc>
      </w:tr>
    </w:tbl>
    <w:p w:rsidR="00BA5515" w:rsidRPr="009D09A9" w:rsidRDefault="00BA5515" w:rsidP="00BA5515">
      <w:pPr>
        <w:pStyle w:val="TOCHeading"/>
        <w:spacing w:after="240" w:line="360" w:lineRule="auto"/>
        <w:rPr>
          <w:noProof/>
          <w:sz w:val="24"/>
          <w:szCs w:val="24"/>
          <w:lang w:val="pt-PT"/>
        </w:rPr>
      </w:pPr>
      <w:r w:rsidRPr="009D09A9">
        <w:rPr>
          <w:rFonts w:ascii="Times New Roman" w:hAnsi="Times New Roman"/>
          <w:color w:val="auto"/>
          <w:sz w:val="24"/>
          <w:szCs w:val="24"/>
          <w:lang w:val="pt-PT"/>
        </w:rPr>
        <w:lastRenderedPageBreak/>
        <w:t xml:space="preserve">Índice </w:t>
      </w:r>
      <w:r w:rsidR="00C54028" w:rsidRPr="009D09A9">
        <w:rPr>
          <w:rFonts w:ascii="Times New Roman" w:hAnsi="Times New Roman"/>
          <w:color w:val="auto"/>
          <w:sz w:val="24"/>
          <w:szCs w:val="24"/>
          <w:lang w:val="pt-PT"/>
        </w:rPr>
        <w:fldChar w:fldCharType="begin"/>
      </w:r>
      <w:r w:rsidRPr="009D09A9">
        <w:rPr>
          <w:rFonts w:ascii="Times New Roman" w:hAnsi="Times New Roman"/>
          <w:color w:val="auto"/>
          <w:sz w:val="24"/>
          <w:szCs w:val="24"/>
          <w:lang w:val="pt-PT"/>
        </w:rPr>
        <w:instrText xml:space="preserve"> TOC \o "1-3" \h \z \u </w:instrText>
      </w:r>
      <w:r w:rsidR="00C54028" w:rsidRPr="009D09A9">
        <w:rPr>
          <w:rFonts w:ascii="Times New Roman" w:hAnsi="Times New Roman"/>
          <w:color w:val="auto"/>
          <w:sz w:val="24"/>
          <w:szCs w:val="24"/>
          <w:lang w:val="pt-PT"/>
        </w:rPr>
        <w:fldChar w:fldCharType="separate"/>
      </w:r>
    </w:p>
    <w:p w:rsidR="00BA5515" w:rsidRPr="00070999" w:rsidRDefault="00C54028" w:rsidP="00BA5515">
      <w:pPr>
        <w:pStyle w:val="TOC1"/>
        <w:tabs>
          <w:tab w:val="right" w:leader="dot" w:pos="9016"/>
        </w:tabs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31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</w:rPr>
          <w:t>Introdução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3</w:t>
        </w:r>
      </w:hyperlink>
    </w:p>
    <w:p w:rsidR="00BA5515" w:rsidRPr="00070999" w:rsidRDefault="00C54028" w:rsidP="00BA5515">
      <w:pPr>
        <w:pStyle w:val="TOC1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32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1. Enquadramento Teórico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3</w:t>
        </w:r>
      </w:hyperlink>
    </w:p>
    <w:p w:rsidR="00BA5515" w:rsidRPr="00070999" w:rsidRDefault="00C54028" w:rsidP="00BA5515">
      <w:pPr>
        <w:pStyle w:val="TOC1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33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2. Localização geográfica da escola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3</w:t>
        </w:r>
      </w:hyperlink>
    </w:p>
    <w:p w:rsidR="00BA5515" w:rsidRPr="00070999" w:rsidRDefault="00C54028" w:rsidP="00BA5515">
      <w:pPr>
        <w:pStyle w:val="TOC1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34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3. Caracterização Física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4</w:t>
        </w:r>
      </w:hyperlink>
    </w:p>
    <w:p w:rsidR="00BA5515" w:rsidRPr="00070999" w:rsidRDefault="00C54028" w:rsidP="00BA5515">
      <w:pPr>
        <w:pStyle w:val="TOC1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35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4. Organização e Gestão Escolar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4</w:t>
        </w:r>
      </w:hyperlink>
    </w:p>
    <w:p w:rsidR="00BA5515" w:rsidRPr="00070999" w:rsidRDefault="00C54028" w:rsidP="00BA5515">
      <w:pPr>
        <w:pStyle w:val="TOC2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36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4.1. Presidente do Conselho da Escola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5</w:t>
        </w:r>
      </w:hyperlink>
    </w:p>
    <w:p w:rsidR="00BA5515" w:rsidRPr="00070999" w:rsidRDefault="00C54028" w:rsidP="00BA5515">
      <w:pPr>
        <w:pStyle w:val="TOC2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37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4.2. Director da Escola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5</w:t>
        </w:r>
      </w:hyperlink>
    </w:p>
    <w:p w:rsidR="00BA5515" w:rsidRPr="00070999" w:rsidRDefault="00C54028" w:rsidP="00BA5515">
      <w:pPr>
        <w:pStyle w:val="TOC2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38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4.3. Directora-Adjunto da Escola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instrText xml:space="preserve"> PAGEREF _Toc56072638 \h </w:instrText>
        </w:r>
        <w:r w:rsidRPr="00070999">
          <w:rPr>
            <w:rFonts w:ascii="Times New Roman" w:hAnsi="Times New Roman"/>
            <w:webHidden/>
            <w:sz w:val="24"/>
            <w:szCs w:val="24"/>
          </w:rPr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>5</w:t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BA5515" w:rsidRPr="00070999" w:rsidRDefault="00C54028" w:rsidP="00BA5515">
      <w:pPr>
        <w:pStyle w:val="TOC2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39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4.4. Chefe da Secretaria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instrText xml:space="preserve"> PAGEREF _Toc56072639 \h </w:instrText>
        </w:r>
        <w:r w:rsidRPr="00070999">
          <w:rPr>
            <w:rFonts w:ascii="Times New Roman" w:hAnsi="Times New Roman"/>
            <w:webHidden/>
            <w:sz w:val="24"/>
            <w:szCs w:val="24"/>
          </w:rPr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>6</w:t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BA5515" w:rsidRPr="00070999" w:rsidRDefault="00C54028" w:rsidP="00BA5515">
      <w:pPr>
        <w:pStyle w:val="TOC2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40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4.5. Coordenadores dos Ciclos e de Áreas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instrText xml:space="preserve"> PAGEREF _Toc56072640 \h </w:instrText>
        </w:r>
        <w:r w:rsidRPr="00070999">
          <w:rPr>
            <w:rFonts w:ascii="Times New Roman" w:hAnsi="Times New Roman"/>
            <w:webHidden/>
            <w:sz w:val="24"/>
            <w:szCs w:val="24"/>
          </w:rPr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>6</w:t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BA5515" w:rsidRPr="00070999" w:rsidRDefault="00C54028" w:rsidP="00BA5515">
      <w:pPr>
        <w:pStyle w:val="TOC1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41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5. Documentos normativos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instrText xml:space="preserve"> PAGEREF _Toc56072641 \h </w:instrText>
        </w:r>
        <w:r w:rsidRPr="00070999">
          <w:rPr>
            <w:rFonts w:ascii="Times New Roman" w:hAnsi="Times New Roman"/>
            <w:webHidden/>
            <w:sz w:val="24"/>
            <w:szCs w:val="24"/>
          </w:rPr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>7</w:t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BA5515" w:rsidRPr="00070999" w:rsidRDefault="00C54028" w:rsidP="00BA5515">
      <w:pPr>
        <w:pStyle w:val="TOC1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42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6. Efectivos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8</w:t>
        </w:r>
      </w:hyperlink>
    </w:p>
    <w:p w:rsidR="00BA5515" w:rsidRPr="00070999" w:rsidRDefault="00C54028" w:rsidP="00BA5515">
      <w:pPr>
        <w:pStyle w:val="TOC1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43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7. Sugestões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9</w:t>
        </w:r>
      </w:hyperlink>
    </w:p>
    <w:p w:rsidR="00BA5515" w:rsidRPr="00070999" w:rsidRDefault="00C54028" w:rsidP="00BA5515">
      <w:pPr>
        <w:pStyle w:val="TOC1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44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8. Conclusão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="00227203">
          <w:rPr>
            <w:rFonts w:ascii="Times New Roman" w:hAnsi="Times New Roman"/>
            <w:webHidden/>
            <w:sz w:val="24"/>
            <w:szCs w:val="24"/>
          </w:rPr>
          <w:t>10</w:t>
        </w:r>
      </w:hyperlink>
    </w:p>
    <w:p w:rsidR="00BA5515" w:rsidRPr="00070999" w:rsidRDefault="00C54028" w:rsidP="00BA5515">
      <w:pPr>
        <w:pStyle w:val="TOC1"/>
        <w:tabs>
          <w:tab w:val="right" w:leader="dot" w:pos="9016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hyperlink w:anchor="_Toc56072645" w:history="1">
        <w:r w:rsidR="00BA5515" w:rsidRPr="00070999">
          <w:rPr>
            <w:rStyle w:val="Hyperlink"/>
            <w:rFonts w:ascii="Times New Roman" w:hAnsi="Times New Roman"/>
            <w:sz w:val="24"/>
            <w:szCs w:val="24"/>
            <w:lang w:val="pt-PT"/>
          </w:rPr>
          <w:t>9. Referências Bibliográficas</w:t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ab/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instrText xml:space="preserve"> PAGEREF _Toc56072645 \h </w:instrText>
        </w:r>
        <w:r w:rsidRPr="00070999">
          <w:rPr>
            <w:rFonts w:ascii="Times New Roman" w:hAnsi="Times New Roman"/>
            <w:webHidden/>
            <w:sz w:val="24"/>
            <w:szCs w:val="24"/>
          </w:rPr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BA5515" w:rsidRPr="00070999">
          <w:rPr>
            <w:rFonts w:ascii="Times New Roman" w:hAnsi="Times New Roman"/>
            <w:webHidden/>
            <w:sz w:val="24"/>
            <w:szCs w:val="24"/>
          </w:rPr>
          <w:t>1</w:t>
        </w:r>
        <w:r w:rsidR="00227203">
          <w:rPr>
            <w:rFonts w:ascii="Times New Roman" w:hAnsi="Times New Roman"/>
            <w:webHidden/>
            <w:sz w:val="24"/>
            <w:szCs w:val="24"/>
          </w:rPr>
          <w:t>1</w:t>
        </w:r>
        <w:r w:rsidRPr="0007099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BA5515" w:rsidRPr="00070999" w:rsidRDefault="00BA5515" w:rsidP="00BA5515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524DA" w:rsidRDefault="00C54028" w:rsidP="00BA5515">
      <w:pPr>
        <w:pStyle w:val="TOCHeading"/>
        <w:spacing w:line="360" w:lineRule="auto"/>
      </w:pPr>
      <w:r w:rsidRPr="00070999">
        <w:rPr>
          <w:rFonts w:ascii="Times New Roman" w:hAnsi="Times New Roman"/>
          <w:sz w:val="24"/>
          <w:szCs w:val="24"/>
        </w:rPr>
        <w:fldChar w:fldCharType="end"/>
      </w:r>
    </w:p>
    <w:sectPr w:rsidR="009524DA" w:rsidSect="0095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10E"/>
    <w:rsid w:val="00227203"/>
    <w:rsid w:val="009524DA"/>
    <w:rsid w:val="009D09A9"/>
    <w:rsid w:val="00BA5515"/>
    <w:rsid w:val="00C54028"/>
    <w:rsid w:val="00CB110E"/>
    <w:rsid w:val="00EC5BBB"/>
    <w:rsid w:val="00FC2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10E"/>
  </w:style>
  <w:style w:type="paragraph" w:styleId="Heading1">
    <w:name w:val="heading 1"/>
    <w:basedOn w:val="Normal"/>
    <w:next w:val="Normal"/>
    <w:link w:val="Heading1Char"/>
    <w:uiPriority w:val="9"/>
    <w:qFormat/>
    <w:rsid w:val="00CB1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B11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1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1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11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11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1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1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5515"/>
    <w:pPr>
      <w:tabs>
        <w:tab w:val="center" w:pos="4513"/>
        <w:tab w:val="right" w:pos="9026"/>
      </w:tabs>
    </w:pPr>
    <w:rPr>
      <w:rFonts w:ascii="Calibri" w:eastAsia="Calibri" w:hAnsi="Calibri" w:cs="Times New Roman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BA5515"/>
    <w:rPr>
      <w:rFonts w:ascii="Calibri" w:eastAsia="Calibri" w:hAnsi="Calibri" w:cs="Times New Roman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8806E-17CA-46D2-8807-71A97F2E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R6F</dc:creator>
  <cp:lastModifiedBy>R6F</cp:lastModifiedBy>
  <cp:revision>6</cp:revision>
  <dcterms:created xsi:type="dcterms:W3CDTF">2020-09-10T09:25:00Z</dcterms:created>
  <dcterms:modified xsi:type="dcterms:W3CDTF">2020-11-12T19:42:00Z</dcterms:modified>
</cp:coreProperties>
</file>