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数据库三范式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  <w:t xml:space="preserve"> 第一范式：数据库表中的所有字段值都是不可分解的原子值。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  <w:t xml:space="preserve"> 第二范式：需要确保数据库表中的每一列都和主键相关，而不能只与主键的某一部分相关（主要针对联合主键而言）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  <w:t xml:space="preserve"> 第三范式：需要确保数据表中的每一列数据都和主键直接相关，而不能间接相关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数据库多表连接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连接数据库中的表进行查询、建立视图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00000"/>
          <w:spacing w:val="0"/>
          <w:sz w:val="30"/>
          <w:szCs w:val="30"/>
          <w:shd w:val="clear" w:fill="FFFFFF"/>
        </w:rPr>
        <w:t>，可以大大提高去查询数据库数据的效率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0AD47" w:themeColor="accent6"/>
          <w:spacing w:val="0"/>
          <w:sz w:val="30"/>
          <w:szCs w:val="30"/>
          <w:shd w:val="clear" w:fill="FFFFFF"/>
          <w14:textFill>
            <w14:solidFill>
              <w14:schemeClr w14:val="accent6"/>
            </w14:solidFill>
          </w14:textFill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连接表进行查询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FF0000"/>
          <w:spacing w:val="0"/>
          <w:sz w:val="30"/>
          <w:szCs w:val="30"/>
          <w:shd w:val="clear" w:fill="FFFFFF"/>
        </w:rPr>
        <w:t>实际上是通过各个表之间共同列的关系来查询数据的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70C0"/>
          <w:spacing w:val="0"/>
          <w:sz w:val="30"/>
          <w:szCs w:val="30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他是关系数据查询最重要的特性。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     数据库中的多表的连接分以下几种：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drawing>
          <wp:inline distT="0" distB="0" distL="114300" distR="114300">
            <wp:extent cx="5219700" cy="3686175"/>
            <wp:effectExtent l="0" t="0" r="762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vue中视图之间的跳转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router-link跳转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  <w:t>this.$router.push()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  <w:t>3.  this.$router.replace()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  <w:t>用法同上，和第2个的this.$router.push方法一样。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  <w:t xml:space="preserve">4.  this.$router.go(n)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String和int之间的转换</w:t>
      </w:r>
    </w:p>
    <w:p>
      <w:pPr>
        <w:numPr>
          <w:ilvl w:val="0"/>
          <w:numId w:val="0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color="auto" w:fill="auto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  <w:t> 1） int------&gt;String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字符串拼接，使用+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调用Integer的静态方法：static String toString(int i)：返回一个指定整数的String对象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调用String的静态方法：static String valueOf(int i)：返回指定int值的字符串形式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</w:rPr>
        <w:t>示例代码：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</w:rPr>
        <w:t>         int a = 5;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</w:rPr>
        <w:t>           String s1 = a +""; //①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</w:rPr>
        <w:t>           String s3 = Integer.toString(a);  //②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</w:rPr>
        <w:t>          String s2 = String.valueOf(a);   //③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  <w:t> 2） String-----&gt;int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调用Integer的静态方法：static int parseInt(String s)：将一个可以解析为整数的字符串解析为一个int值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调用Integer的静态方法：static Integer valueOf(String s)：返回指定的 String 的值的 Integer 对象。【自动拆箱】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  <w:t>示例代码：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  <w:t>         String str = "123";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  <w:t>           int m1 = Integer.parseInt(str);  //①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  <w:t>           int m2 = Integer.valueOf(str);   //②---&gt;自动拆箱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  <w:t>           int m3 = Integer.valueOf(str).intValue();  //②---&gt;手动拆箱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mysql和oracle的区别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①本质区别：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Oracle数据库是一个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FF0000"/>
          <w:spacing w:val="0"/>
          <w:sz w:val="30"/>
          <w:szCs w:val="30"/>
          <w:shd w:val="clear" w:fill="FFFFFF"/>
        </w:rPr>
        <w:t>对象关系数据库管理系统（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ORDBMS）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是一个收费的数据库。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MySQL是一个开源的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FF0000"/>
          <w:spacing w:val="0"/>
          <w:sz w:val="30"/>
          <w:szCs w:val="30"/>
          <w:shd w:val="clear" w:fill="FFFFFF"/>
        </w:rPr>
        <w:t>关系数据库管理系统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（RDBMS）。它是世界上使用最多的RDBMS，作为服务器运行，提供对多个数据库的多用户访问。它是一个开源、免费的数据库。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②数据库安全性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MySQL使用三个参数来验证用户，即用户名，密码和位置；Oracle使用了许多安全功能，如用户名，密码，配置文件，本地身份验证，外部身份验证，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高级安全增强功能等。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③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存储上的区别：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0000FF"/>
          <w:sz w:val="30"/>
          <w:szCs w:val="30"/>
        </w:rPr>
      </w:pP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Oracle 是大型数据库而 Mysql 是中小型数据库，Oracle 支持大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30"/>
          <w:szCs w:val="30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30"/>
          <w:szCs w:val="30"/>
          <w:u w:val="none"/>
        </w:rPr>
        <w:instrText xml:space="preserve"> HYPERLINK "https://so.csdn.net/so/search?q=%E5%B9%B6%E5%8F%91&amp;spm=1001.2101.3001.7020" \t "https://blog.csdn.net/fwecology/article/details/_blank"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30"/>
          <w:szCs w:val="30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30"/>
          <w:szCs w:val="30"/>
          <w:u w:val="none"/>
        </w:rPr>
        <w:t>并发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30"/>
          <w:szCs w:val="30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，大访问量</w:t>
      </w: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多表连接有哪些方式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240" w:lineRule="auto"/>
        <w:ind w:left="0" w:right="0" w:firstLine="0"/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连接方式有三种分别是内连接、外连接、交叉连接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内连接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40" w:lineRule="auto"/>
        <w:ind w:left="0" w:right="0" w:firstLine="6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用比较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none"/>
          <w:shd w:val="clear" w:fill="FFFFFF"/>
        </w:rPr>
        <w:instrText xml:space="preserve"> HYPERLINK "https://so.csdn.net/so/search?q=%E8%BF%90%E7%AE%97%E7%AC%A6&amp;spm=1001.2101.3001.7020" \t "https://blog.csdn.net/King_crazy/article/details/_blank"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none"/>
          <w:shd w:val="clear" w:fill="FFFFFF"/>
        </w:rPr>
        <w:t>运算符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比较要连接的列的值的连接，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不匹配的行不会被显示。sq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l关键字JOIN 或者INNER JOIN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，通常写成JOIN。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2. 外连接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40" w:lineRule="auto"/>
        <w:ind w:left="0" w:right="0" w:firstLine="6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 xml:space="preserve">①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外连接又分为：左外连接、右外连接、全外连接。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40" w:lineRule="auto"/>
        <w:ind w:left="0" w:right="0" w:firstLine="6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② 对应的sql关键字：LEFT/RIGHT/FULL OUTER JOIN，通常省略OUTER关键字,写成LEFT/RIGHT/FULL JOIN。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3. 交叉连接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40" w:lineRule="auto"/>
        <w:ind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没有where条件的交叉连接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将产生连接表所涉及的笛卡尔积，即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TableA的行数*TableB的行数的结果集。如果带where，返回或显示的是匹配的行数。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（cross join后只能用where不能是on)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外连接和内连接的区别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single"/>
          <w:shd w:val="clear" w:fill="FFFFFF"/>
        </w:rPr>
        <w:t>内连接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内连接通过INNER JOIN来实现，它将返回两张表中满足连接条件的数据，不满足条件的数据不会查询出来。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single"/>
          <w:shd w:val="clear" w:fill="FFFFFF"/>
        </w:rPr>
        <w:t>外连接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外连接通过OUTER JOIN来实现，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它会返回两张表中满足连接条件的数据，同时返回不满足连接条件的数据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。外连接有两种形式：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左外连接（LEFT OUTER JOIN）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右外连接（RIGHT OUT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ER JOIN）。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左外连接和右外连接的区别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左外连接：可以简称为左连接（LEFT JOIN），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它会返回左表中的所有记录和右表中满足连接条件的记录。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/>
        </w:rPr>
        <w:t>以左表为基表，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/>
        </w:rPr>
        <w:t>在FROM子句中使用关键字“LEFT OUTER JOIN”或关键字“LEFT JOIN”来连接俩张表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右外连接：可以简称为右连接（RIGHT JOIN），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它会返回右表中的所有记录和左表中满足连接条件的记录。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/>
        </w:rPr>
        <w:t>以右表为基表，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/>
        </w:rPr>
        <w:t>在FROM子句中使用关键字“RIGHT OUTER JOIN”或关键字“RIGHT JOIN”来连接俩张表。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做项目时使用了哪些字符串拼接类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color w:val="0000FF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采用StringBuilder/StringBuffer拼接字符串时：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StringBuilder/StringBuffer都有字符串缓冲区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，缓冲区的容量在创建对象时确定，并且默认为16。当拼接的字符串超过缓冲区的容量时，会触发缓冲区的扩容机制，即缓冲区加倍。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缓冲区频繁的扩容会降低拼接的性能，所以如果能提前预估最终字符串的长度，则建议在创建可变字符串对象时，放弃使用默认的容量，可以指定缓冲区的容量为预估的字符串的长度。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如果在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并发场景中进行字符串拼接的话，要使用 StringBuffer 来代替StringBuilder。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什么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  <w:lang w:val="en-US" w:eastAsia="zh-CN"/>
        </w:rPr>
        <w:t>是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键值对，做项目时用到了哪些键值对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color="auto" w:fill="auto"/>
        </w:rPr>
        <w:t>键值对存储是数据库最简单的组织形式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关于键值对形式储存的常用集合大概有这么几种：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HashMap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br w:type="textWrapping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LinkedHashMap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br w:type="textWrapping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TreeMap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br w:type="textWrapping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HashTable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br w:type="textWrapping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WeakHashMap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br w:type="textWrapping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SparseArray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br w:type="textWrapping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ArrayMap</w:t>
      </w: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876BB"/>
    <w:multiLevelType w:val="singleLevel"/>
    <w:tmpl w:val="E70876BB"/>
    <w:lvl w:ilvl="0" w:tentative="0">
      <w:start w:val="1"/>
      <w:numFmt w:val="decimal"/>
      <w:suff w:val="space"/>
      <w:lvlText w:val="%1、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TAxOWM4ODA3ZmZhMGZkMjIyMWUyMTliYzllZmMifQ=="/>
  </w:docVars>
  <w:rsids>
    <w:rsidRoot w:val="577A0D32"/>
    <w:rsid w:val="0B3F57C2"/>
    <w:rsid w:val="0CA15C86"/>
    <w:rsid w:val="103B51D3"/>
    <w:rsid w:val="256E15D3"/>
    <w:rsid w:val="577A0D32"/>
    <w:rsid w:val="5B4B33F8"/>
    <w:rsid w:val="6C7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1482</Words>
  <Characters>2275</Characters>
  <Lines>0</Lines>
  <Paragraphs>0</Paragraphs>
  <TotalTime>66</TotalTime>
  <ScaleCrop>false</ScaleCrop>
  <LinksUpToDate>false</LinksUpToDate>
  <CharactersWithSpaces>2460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2022-08-12T11:38:00Z</dcterms:created>
  <dc:creator>蔷薇小姐</dc:creator>
  <cp:lastModifiedBy>房子</cp:lastModifiedBy>
  <dcterms:modified xsi:type="dcterms:W3CDTF">2022-08-16T01:41:04Z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664871B9208D493EACF5A4D7CBAE6067</vt:lpwstr>
  </property>
</Properties>
</file>