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E5C2C" w14:textId="77777777" w:rsidR="009E6B5C" w:rsidRDefault="009E6B5C" w:rsidP="00BD037C">
      <w:pPr>
        <w:rPr>
          <w:rFonts w:ascii="微软雅黑" w:eastAsia="微软雅黑" w:hAnsi="微软雅黑" w:cs="微软雅黑" w:hint="eastAsia"/>
          <w:b/>
          <w:bCs/>
          <w:sz w:val="48"/>
          <w:szCs w:val="48"/>
        </w:rPr>
      </w:pPr>
    </w:p>
    <w:p w14:paraId="2A12EC5C" w14:textId="3843BB99" w:rsidR="009E6B5C" w:rsidRDefault="008C087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速汇付</w:t>
      </w:r>
      <w:r w:rsidR="00700BF0">
        <w:rPr>
          <w:rFonts w:ascii="微软雅黑" w:eastAsia="微软雅黑" w:hAnsi="微软雅黑" w:cs="微软雅黑" w:hint="eastAsia"/>
          <w:b/>
          <w:bCs/>
          <w:sz w:val="48"/>
          <w:szCs w:val="48"/>
        </w:rPr>
        <w:t>-</w:t>
      </w:r>
      <w:r w:rsidR="007D5C49">
        <w:rPr>
          <w:rFonts w:ascii="微软雅黑" w:eastAsia="微软雅黑" w:hAnsi="微软雅黑" w:cs="微软雅黑" w:hint="eastAsia"/>
          <w:b/>
          <w:bCs/>
          <w:sz w:val="48"/>
          <w:szCs w:val="48"/>
        </w:rPr>
        <w:t>网关</w:t>
      </w:r>
      <w:r w:rsidR="00513CE8">
        <w:rPr>
          <w:rFonts w:ascii="微软雅黑" w:eastAsia="微软雅黑" w:hAnsi="微软雅黑" w:cs="微软雅黑" w:hint="eastAsia"/>
          <w:b/>
          <w:bCs/>
          <w:sz w:val="48"/>
          <w:szCs w:val="48"/>
        </w:rPr>
        <w:t>支</w:t>
      </w:r>
      <w:r w:rsidR="00056FC7">
        <w:rPr>
          <w:rFonts w:ascii="微软雅黑" w:eastAsia="微软雅黑" w:hAnsi="微软雅黑" w:cs="微软雅黑" w:hint="eastAsia"/>
          <w:b/>
          <w:bCs/>
          <w:sz w:val="48"/>
          <w:szCs w:val="48"/>
        </w:rPr>
        <w:t>付API接入文档</w:t>
      </w:r>
    </w:p>
    <w:p w14:paraId="3302603C" w14:textId="77777777" w:rsidR="009E6B5C" w:rsidRDefault="009E6B5C">
      <w:pPr>
        <w:jc w:val="both"/>
        <w:outlineLvl w:val="0"/>
        <w:rPr>
          <w:sz w:val="36"/>
          <w:szCs w:val="36"/>
        </w:rPr>
      </w:pPr>
    </w:p>
    <w:p w14:paraId="7D32BD54" w14:textId="77777777" w:rsidR="009E6B5C" w:rsidRDefault="009E6B5C">
      <w:pPr>
        <w:jc w:val="center"/>
        <w:outlineLvl w:val="0"/>
        <w:rPr>
          <w:sz w:val="36"/>
          <w:szCs w:val="36"/>
        </w:rPr>
      </w:pPr>
    </w:p>
    <w:p w14:paraId="1E96300F" w14:textId="72BC7DDD" w:rsidR="009E6B5C" w:rsidRDefault="00920D61">
      <w:pPr>
        <w:jc w:val="center"/>
        <w:outlineLvl w:val="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[V1.0.</w:t>
      </w:r>
      <w:r w:rsidR="00C237CF">
        <w:rPr>
          <w:rFonts w:ascii="微软雅黑" w:eastAsia="微软雅黑" w:hAnsi="微软雅黑" w:cs="微软雅黑"/>
          <w:sz w:val="36"/>
          <w:szCs w:val="36"/>
        </w:rPr>
        <w:t>1</w:t>
      </w:r>
      <w:r w:rsidR="00056FC7">
        <w:rPr>
          <w:rFonts w:ascii="微软雅黑" w:eastAsia="微软雅黑" w:hAnsi="微软雅黑" w:cs="微软雅黑" w:hint="eastAsia"/>
          <w:sz w:val="36"/>
          <w:szCs w:val="36"/>
        </w:rPr>
        <w:t>]</w:t>
      </w:r>
    </w:p>
    <w:p w14:paraId="02BE82B3" w14:textId="77777777" w:rsidR="009E6B5C" w:rsidRDefault="009E6B5C">
      <w:pPr>
        <w:jc w:val="center"/>
        <w:rPr>
          <w:sz w:val="48"/>
          <w:szCs w:val="48"/>
        </w:rPr>
      </w:pPr>
    </w:p>
    <w:p w14:paraId="61A8B8EF" w14:textId="77777777" w:rsidR="009E6B5C" w:rsidRDefault="009E6B5C">
      <w:pPr>
        <w:jc w:val="center"/>
        <w:rPr>
          <w:sz w:val="48"/>
          <w:szCs w:val="48"/>
        </w:rPr>
      </w:pPr>
    </w:p>
    <w:p w14:paraId="20CB939A" w14:textId="77777777" w:rsidR="009E6B5C" w:rsidRDefault="009E6B5C">
      <w:pPr>
        <w:jc w:val="center"/>
        <w:rPr>
          <w:sz w:val="48"/>
          <w:szCs w:val="48"/>
        </w:rPr>
      </w:pPr>
    </w:p>
    <w:p w14:paraId="3CEA3F35" w14:textId="77777777" w:rsidR="009E6B5C" w:rsidRDefault="009E6B5C">
      <w:pPr>
        <w:jc w:val="center"/>
        <w:rPr>
          <w:sz w:val="48"/>
          <w:szCs w:val="48"/>
        </w:rPr>
      </w:pPr>
    </w:p>
    <w:p w14:paraId="018799F1" w14:textId="77777777" w:rsidR="009E6B5C" w:rsidRDefault="009E6B5C">
      <w:pPr>
        <w:jc w:val="both"/>
        <w:rPr>
          <w:sz w:val="48"/>
          <w:szCs w:val="48"/>
        </w:rPr>
      </w:pPr>
    </w:p>
    <w:p w14:paraId="4A29632E" w14:textId="77777777" w:rsidR="009E6B5C" w:rsidRDefault="009E6B5C">
      <w:pPr>
        <w:jc w:val="both"/>
        <w:rPr>
          <w:sz w:val="48"/>
          <w:szCs w:val="48"/>
        </w:rPr>
      </w:pPr>
    </w:p>
    <w:p w14:paraId="046E26FE" w14:textId="77777777" w:rsidR="009E6B5C" w:rsidRDefault="009E6B5C">
      <w:pPr>
        <w:jc w:val="both"/>
        <w:rPr>
          <w:sz w:val="48"/>
          <w:szCs w:val="48"/>
        </w:rPr>
      </w:pPr>
    </w:p>
    <w:p w14:paraId="10DA9640" w14:textId="77777777" w:rsidR="009E6B5C" w:rsidRDefault="009E6B5C">
      <w:pPr>
        <w:jc w:val="both"/>
        <w:rPr>
          <w:sz w:val="48"/>
          <w:szCs w:val="48"/>
        </w:rPr>
      </w:pPr>
    </w:p>
    <w:p w14:paraId="2CC2BCAA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使用授权声明</w:t>
      </w:r>
    </w:p>
    <w:p w14:paraId="45CC8E10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本文档中所包含的信息属于商业机密信息，应严格控制使用范围。</w:t>
      </w:r>
    </w:p>
    <w:p w14:paraId="5372E084" w14:textId="6CC969A0" w:rsidR="009E6B5C" w:rsidRDefault="00056FC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如无</w:t>
      </w:r>
      <w:r w:rsidR="00E97523">
        <w:rPr>
          <w:rFonts w:ascii="微软雅黑" w:eastAsia="微软雅黑" w:hAnsi="微软雅黑" w:cs="微软雅黑" w:hint="eastAsia"/>
          <w:color w:val="A4A4A4"/>
          <w:sz w:val="18"/>
          <w:szCs w:val="18"/>
        </w:rPr>
        <w:t>电商付</w:t>
      </w: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的书面许可，任何人员不得以任何介质方式持有或使用本文档的部分或全部内容。</w:t>
      </w:r>
    </w:p>
    <w:p w14:paraId="791C0696" w14:textId="77777777" w:rsidR="009E6B5C" w:rsidRDefault="00056FC7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版本信息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198"/>
        <w:gridCol w:w="1349"/>
        <w:gridCol w:w="5386"/>
        <w:gridCol w:w="1276"/>
        <w:gridCol w:w="1276"/>
      </w:tblGrid>
      <w:tr w:rsidR="009E6B5C" w14:paraId="2279B1A0" w14:textId="77777777">
        <w:trPr>
          <w:trHeight w:val="381"/>
        </w:trPr>
        <w:tc>
          <w:tcPr>
            <w:tcW w:w="1198" w:type="dxa"/>
            <w:shd w:val="clear" w:color="auto" w:fill="D0CECE" w:themeFill="background2" w:themeFillShade="E6"/>
          </w:tcPr>
          <w:p w14:paraId="43359224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编号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79344D69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修订日期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14:paraId="668AA948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修订内容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08D1DF9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修订版本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0C3CC18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修订人</w:t>
            </w:r>
          </w:p>
        </w:tc>
      </w:tr>
      <w:tr w:rsidR="009E6B5C" w14:paraId="1C26AF68" w14:textId="77777777">
        <w:trPr>
          <w:trHeight w:val="354"/>
        </w:trPr>
        <w:tc>
          <w:tcPr>
            <w:tcW w:w="1198" w:type="dxa"/>
          </w:tcPr>
          <w:p w14:paraId="31A0192C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01</w:t>
            </w:r>
          </w:p>
        </w:tc>
        <w:tc>
          <w:tcPr>
            <w:tcW w:w="1349" w:type="dxa"/>
          </w:tcPr>
          <w:p w14:paraId="65F282DA" w14:textId="4DCCC097" w:rsidR="009E6B5C" w:rsidRDefault="00823CB3" w:rsidP="00700BF0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</w:t>
            </w:r>
            <w:r w:rsidR="00700BF0">
              <w:rPr>
                <w:rFonts w:ascii="微软雅黑" w:eastAsia="微软雅黑" w:hAnsi="微软雅黑"/>
                <w:iCs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  <w:r w:rsidR="00212E48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</w:t>
            </w:r>
            <w:r w:rsidR="00700BF0">
              <w:rPr>
                <w:rFonts w:ascii="微软雅黑" w:eastAsia="微软雅黑" w:hAnsi="微软雅黑"/>
                <w:iCs/>
                <w:sz w:val="18"/>
                <w:szCs w:val="18"/>
              </w:rPr>
              <w:t>3</w:t>
            </w:r>
            <w:r w:rsidR="00056FC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-0</w:t>
            </w:r>
            <w:r w:rsidR="00700BF0">
              <w:rPr>
                <w:rFonts w:ascii="微软雅黑" w:eastAsia="微软雅黑" w:hAnsi="微软雅黑"/>
                <w:iCs/>
                <w:sz w:val="18"/>
                <w:szCs w:val="18"/>
              </w:rPr>
              <w:t>1</w:t>
            </w:r>
          </w:p>
        </w:tc>
        <w:tc>
          <w:tcPr>
            <w:tcW w:w="5386" w:type="dxa"/>
          </w:tcPr>
          <w:p w14:paraId="2392C52E" w14:textId="77777777" w:rsidR="009E6B5C" w:rsidRDefault="00056FC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首次编写/创建</w:t>
            </w:r>
          </w:p>
        </w:tc>
        <w:tc>
          <w:tcPr>
            <w:tcW w:w="1276" w:type="dxa"/>
          </w:tcPr>
          <w:p w14:paraId="50A34356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V1.0.0</w:t>
            </w:r>
          </w:p>
        </w:tc>
        <w:tc>
          <w:tcPr>
            <w:tcW w:w="1276" w:type="dxa"/>
          </w:tcPr>
          <w:p w14:paraId="225B1AFA" w14:textId="77777777" w:rsidR="009E6B5C" w:rsidRDefault="009E6B5C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</w:p>
        </w:tc>
      </w:tr>
      <w:tr w:rsidR="00920D61" w14:paraId="27BD730E" w14:textId="77777777">
        <w:tc>
          <w:tcPr>
            <w:tcW w:w="1198" w:type="dxa"/>
          </w:tcPr>
          <w:p w14:paraId="1323E04E" w14:textId="4ED4FFD2" w:rsidR="00920D61" w:rsidRPr="00717D70" w:rsidRDefault="00717D70" w:rsidP="00920D61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17D70">
              <w:rPr>
                <w:rFonts w:ascii="宋体" w:hAnsi="宋体" w:hint="eastAsia"/>
                <w:color w:val="000000" w:themeColor="text1"/>
                <w:szCs w:val="21"/>
              </w:rPr>
              <w:t>02</w:t>
            </w:r>
          </w:p>
        </w:tc>
        <w:tc>
          <w:tcPr>
            <w:tcW w:w="1349" w:type="dxa"/>
          </w:tcPr>
          <w:p w14:paraId="6260DAAA" w14:textId="0BEB7E38" w:rsidR="00920D61" w:rsidRPr="00717D70" w:rsidRDefault="00717D70" w:rsidP="00920D61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717D70">
              <w:rPr>
                <w:rFonts w:ascii="宋体" w:hAnsi="宋体" w:hint="eastAsia"/>
                <w:color w:val="000000" w:themeColor="text1"/>
                <w:szCs w:val="21"/>
              </w:rPr>
              <w:t>2018-04-21</w:t>
            </w:r>
          </w:p>
        </w:tc>
        <w:tc>
          <w:tcPr>
            <w:tcW w:w="5386" w:type="dxa"/>
          </w:tcPr>
          <w:p w14:paraId="38B18CCA" w14:textId="5E6400B1" w:rsidR="00920D61" w:rsidRPr="00717D70" w:rsidRDefault="00717D70" w:rsidP="00717D7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17D7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修正</w:t>
            </w:r>
            <w:r w:rsidR="00A02E3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错误</w:t>
            </w:r>
            <w:r w:rsidRPr="00717D7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</w:t>
            </w:r>
            <w:r w:rsidR="00A02E3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</w:t>
            </w:r>
            <w:r w:rsidRPr="00717D7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276" w:type="dxa"/>
          </w:tcPr>
          <w:p w14:paraId="0E7303D8" w14:textId="16271AEF" w:rsidR="00920D61" w:rsidRPr="00717D70" w:rsidRDefault="00717D70" w:rsidP="00920D61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17D7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V1.0</w:t>
            </w:r>
            <w:r w:rsidRPr="00717D7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</w:t>
            </w:r>
            <w:r w:rsidRPr="00717D7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6D671C81" w14:textId="77777777" w:rsidR="00920D61" w:rsidRDefault="00920D61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</w:tr>
      <w:tr w:rsidR="00717D70" w14:paraId="005AFB27" w14:textId="77777777">
        <w:tc>
          <w:tcPr>
            <w:tcW w:w="1198" w:type="dxa"/>
          </w:tcPr>
          <w:p w14:paraId="72C59024" w14:textId="77777777" w:rsidR="00717D70" w:rsidRDefault="00717D70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349" w:type="dxa"/>
          </w:tcPr>
          <w:p w14:paraId="20379FDA" w14:textId="77777777" w:rsidR="00717D70" w:rsidRDefault="00717D70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5386" w:type="dxa"/>
          </w:tcPr>
          <w:p w14:paraId="10FC41E5" w14:textId="77777777" w:rsidR="00717D70" w:rsidRDefault="00717D70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276" w:type="dxa"/>
          </w:tcPr>
          <w:p w14:paraId="38789D8C" w14:textId="77777777" w:rsidR="00717D70" w:rsidRDefault="00717D70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276" w:type="dxa"/>
          </w:tcPr>
          <w:p w14:paraId="0640D5E9" w14:textId="77777777" w:rsidR="00717D70" w:rsidRDefault="00717D70" w:rsidP="00920D61">
            <w:pPr>
              <w:jc w:val="center"/>
              <w:rPr>
                <w:rFonts w:ascii="宋体" w:hAnsi="宋体"/>
                <w:color w:val="0000FF"/>
                <w:szCs w:val="21"/>
              </w:rPr>
            </w:pPr>
          </w:p>
        </w:tc>
      </w:tr>
    </w:tbl>
    <w:p w14:paraId="3C1B3293" w14:textId="77777777" w:rsidR="009E6B5C" w:rsidRDefault="009E6B5C" w:rsidP="0039042E">
      <w:pPr>
        <w:rPr>
          <w:rFonts w:ascii="微软雅黑" w:eastAsia="微软雅黑" w:hAnsi="微软雅黑" w:cs="微软雅黑"/>
          <w:b/>
          <w:bCs/>
        </w:rPr>
      </w:pPr>
    </w:p>
    <w:p w14:paraId="7A700E3C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37DF1606" w14:textId="77777777" w:rsidR="009E6B5C" w:rsidRPr="00AD4D46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045CB255" w14:textId="77777777" w:rsidR="009E6B5C" w:rsidRPr="0039042E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49126F89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634DC53E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3994B9A2" w14:textId="500ED196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638B37D0" w14:textId="0DBF3568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B708BC1" w14:textId="1A602837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5F37AA7" w14:textId="4E5D09BF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624BCDCF" w14:textId="6C0211B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266EDA1F" w14:textId="6CEA1CC6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6C5ECD57" w14:textId="173BF9B6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2E774E2" w14:textId="581074D4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0A5EE0AE" w14:textId="52906013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07C28D46" w14:textId="03CCA696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5D1F7DB1" w14:textId="12B2E2F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3BA1803" w14:textId="6D64E84D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5330D3D3" w14:textId="281464A0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31650A12" w14:textId="3D6FBC03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028C87A0" w14:textId="6EDEA150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6DDF6C07" w14:textId="1803150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494ABB02" w14:textId="426613B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610F6763" w14:textId="21CA8EAC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2D01401" w14:textId="1FC2F241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14D47B50" w14:textId="40FBF58A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1D078F7E" w14:textId="79034246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0D1272C4" w14:textId="6EED642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24287E7E" w14:textId="48A3BBF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4C6F2296" w14:textId="3EA77905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39DA873D" w14:textId="0A72FF99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78C43D03" w14:textId="54F452D0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3C19E176" w14:textId="77777777" w:rsidR="00513CE8" w:rsidRDefault="00513CE8">
      <w:pPr>
        <w:jc w:val="center"/>
        <w:rPr>
          <w:rFonts w:ascii="微软雅黑" w:eastAsia="微软雅黑" w:hAnsi="微软雅黑" w:cs="微软雅黑"/>
        </w:rPr>
      </w:pPr>
    </w:p>
    <w:p w14:paraId="19A25B17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048D2FAA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376A49FA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03A4BEA9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01DDC712" w14:textId="0FAC34E1" w:rsidR="00513CE8" w:rsidRDefault="00513CE8" w:rsidP="00513CE8">
      <w:pPr>
        <w:pStyle w:val="1"/>
        <w:numPr>
          <w:ilvl w:val="0"/>
          <w:numId w:val="2"/>
        </w:numPr>
      </w:pPr>
      <w:r>
        <w:rPr>
          <w:rFonts w:hint="eastAsia"/>
        </w:rPr>
        <w:t>网关支付概述</w:t>
      </w:r>
    </w:p>
    <w:p w14:paraId="342AB42A" w14:textId="77777777" w:rsidR="00513CE8" w:rsidRDefault="00513CE8" w:rsidP="00513CE8">
      <w:pPr>
        <w:pStyle w:val="2"/>
      </w:pPr>
      <w:bookmarkStart w:id="0" w:name="_Toc500857077"/>
      <w:r>
        <w:rPr>
          <w:rFonts w:hint="eastAsia"/>
        </w:rPr>
        <w:t>1.1 功能概述</w:t>
      </w:r>
      <w:bookmarkEnd w:id="0"/>
    </w:p>
    <w:p w14:paraId="654E72B2" w14:textId="0ECFC6B0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网关支付是电商付针对互联网市场推出的安全支付服务。</w:t>
      </w:r>
    </w:p>
    <w:p w14:paraId="0D92F36E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商户可基于自己产品的特性和支付场景的需求，灵活定制支付业务，以提高用户（消费用户）的在线支付体验和支付效率。</w:t>
      </w:r>
    </w:p>
    <w:p w14:paraId="5991717D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用户（消费用户）只需使用网上支付功能，便能通过银行卡完成付款。</w:t>
      </w:r>
    </w:p>
    <w:p w14:paraId="3BBBC0E5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备注：</w:t>
      </w:r>
    </w:p>
    <w:p w14:paraId="2CE3EE07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电商付在交易与支付过程中，未参与任何一方的资金结算或滞留；</w:t>
      </w:r>
    </w:p>
    <w:p w14:paraId="3F2F5E68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电商付接入中国银行、民生银行、天下支付等10余家有结算资质的第三方，资金统一由第三方监管与结算；</w:t>
      </w:r>
    </w:p>
    <w:p w14:paraId="174589C9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商户在使用电商付的过程中，同时使用的是电商付聚合的10余家权威第三方。</w:t>
      </w:r>
    </w:p>
    <w:p w14:paraId="61C39ADE" w14:textId="77777777" w:rsidR="00513CE8" w:rsidRDefault="00513CE8" w:rsidP="00513CE8">
      <w:pPr>
        <w:rPr>
          <w:rFonts w:ascii="微软雅黑" w:eastAsia="微软雅黑" w:hAnsi="微软雅黑"/>
          <w:sz w:val="21"/>
          <w:szCs w:val="21"/>
        </w:rPr>
      </w:pPr>
    </w:p>
    <w:p w14:paraId="28190EFE" w14:textId="77777777" w:rsidR="00513CE8" w:rsidRDefault="00513CE8" w:rsidP="00513CE8">
      <w:pPr>
        <w:pStyle w:val="2"/>
      </w:pPr>
      <w:bookmarkStart w:id="1" w:name="_Toc500857078"/>
      <w:r>
        <w:rPr>
          <w:rFonts w:hint="eastAsia"/>
        </w:rPr>
        <w:t>1.2 阅读对象</w:t>
      </w:r>
      <w:bookmarkEnd w:id="1"/>
    </w:p>
    <w:p w14:paraId="6460DFAB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与电商付签署合作意向（直接或间接签署）的企业或机构；</w:t>
      </w:r>
    </w:p>
    <w:p w14:paraId="73718234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具有一定开发能力且了解支付业务的技术开发、管理人员等。</w:t>
      </w:r>
    </w:p>
    <w:p w14:paraId="649CF1FC" w14:textId="77777777" w:rsidR="00513CE8" w:rsidRDefault="00513CE8" w:rsidP="00513CE8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本文档对聚合支付进行了详细的描述，商户产品和技术人员通过该文档可以对聚合支付有全面了解，进而指导商户快速完成开发对接。</w:t>
      </w:r>
    </w:p>
    <w:p w14:paraId="73FC3C5E" w14:textId="77777777" w:rsidR="00513CE8" w:rsidRDefault="00513CE8" w:rsidP="00513CE8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间接签署指的是：电商付的合作企业，在获取电商付的业务授权后，拓展的合作企业或机构。</w:t>
      </w:r>
    </w:p>
    <w:p w14:paraId="2EA4CA9A" w14:textId="77777777" w:rsidR="00513CE8" w:rsidRDefault="00513CE8" w:rsidP="00513CE8">
      <w:pPr>
        <w:ind w:firstLine="420"/>
        <w:jc w:val="both"/>
        <w:rPr>
          <w:rFonts w:ascii="微软雅黑" w:eastAsia="微软雅黑" w:hAnsi="微软雅黑"/>
          <w:sz w:val="21"/>
        </w:rPr>
      </w:pPr>
    </w:p>
    <w:p w14:paraId="02FD3184" w14:textId="77777777" w:rsidR="00513CE8" w:rsidRDefault="00513CE8" w:rsidP="00513CE8">
      <w:pPr>
        <w:pStyle w:val="2"/>
      </w:pPr>
      <w:bookmarkStart w:id="2" w:name="_Toc500857079"/>
      <w:r>
        <w:rPr>
          <w:rFonts w:hint="eastAsia"/>
        </w:rPr>
        <w:t>1.3 准备工作</w:t>
      </w:r>
      <w:bookmarkEnd w:id="2"/>
    </w:p>
    <w:p w14:paraId="466157F0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商户在与电商付（含业务服务商）完成线下协议签订后，由电商付平台管理员在“电商付支付接入系统”开立商户账户，且该账号电商付平台唯一。</w:t>
      </w:r>
    </w:p>
    <w:p w14:paraId="1F777ADE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通信安全协议采用 RSA 算法，商户订单信息采用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商户私钥证书签名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b/>
          <w:sz w:val="21"/>
          <w:szCs w:val="21"/>
        </w:rPr>
        <w:t>电商付公钥证书加密</w:t>
      </w:r>
      <w:r>
        <w:rPr>
          <w:rFonts w:ascii="微软雅黑" w:eastAsia="微软雅黑" w:hAnsi="微软雅黑" w:hint="eastAsia"/>
          <w:sz w:val="21"/>
          <w:szCs w:val="21"/>
        </w:rPr>
        <w:t>。商户收到电商付返回的信息，用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商户私钥证书解密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b/>
          <w:sz w:val="21"/>
          <w:szCs w:val="21"/>
        </w:rPr>
        <w:t>电商付公钥证书验签</w:t>
      </w:r>
      <w:r>
        <w:rPr>
          <w:rFonts w:ascii="微软雅黑" w:eastAsia="微软雅黑" w:hAnsi="微软雅黑" w:hint="eastAsia"/>
          <w:sz w:val="21"/>
          <w:szCs w:val="21"/>
        </w:rPr>
        <w:t>，确保双方交互的信息加密传输，安全可靠防抵赖。</w:t>
      </w:r>
    </w:p>
    <w:p w14:paraId="45B1579C" w14:textId="77777777" w:rsidR="00513CE8" w:rsidRDefault="00513CE8" w:rsidP="00513CE8">
      <w:pPr>
        <w:ind w:firstLine="420"/>
        <w:rPr>
          <w:rFonts w:ascii="微软雅黑" w:eastAsia="微软雅黑" w:hAnsi="微软雅黑"/>
          <w:sz w:val="21"/>
        </w:rPr>
      </w:pPr>
    </w:p>
    <w:p w14:paraId="3F7AE805" w14:textId="77777777" w:rsidR="00513CE8" w:rsidRDefault="00513CE8" w:rsidP="00513CE8">
      <w:pPr>
        <w:pStyle w:val="2"/>
      </w:pPr>
      <w:bookmarkStart w:id="3" w:name="_Toc500857080"/>
      <w:r>
        <w:rPr>
          <w:rFonts w:hint="eastAsia"/>
        </w:rPr>
        <w:lastRenderedPageBreak/>
        <w:t>1.4 业务术语</w:t>
      </w:r>
      <w:bookmarkEnd w:id="3"/>
    </w:p>
    <w:tbl>
      <w:tblPr>
        <w:tblStyle w:val="a7"/>
        <w:tblW w:w="10386" w:type="dxa"/>
        <w:tblLayout w:type="fixed"/>
        <w:tblLook w:val="04A0" w:firstRow="1" w:lastRow="0" w:firstColumn="1" w:lastColumn="0" w:noHBand="0" w:noVBand="1"/>
      </w:tblPr>
      <w:tblGrid>
        <w:gridCol w:w="1696"/>
        <w:gridCol w:w="8690"/>
      </w:tblGrid>
      <w:tr w:rsidR="00513CE8" w14:paraId="57FC213E" w14:textId="77777777" w:rsidTr="00FD67A9">
        <w:tc>
          <w:tcPr>
            <w:tcW w:w="1696" w:type="dxa"/>
            <w:shd w:val="clear" w:color="auto" w:fill="D0CECE" w:themeFill="background2" w:themeFillShade="E6"/>
          </w:tcPr>
          <w:p w14:paraId="6923D451" w14:textId="77777777" w:rsidR="00513CE8" w:rsidRDefault="00513CE8" w:rsidP="00FD67A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术语</w:t>
            </w:r>
          </w:p>
        </w:tc>
        <w:tc>
          <w:tcPr>
            <w:tcW w:w="8690" w:type="dxa"/>
            <w:shd w:val="clear" w:color="auto" w:fill="D0CECE" w:themeFill="background2" w:themeFillShade="E6"/>
          </w:tcPr>
          <w:p w14:paraId="1E9512BA" w14:textId="77777777" w:rsidR="00513CE8" w:rsidRDefault="00513CE8" w:rsidP="00FD67A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解释</w:t>
            </w:r>
          </w:p>
        </w:tc>
      </w:tr>
      <w:tr w:rsidR="00513CE8" w14:paraId="3E60B844" w14:textId="77777777" w:rsidTr="00FD67A9">
        <w:tc>
          <w:tcPr>
            <w:tcW w:w="1696" w:type="dxa"/>
          </w:tcPr>
          <w:p w14:paraId="7E941FC9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</w:t>
            </w:r>
          </w:p>
        </w:tc>
        <w:tc>
          <w:tcPr>
            <w:tcW w:w="8690" w:type="dxa"/>
          </w:tcPr>
          <w:p w14:paraId="1394612D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 xml:space="preserve">接入电商付支付系统且开通电商付 API接口服务的机构或企业   </w:t>
            </w:r>
          </w:p>
        </w:tc>
      </w:tr>
      <w:tr w:rsidR="00513CE8" w14:paraId="321DF745" w14:textId="77777777" w:rsidTr="00FD67A9">
        <w:tc>
          <w:tcPr>
            <w:tcW w:w="1696" w:type="dxa"/>
          </w:tcPr>
          <w:p w14:paraId="1F89D608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8690" w:type="dxa"/>
          </w:tcPr>
          <w:p w14:paraId="05E4B5C5" w14:textId="283E514B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电商付对每一位开通</w:t>
            </w:r>
            <w:r w:rsidR="004C70E1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API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接口商户，生成与使用唯一身份识别码-电商付商户号</w:t>
            </w:r>
          </w:p>
        </w:tc>
      </w:tr>
      <w:tr w:rsidR="00513CE8" w14:paraId="5D251E50" w14:textId="77777777" w:rsidTr="00FD67A9">
        <w:tc>
          <w:tcPr>
            <w:tcW w:w="1696" w:type="dxa"/>
          </w:tcPr>
          <w:p w14:paraId="42A3EE74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商户用户</w:t>
            </w:r>
          </w:p>
        </w:tc>
        <w:tc>
          <w:tcPr>
            <w:tcW w:w="8690" w:type="dxa"/>
          </w:tcPr>
          <w:p w14:paraId="25FFB08F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非电商付用户，指商户（自己的）业务系统的使用或消费用户-支付发起人</w:t>
            </w:r>
          </w:p>
        </w:tc>
      </w:tr>
      <w:tr w:rsidR="00513CE8" w14:paraId="4DA09DAE" w14:textId="77777777" w:rsidTr="00FD67A9">
        <w:tc>
          <w:tcPr>
            <w:tcW w:w="1696" w:type="dxa"/>
          </w:tcPr>
          <w:p w14:paraId="7408BE06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0E6ED9A7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商户发起的一笔交易，通过电商付请求-下单即生成电商付唯一交易单号</w:t>
            </w:r>
          </w:p>
        </w:tc>
      </w:tr>
      <w:tr w:rsidR="00513CE8" w14:paraId="0178B6AA" w14:textId="77777777" w:rsidTr="00FD67A9">
        <w:tc>
          <w:tcPr>
            <w:tcW w:w="1696" w:type="dxa"/>
          </w:tcPr>
          <w:p w14:paraId="25CDF707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698A80B6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非电商付系统，商户的交易，在推送给电商付之前需要在商户（自己的）业务系统，生成商户（自己的）的唯一交易单号</w:t>
            </w:r>
          </w:p>
        </w:tc>
      </w:tr>
      <w:tr w:rsidR="00513CE8" w14:paraId="54C1BC53" w14:textId="77777777" w:rsidTr="00FD67A9">
        <w:tc>
          <w:tcPr>
            <w:tcW w:w="1696" w:type="dxa"/>
          </w:tcPr>
          <w:p w14:paraId="0F04447E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交易状态</w:t>
            </w:r>
          </w:p>
        </w:tc>
        <w:tc>
          <w:tcPr>
            <w:tcW w:w="8690" w:type="dxa"/>
          </w:tcPr>
          <w:p w14:paraId="31C45A1C" w14:textId="77777777" w:rsidR="00513CE8" w:rsidRDefault="00513CE8" w:rsidP="00FD67A9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当前交易订单的状态（含是否支付），待支付-下单成功、支付成功、支付失败（含异常）、支付关闭，详见“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>4.2 交易状态码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”</w:t>
            </w:r>
          </w:p>
        </w:tc>
      </w:tr>
    </w:tbl>
    <w:p w14:paraId="27629DAC" w14:textId="77777777" w:rsidR="00513CE8" w:rsidRDefault="00513CE8" w:rsidP="00513CE8">
      <w:pPr>
        <w:rPr>
          <w:rFonts w:ascii="微软雅黑" w:eastAsia="微软雅黑" w:hAnsi="微软雅黑" w:cs="微软雅黑"/>
          <w:b/>
          <w:bCs/>
        </w:rPr>
      </w:pPr>
    </w:p>
    <w:p w14:paraId="0D47A5A8" w14:textId="77777777" w:rsidR="00513CE8" w:rsidRDefault="00513CE8" w:rsidP="00513CE8">
      <w:pPr>
        <w:pStyle w:val="1"/>
        <w:numPr>
          <w:ilvl w:val="0"/>
          <w:numId w:val="2"/>
        </w:numPr>
      </w:pPr>
      <w:bookmarkStart w:id="4" w:name="_Toc500857081"/>
      <w:r>
        <w:rPr>
          <w:rFonts w:hint="eastAsia"/>
        </w:rPr>
        <w:t>开发规范与安全</w:t>
      </w:r>
      <w:bookmarkEnd w:id="4"/>
    </w:p>
    <w:p w14:paraId="10AACD2A" w14:textId="77777777" w:rsidR="00513CE8" w:rsidRDefault="00513CE8" w:rsidP="00513CE8">
      <w:pPr>
        <w:pStyle w:val="2"/>
      </w:pPr>
      <w:bookmarkStart w:id="5" w:name="_Toc500857082"/>
      <w:r>
        <w:rPr>
          <w:rFonts w:hint="eastAsia"/>
        </w:rPr>
        <w:t>2.1 商户交易单号规范</w:t>
      </w:r>
      <w:bookmarkEnd w:id="5"/>
    </w:p>
    <w:p w14:paraId="038D8167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商户唯一订单号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商户订单号在电商付支付平台为唯一标识，商户订单号与自然日无关。</w:t>
      </w:r>
    </w:p>
    <w:p w14:paraId="66AA0849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订单结果查询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商户号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订单日期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商户订单号查询唯一订单状态。</w:t>
      </w:r>
      <w:r>
        <w:rPr>
          <w:rFonts w:ascii="微软雅黑" w:eastAsia="微软雅黑" w:hAnsi="微软雅黑"/>
          <w:sz w:val="21"/>
          <w:szCs w:val="21"/>
        </w:rPr>
        <w:t xml:space="preserve">  </w:t>
      </w:r>
    </w:p>
    <w:p w14:paraId="240CB761" w14:textId="77777777" w:rsidR="00513CE8" w:rsidRDefault="00513CE8" w:rsidP="00513CE8">
      <w:pPr>
        <w:autoSpaceDE w:val="0"/>
        <w:autoSpaceDN w:val="0"/>
        <w:adjustRightInd w:val="0"/>
        <w:spacing w:after="240"/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订单防重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单一商户在电商付支付系统内，商户订单号决定唯一订单，不可重复进行支付，商户重复发送已成功订单时会返回成功状态并示已成功请勿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重复支付。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16E3DC6F" w14:textId="77777777" w:rsidR="00513CE8" w:rsidRDefault="00513CE8" w:rsidP="00513CE8">
      <w:pPr>
        <w:pStyle w:val="2"/>
      </w:pPr>
      <w:bookmarkStart w:id="6" w:name="_Toc500857083"/>
      <w:r>
        <w:rPr>
          <w:rFonts w:hint="eastAsia"/>
        </w:rPr>
        <w:t>2.2 重复订单处理规范</w:t>
      </w:r>
      <w:bookmarkEnd w:id="6"/>
    </w:p>
    <w:p w14:paraId="3E8C39C8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sz w:val="21"/>
        </w:rPr>
        <w:t>允许商户提交重复的订单（即商户订单日期和订单号均不变）。由于网络的不稳定性等原因，相同订单的交易应答返回给商户订单系统时，极有可能先支付完成的订单后送达商户，对于同一笔订单收到两次支付结果，处理的原则是：</w:t>
      </w:r>
    </w:p>
    <w:p w14:paraId="249194FC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只要商户收到订单支付成功的应答，即使以后再次收到订单支付失败的应答，则商户订单系统不做任何处理；</w:t>
      </w:r>
    </w:p>
    <w:p w14:paraId="000D4D89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商户订单系统对于某笔订单已经收到成功应答，有可能后续再次收到该笔订单的成功应答，则商户只需要回应速汇科技平台收到成功即可，商户的账务数据不应被修改。</w:t>
      </w:r>
    </w:p>
    <w:p w14:paraId="196426E9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</w:p>
    <w:p w14:paraId="32357D95" w14:textId="77777777" w:rsidR="00513CE8" w:rsidRDefault="00513CE8" w:rsidP="00513CE8">
      <w:pPr>
        <w:pStyle w:val="2"/>
      </w:pPr>
      <w:bookmarkStart w:id="7" w:name="_Toc500857084"/>
      <w:r>
        <w:rPr>
          <w:rFonts w:hint="eastAsia"/>
        </w:rPr>
        <w:lastRenderedPageBreak/>
        <w:t>2.3 日期规范</w:t>
      </w:r>
      <w:bookmarkEnd w:id="7"/>
    </w:p>
    <w:p w14:paraId="491F8275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考虑到商户订单系统主机时间和</w:t>
      </w: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sz w:val="21"/>
        </w:rPr>
        <w:t>平台主机时间会有微小差别，并且考虑到地区时区差别，允许商户订单日期和</w:t>
      </w: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sz w:val="21"/>
        </w:rPr>
        <w:t>平台日期前后相差一天，但所有给商户的清算和对账数据都以</w:t>
      </w: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sz w:val="21"/>
        </w:rPr>
        <w:t>平台的清算日期为准。</w:t>
      </w:r>
    </w:p>
    <w:p w14:paraId="58DC9526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sz w:val="21"/>
        </w:rPr>
      </w:pPr>
    </w:p>
    <w:p w14:paraId="2152BA0F" w14:textId="77777777" w:rsidR="00513CE8" w:rsidRDefault="00513CE8" w:rsidP="00513CE8">
      <w:pPr>
        <w:pStyle w:val="2"/>
      </w:pPr>
      <w:bookmarkStart w:id="8" w:name="_Toc500857085"/>
      <w:r>
        <w:rPr>
          <w:rFonts w:hint="eastAsia"/>
        </w:rPr>
        <w:t>2.4 后台异步通知</w:t>
      </w:r>
      <w:bookmarkEnd w:id="8"/>
    </w:p>
    <w:p w14:paraId="7DB89076" w14:textId="77777777" w:rsidR="00513CE8" w:rsidRDefault="00513CE8" w:rsidP="00513CE8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支付接受商户支付请求并处理成功后，为确保交易结果能够及时通知到商户，除实时接口响应外，</w:t>
      </w: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支付还会增加后台异步通知到商户指定的服务器地址</w:t>
      </w:r>
      <w:r>
        <w:rPr>
          <w:rFonts w:ascii="微软雅黑" w:eastAsia="微软雅黑" w:hAnsi="微软雅黑"/>
          <w:kern w:val="2"/>
          <w:sz w:val="21"/>
        </w:rPr>
        <w:t>(</w:t>
      </w:r>
      <w:r>
        <w:rPr>
          <w:rFonts w:ascii="微软雅黑" w:eastAsia="微软雅黑" w:hAnsi="微软雅黑" w:hint="eastAsia"/>
          <w:kern w:val="2"/>
          <w:sz w:val="21"/>
        </w:rPr>
        <w:t>notify</w:t>
      </w:r>
      <w:r>
        <w:rPr>
          <w:rFonts w:ascii="微软雅黑" w:eastAsia="微软雅黑" w:hAnsi="微软雅黑"/>
          <w:kern w:val="2"/>
          <w:sz w:val="21"/>
        </w:rPr>
        <w:t>Url)</w:t>
      </w:r>
      <w:r>
        <w:rPr>
          <w:rFonts w:ascii="微软雅黑" w:eastAsia="微软雅黑" w:hAnsi="微软雅黑" w:hint="eastAsia"/>
          <w:kern w:val="2"/>
          <w:sz w:val="21"/>
        </w:rPr>
        <w:t>，异步通知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  <w:kern w:val="2"/>
          <w:sz w:val="21"/>
        </w:rPr>
        <w:t>小时内最多通知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  <w:kern w:val="2"/>
          <w:sz w:val="21"/>
        </w:rPr>
        <w:t>次，每次通知后间隔时间递增</w:t>
      </w:r>
      <w:r>
        <w:rPr>
          <w:rFonts w:ascii="微软雅黑" w:eastAsia="微软雅黑" w:hAnsi="微软雅黑"/>
          <w:kern w:val="2"/>
          <w:sz w:val="21"/>
        </w:rPr>
        <w:t>(</w:t>
      </w:r>
      <w:r>
        <w:rPr>
          <w:rFonts w:ascii="微软雅黑" w:eastAsia="微软雅黑" w:hAnsi="微软雅黑" w:hint="eastAsia"/>
          <w:kern w:val="2"/>
          <w:sz w:val="21"/>
        </w:rPr>
        <w:t>如：</w:t>
      </w:r>
      <w:r>
        <w:rPr>
          <w:rFonts w:ascii="微软雅黑" w:eastAsia="微软雅黑" w:hAnsi="微软雅黑"/>
          <w:kern w:val="2"/>
          <w:sz w:val="21"/>
        </w:rPr>
        <w:t>0m~2m~5m~10m~1h~2h~6h~15h)</w:t>
      </w:r>
      <w:r>
        <w:rPr>
          <w:rFonts w:ascii="微软雅黑" w:eastAsia="微软雅黑" w:hAnsi="微软雅黑" w:hint="eastAsia"/>
          <w:kern w:val="2"/>
          <w:sz w:val="21"/>
        </w:rPr>
        <w:t>，期间只要有一次收到商户响应接收成功</w:t>
      </w:r>
      <w:r>
        <w:rPr>
          <w:rFonts w:ascii="微软雅黑" w:eastAsia="微软雅黑" w:hAnsi="微软雅黑"/>
          <w:kern w:val="2"/>
          <w:sz w:val="21"/>
        </w:rPr>
        <w:t>(SUCCESS)</w:t>
      </w:r>
      <w:r>
        <w:rPr>
          <w:rFonts w:ascii="微软雅黑" w:eastAsia="微软雅黑" w:hAnsi="微软雅黑" w:hint="eastAsia"/>
          <w:kern w:val="2"/>
          <w:sz w:val="21"/>
        </w:rPr>
        <w:t>，则该笔订单结果通知结束。</w:t>
      </w:r>
      <w:r>
        <w:rPr>
          <w:rFonts w:ascii="微软雅黑" w:eastAsia="微软雅黑" w:hAnsi="微软雅黑"/>
          <w:kern w:val="2"/>
          <w:sz w:val="21"/>
        </w:rPr>
        <w:t xml:space="preserve"> </w:t>
      </w:r>
    </w:p>
    <w:p w14:paraId="2C8AF5DB" w14:textId="77777777" w:rsidR="00513CE8" w:rsidRDefault="00513CE8" w:rsidP="00513CE8">
      <w:pPr>
        <w:pStyle w:val="2"/>
      </w:pPr>
      <w:bookmarkStart w:id="9" w:name="_Toc500857086"/>
      <w:r>
        <w:rPr>
          <w:rFonts w:hint="eastAsia"/>
        </w:rPr>
        <w:t>2.5 开发说明</w:t>
      </w:r>
      <w:bookmarkEnd w:id="9"/>
    </w:p>
    <w:p w14:paraId="6A06971E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/>
          <w:kern w:val="2"/>
          <w:sz w:val="21"/>
        </w:rPr>
        <w:t>提供的 API 接口有统一的明文报文</w:t>
      </w:r>
      <w:r>
        <w:rPr>
          <w:rFonts w:ascii="微软雅黑" w:eastAsia="微软雅黑" w:hAnsi="微软雅黑" w:hint="eastAsia"/>
          <w:kern w:val="2"/>
          <w:sz w:val="21"/>
        </w:rPr>
        <w:t>格式。</w:t>
      </w:r>
      <w:r>
        <w:rPr>
          <w:rFonts w:ascii="微软雅黑" w:eastAsia="微软雅黑" w:hAnsi="微软雅黑"/>
          <w:kern w:val="2"/>
          <w:sz w:val="21"/>
        </w:rPr>
        <w:t xml:space="preserve">明文部分为 </w:t>
      </w:r>
      <w:r>
        <w:rPr>
          <w:rFonts w:ascii="微软雅黑" w:eastAsia="微软雅黑" w:hAnsi="微软雅黑" w:hint="eastAsia"/>
          <w:kern w:val="2"/>
          <w:sz w:val="21"/>
        </w:rPr>
        <w:t>json</w:t>
      </w:r>
      <w:r>
        <w:rPr>
          <w:rFonts w:ascii="微软雅黑" w:eastAsia="微软雅黑" w:hAnsi="微软雅黑"/>
          <w:kern w:val="2"/>
          <w:sz w:val="21"/>
        </w:rPr>
        <w:t>格式。</w:t>
      </w:r>
      <w:r>
        <w:rPr>
          <w:rFonts w:ascii="微软雅黑" w:eastAsia="微软雅黑" w:hAnsi="微软雅黑" w:hint="eastAsia"/>
          <w:kern w:val="2"/>
          <w:sz w:val="21"/>
        </w:rPr>
        <w:t>明文报文格式区分为2个部分。</w:t>
      </w:r>
      <w:r>
        <w:rPr>
          <w:rFonts w:ascii="微软雅黑" w:eastAsia="微软雅黑" w:hAnsi="微软雅黑"/>
          <w:kern w:val="2"/>
          <w:sz w:val="21"/>
        </w:rPr>
        <w:t>businessHead</w:t>
      </w:r>
      <w:r>
        <w:rPr>
          <w:rFonts w:ascii="微软雅黑" w:eastAsia="微软雅黑" w:hAnsi="微软雅黑" w:hint="eastAsia"/>
          <w:kern w:val="2"/>
          <w:sz w:val="21"/>
        </w:rPr>
        <w:t>部分存放公共请求头信息，</w:t>
      </w:r>
      <w:r>
        <w:rPr>
          <w:rFonts w:ascii="微软雅黑" w:eastAsia="微软雅黑" w:hAnsi="微软雅黑"/>
          <w:kern w:val="2"/>
          <w:sz w:val="21"/>
        </w:rPr>
        <w:t>businessContext</w:t>
      </w:r>
      <w:r>
        <w:rPr>
          <w:rFonts w:ascii="微软雅黑" w:eastAsia="微软雅黑" w:hAnsi="微软雅黑" w:hint="eastAsia"/>
          <w:kern w:val="2"/>
          <w:sz w:val="21"/>
        </w:rPr>
        <w:t>部分存放业务信息。</w:t>
      </w:r>
      <w:r>
        <w:rPr>
          <w:rFonts w:ascii="微软雅黑" w:eastAsia="微软雅黑" w:hAnsi="微软雅黑"/>
          <w:kern w:val="2"/>
          <w:sz w:val="21"/>
        </w:rPr>
        <w:t>businessHead</w:t>
      </w:r>
      <w:r>
        <w:rPr>
          <w:rFonts w:ascii="微软雅黑" w:eastAsia="微软雅黑" w:hAnsi="微软雅黑" w:hint="eastAsia"/>
          <w:kern w:val="2"/>
          <w:sz w:val="21"/>
        </w:rPr>
        <w:t>和</w:t>
      </w:r>
      <w:r>
        <w:rPr>
          <w:rFonts w:ascii="微软雅黑" w:eastAsia="微软雅黑" w:hAnsi="微软雅黑"/>
          <w:kern w:val="2"/>
          <w:sz w:val="21"/>
        </w:rPr>
        <w:t>businessContext</w:t>
      </w:r>
      <w:r>
        <w:rPr>
          <w:rFonts w:ascii="微软雅黑" w:eastAsia="微软雅黑" w:hAnsi="微软雅黑" w:hint="eastAsia"/>
          <w:kern w:val="2"/>
          <w:sz w:val="21"/>
        </w:rPr>
        <w:t>也都是</w:t>
      </w:r>
      <w:r>
        <w:rPr>
          <w:rFonts w:ascii="微软雅黑" w:eastAsia="微软雅黑" w:hAnsi="微软雅黑"/>
          <w:kern w:val="2"/>
          <w:sz w:val="21"/>
        </w:rPr>
        <w:t>json</w:t>
      </w:r>
      <w:r>
        <w:rPr>
          <w:rFonts w:ascii="微软雅黑" w:eastAsia="微软雅黑" w:hAnsi="微软雅黑" w:hint="eastAsia"/>
          <w:kern w:val="2"/>
          <w:sz w:val="21"/>
        </w:rPr>
        <w:t>格式。示例如下：</w:t>
      </w:r>
    </w:p>
    <w:tbl>
      <w:tblPr>
        <w:tblStyle w:val="a7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513CE8" w14:paraId="6395C85D" w14:textId="77777777" w:rsidTr="00FD67A9">
        <w:trPr>
          <w:trHeight w:val="4225"/>
        </w:trPr>
        <w:tc>
          <w:tcPr>
            <w:tcW w:w="10030" w:type="dxa"/>
            <w:shd w:val="solid" w:color="E7E6E6" w:themeColor="background2" w:fill="auto"/>
          </w:tcPr>
          <w:p w14:paraId="19E03B75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4A55BE03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"businessHead": {</w:t>
            </w:r>
          </w:p>
          <w:p w14:paraId="56675001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"h1": "head1",</w:t>
            </w:r>
          </w:p>
          <w:p w14:paraId="54752B2D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"sign": "xxxxxxxxx"</w:t>
            </w:r>
          </w:p>
          <w:p w14:paraId="2E063E02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},</w:t>
            </w:r>
          </w:p>
          <w:p w14:paraId="40859257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"businessContext": {</w:t>
            </w:r>
          </w:p>
          <w:p w14:paraId="5F4BF59C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"c1": "context1",</w:t>
            </w:r>
          </w:p>
          <w:p w14:paraId="001A51FE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"c2": "context2"</w:t>
            </w:r>
          </w:p>
          <w:p w14:paraId="0CC83B78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</w:t>
            </w:r>
          </w:p>
          <w:p w14:paraId="789E14ED" w14:textId="77777777" w:rsidR="00513CE8" w:rsidRDefault="00513CE8" w:rsidP="00FD67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</w:tbl>
    <w:p w14:paraId="043487A8" w14:textId="77777777" w:rsidR="00513CE8" w:rsidRDefault="00513CE8" w:rsidP="00513CE8">
      <w:pPr>
        <w:pStyle w:val="2"/>
      </w:pPr>
      <w:bookmarkStart w:id="10" w:name="_Toc500857087"/>
      <w:r>
        <w:rPr>
          <w:rFonts w:hint="eastAsia"/>
        </w:rPr>
        <w:t>2.6 请求头详解</w:t>
      </w:r>
      <w:bookmarkEnd w:id="10"/>
    </w:p>
    <w:p w14:paraId="6E44F2C6" w14:textId="77777777" w:rsidR="00513CE8" w:rsidRDefault="00513CE8" w:rsidP="00513CE8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的</w:t>
      </w:r>
      <w:r>
        <w:rPr>
          <w:rFonts w:ascii="微软雅黑" w:eastAsia="微软雅黑" w:hAnsi="微软雅黑"/>
          <w:kern w:val="2"/>
          <w:sz w:val="21"/>
        </w:rPr>
        <w:t>API</w:t>
      </w:r>
      <w:r>
        <w:rPr>
          <w:rFonts w:ascii="微软雅黑" w:eastAsia="微软雅黑" w:hAnsi="微软雅黑" w:hint="eastAsia"/>
          <w:kern w:val="2"/>
          <w:sz w:val="21"/>
        </w:rPr>
        <w:t>接口，商户发起的请求默认包含公共请求报文头，</w:t>
      </w:r>
      <w:r>
        <w:rPr>
          <w:rFonts w:ascii="微软雅黑" w:eastAsia="微软雅黑" w:hAnsi="微软雅黑" w:hint="eastAsia"/>
          <w:sz w:val="21"/>
          <w:szCs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支付返回的响应默认包含公共响应报文头，后面快捷绑卡、解绑、支付等接口定义</w:t>
      </w:r>
      <w:r>
        <w:rPr>
          <w:rFonts w:ascii="微软雅黑" w:eastAsia="微软雅黑" w:hAnsi="微软雅黑"/>
          <w:kern w:val="2"/>
          <w:sz w:val="21"/>
        </w:rPr>
        <w:t xml:space="preserve"> </w:t>
      </w:r>
      <w:r>
        <w:rPr>
          <w:rFonts w:ascii="微软雅黑" w:eastAsia="微软雅黑" w:hAnsi="微软雅黑" w:hint="eastAsia"/>
          <w:kern w:val="2"/>
          <w:sz w:val="21"/>
        </w:rPr>
        <w:t>不再单独列出公共报文头内容，请在后期开发中注意。如果返回的报文包含错误信息，则返回报文中的字段都可能为空</w:t>
      </w:r>
      <w:r>
        <w:rPr>
          <w:rFonts w:ascii="微软雅黑" w:eastAsia="微软雅黑" w:hAnsi="微软雅黑"/>
          <w:kern w:val="2"/>
          <w:sz w:val="21"/>
        </w:rPr>
        <w:t>(</w:t>
      </w:r>
      <w:r>
        <w:rPr>
          <w:rFonts w:ascii="微软雅黑" w:eastAsia="微软雅黑" w:hAnsi="微软雅黑" w:hint="eastAsia"/>
          <w:kern w:val="2"/>
          <w:sz w:val="21"/>
        </w:rPr>
        <w:t>公共响应报文头不可空字段除外</w:t>
      </w:r>
      <w:r>
        <w:rPr>
          <w:rFonts w:ascii="微软雅黑" w:eastAsia="微软雅黑" w:hAnsi="微软雅黑"/>
          <w:kern w:val="2"/>
          <w:sz w:val="21"/>
        </w:rPr>
        <w:t>)</w:t>
      </w:r>
      <w:r>
        <w:rPr>
          <w:rFonts w:ascii="微软雅黑" w:eastAsia="微软雅黑" w:hAnsi="微软雅黑" w:hint="eastAsia"/>
          <w:kern w:val="2"/>
          <w:sz w:val="21"/>
        </w:rPr>
        <w:t>。</w:t>
      </w:r>
      <w:r>
        <w:rPr>
          <w:rFonts w:ascii="微软雅黑" w:eastAsia="微软雅黑" w:hAnsi="微软雅黑"/>
          <w:kern w:val="2"/>
          <w:sz w:val="21"/>
        </w:rPr>
        <w:t xml:space="preserve"> </w:t>
      </w:r>
    </w:p>
    <w:p w14:paraId="66227F5A" w14:textId="77777777" w:rsidR="00513CE8" w:rsidRDefault="00513CE8" w:rsidP="00513CE8">
      <w:pPr>
        <w:pStyle w:val="2"/>
      </w:pPr>
      <w:bookmarkStart w:id="11" w:name="_Toc500857088"/>
      <w:r>
        <w:rPr>
          <w:rFonts w:hint="eastAsia"/>
        </w:rPr>
        <w:lastRenderedPageBreak/>
        <w:t>2.7 签名详解</w:t>
      </w:r>
      <w:bookmarkEnd w:id="11"/>
    </w:p>
    <w:p w14:paraId="547C8F6A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将</w:t>
      </w:r>
      <w:r>
        <w:rPr>
          <w:rFonts w:ascii="微软雅黑" w:eastAsia="微软雅黑" w:hAnsi="微软雅黑"/>
          <w:kern w:val="2"/>
          <w:sz w:val="21"/>
        </w:rPr>
        <w:t>businessContext</w:t>
      </w:r>
      <w:r>
        <w:rPr>
          <w:rFonts w:ascii="微软雅黑" w:eastAsia="微软雅黑" w:hAnsi="微软雅黑" w:hint="eastAsia"/>
          <w:kern w:val="2"/>
          <w:sz w:val="21"/>
        </w:rPr>
        <w:t>参数值的参数按照参数名ASCII码从小到大排序（字典序拼）接成 json 字符串进行签名。暂时只支持RSA。</w:t>
      </w:r>
    </w:p>
    <w:p w14:paraId="4996A8AE" w14:textId="77777777" w:rsidR="00513CE8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33D1E684" w14:textId="77777777" w:rsidR="00513CE8" w:rsidRDefault="00513CE8" w:rsidP="00513CE8">
      <w:pPr>
        <w:pStyle w:val="2"/>
      </w:pPr>
      <w:bookmarkStart w:id="12" w:name="_Toc500857089"/>
      <w:r>
        <w:rPr>
          <w:rFonts w:hint="eastAsia"/>
        </w:rPr>
        <w:t>2.8 步骤详解</w:t>
      </w:r>
      <w:bookmarkEnd w:id="12"/>
    </w:p>
    <w:p w14:paraId="16851E7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1.商户后台按照要求，生成对应订单信息，将订单信息拼接成 json 字符串</w:t>
      </w:r>
    </w:p>
    <w:p w14:paraId="0BEF4E4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769B6584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429263B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000000000001”,</w:t>
      </w:r>
    </w:p>
    <w:p w14:paraId="0508AA4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3878C86C" w14:textId="01DE4FCD" w:rsidR="00513CE8" w:rsidRPr="001328A5" w:rsidRDefault="00A437FF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"requestTime": "2018</w:t>
      </w:r>
      <w:r w:rsidR="00513CE8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513CE8" w:rsidRPr="001328A5">
        <w:rPr>
          <w:rFonts w:ascii="微软雅黑" w:eastAsia="微软雅黑" w:hAnsi="微软雅黑"/>
          <w:kern w:val="2"/>
          <w:sz w:val="21"/>
        </w:rPr>
        <w:t>10164822"</w:t>
      </w:r>
    </w:p>
    <w:p w14:paraId="0CADA949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7D44050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3581972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4790F3F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1EEBE5B5" w14:textId="7190664A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</w:t>
      </w:r>
      <w:r w:rsidR="00A437F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5AD81337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“000000000000000002”,</w:t>
      </w:r>
    </w:p>
    <w:p w14:paraId="2E66033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“18700000002”,</w:t>
      </w:r>
    </w:p>
    <w:p w14:paraId="1A97285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33F3114F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"bankName": "",</w:t>
      </w:r>
    </w:p>
    <w:p w14:paraId="0EEBC1A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057178E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6D3880E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2BB5D3D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798DBD18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4D9C2C91" w14:textId="3E703766" w:rsidR="00513CE8" w:rsidRPr="001328A5" w:rsidRDefault="00A437FF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"orderNumber": "2018</w:t>
      </w:r>
      <w:r w:rsidR="00513CE8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513CE8" w:rsidRPr="001328A5">
        <w:rPr>
          <w:rFonts w:ascii="微软雅黑" w:eastAsia="微软雅黑" w:hAnsi="微软雅黑"/>
          <w:kern w:val="2"/>
          <w:sz w:val="21"/>
        </w:rPr>
        <w:t>10164822",</w:t>
      </w:r>
    </w:p>
    <w:p w14:paraId="7B669169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28E56813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03D66F5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547AB05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01CC52A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168C727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251115B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>}</w:t>
      </w:r>
    </w:p>
    <w:p w14:paraId="1B7B7C21" w14:textId="6005F9A2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2.对businessContext的json</w:t>
      </w:r>
      <w:r w:rsidR="00FC7896">
        <w:rPr>
          <w:rFonts w:ascii="微软雅黑" w:eastAsia="微软雅黑" w:hAnsi="微软雅黑" w:hint="eastAsia"/>
          <w:kern w:val="2"/>
          <w:sz w:val="21"/>
        </w:rPr>
        <w:t>字符串以参数名称</w:t>
      </w:r>
      <w:r w:rsidRPr="001328A5">
        <w:rPr>
          <w:rFonts w:ascii="微软雅黑" w:eastAsia="微软雅黑" w:hAnsi="微软雅黑" w:hint="eastAsia"/>
          <w:kern w:val="2"/>
          <w:sz w:val="21"/>
        </w:rPr>
        <w:t>按照ASCII码从小到大排序</w:t>
      </w:r>
      <w:r w:rsidR="00FC7896">
        <w:rPr>
          <w:rFonts w:ascii="微软雅黑" w:eastAsia="微软雅黑" w:hAnsi="微软雅黑" w:hint="eastAsia"/>
          <w:kern w:val="2"/>
          <w:sz w:val="21"/>
        </w:rPr>
        <w:t>（a-z）</w:t>
      </w:r>
      <w:r w:rsidRPr="001328A5">
        <w:rPr>
          <w:rFonts w:ascii="微软雅黑" w:eastAsia="微软雅黑" w:hAnsi="微软雅黑" w:hint="eastAsia"/>
          <w:kern w:val="2"/>
          <w:sz w:val="21"/>
        </w:rPr>
        <w:t>（字典序拼）</w:t>
      </w:r>
    </w:p>
    <w:p w14:paraId="6B55C59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548B311D" w14:textId="0AD5F899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"accName": “</w:t>
      </w:r>
      <w:r w:rsidR="00A437F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7AE802F8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"accType": "PRI",</w:t>
      </w:r>
    </w:p>
    <w:p w14:paraId="31C6D157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"amount": "10",</w:t>
      </w:r>
    </w:p>
    <w:p w14:paraId="3359CA27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"bankBranchName": "",</w:t>
      </w:r>
    </w:p>
    <w:p w14:paraId="16AD01F4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"bankCode": "",</w:t>
      </w:r>
    </w:p>
    <w:p w14:paraId="0630A192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"bankName": "",</w:t>
      </w:r>
    </w:p>
    <w:p w14:paraId="12B30CC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"bankRemark": "测试备注",</w:t>
      </w:r>
    </w:p>
    <w:p w14:paraId="79FEAEC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"cardNo": "000000000000000002",</w:t>
      </w:r>
    </w:p>
    <w:p w14:paraId="3A83B267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"cardType": "SAVINGS",</w:t>
      </w:r>
    </w:p>
    <w:p w14:paraId="695FF68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"cellPhone": "18700000002",</w:t>
      </w:r>
    </w:p>
    <w:p w14:paraId="218276F6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"currency": "CNY",</w:t>
      </w:r>
    </w:p>
    <w:p w14:paraId="251A78E3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"cvv2": "",</w:t>
      </w:r>
    </w:p>
    <w:p w14:paraId="039C54D1" w14:textId="7C250F45" w:rsidR="00513CE8" w:rsidRPr="001328A5" w:rsidRDefault="00A437FF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"orderNumber": "2018</w:t>
      </w:r>
      <w:r w:rsidR="00513CE8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513CE8" w:rsidRPr="001328A5">
        <w:rPr>
          <w:rFonts w:ascii="微软雅黑" w:eastAsia="微软雅黑" w:hAnsi="微软雅黑"/>
          <w:kern w:val="2"/>
          <w:sz w:val="21"/>
        </w:rPr>
        <w:t>10165434",</w:t>
      </w:r>
    </w:p>
    <w:p w14:paraId="1F6E79D2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"remark": "测试备注",</w:t>
      </w:r>
    </w:p>
    <w:p w14:paraId="6C4420F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"remark1": "",</w:t>
      </w:r>
    </w:p>
    <w:p w14:paraId="0CB2707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"remark2": "",</w:t>
      </w:r>
    </w:p>
    <w:p w14:paraId="34923883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"remark3": "",</w:t>
      </w:r>
    </w:p>
    <w:p w14:paraId="688ECFE8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"validPeriod": ""</w:t>
      </w:r>
    </w:p>
    <w:p w14:paraId="49CADAB6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06355362" w14:textId="7ACCD845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3.使用商户的</w:t>
      </w:r>
      <w:r w:rsidR="00763F79"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私钥</w:t>
      </w:r>
      <w:r w:rsidR="00763F79">
        <w:rPr>
          <w:rFonts w:ascii="微软雅黑" w:eastAsia="微软雅黑" w:hAnsi="微软雅黑" w:hint="eastAsia"/>
          <w:kern w:val="2"/>
          <w:sz w:val="21"/>
        </w:rPr>
        <w:t>对</w:t>
      </w:r>
      <w:r w:rsidR="00763F79" w:rsidRPr="001328A5">
        <w:rPr>
          <w:rFonts w:ascii="微软雅黑" w:eastAsia="微软雅黑" w:hAnsi="微软雅黑" w:hint="eastAsia"/>
          <w:kern w:val="2"/>
          <w:sz w:val="21"/>
        </w:rPr>
        <w:t>businessContext</w:t>
      </w:r>
      <w:r w:rsidR="00763F79">
        <w:rPr>
          <w:rFonts w:ascii="微软雅黑" w:eastAsia="微软雅黑" w:hAnsi="微软雅黑" w:hint="eastAsia"/>
          <w:kern w:val="2"/>
          <w:sz w:val="21"/>
        </w:rPr>
        <w:t>字符串</w:t>
      </w:r>
      <w:r w:rsidRPr="001328A5">
        <w:rPr>
          <w:rFonts w:ascii="微软雅黑" w:eastAsia="微软雅黑" w:hAnsi="微软雅黑" w:hint="eastAsia"/>
          <w:kern w:val="2"/>
          <w:sz w:val="21"/>
        </w:rPr>
        <w:t>进行</w:t>
      </w:r>
      <w:r w:rsidR="00763F79"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签名生成sign</w:t>
      </w:r>
    </w:p>
    <w:p w14:paraId="46CC9338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eaKB5TJTobt0qUJvqln/rSI3H9mMGWBwuZIwxI1V4clN4D8SjigsOqgDK8alEOdAuBsizS4CP6VL4Mpvq/aVbwc4BtOFzwSSEz1cD38KG31gxYw9eb3DmpkMDOy1UCSjV9aaQ+inn1jacX8f8fd9Te40R0XdNWjsnxXV2IqKvMA=</w:t>
      </w:r>
    </w:p>
    <w:p w14:paraId="3138A329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4.sign拼接到businessHead中生成</w:t>
      </w:r>
    </w:p>
    <w:p w14:paraId="64D8313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54E5C6B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0E05B80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0C725C1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1A44570C" w14:textId="6C0434B6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</w:t>
      </w:r>
      <w:r w:rsidR="00A437F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4ACC15A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"000000000000000002",</w:t>
      </w:r>
    </w:p>
    <w:p w14:paraId="1267FE57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"18700000002",</w:t>
      </w:r>
    </w:p>
    <w:p w14:paraId="3A951271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03F153C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 xml:space="preserve">    "bankName": "",</w:t>
      </w:r>
    </w:p>
    <w:p w14:paraId="5C2844F2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0FE9EC9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1C25BC7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6EBCCF44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5C6844F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272A6284" w14:textId="3486C038" w:rsidR="00513CE8" w:rsidRPr="001328A5" w:rsidRDefault="00A437FF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"orderNumber": "2018</w:t>
      </w:r>
      <w:r w:rsidR="00513CE8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513CE8" w:rsidRPr="001328A5">
        <w:rPr>
          <w:rFonts w:ascii="微软雅黑" w:eastAsia="微软雅黑" w:hAnsi="微软雅黑"/>
          <w:kern w:val="2"/>
          <w:sz w:val="21"/>
        </w:rPr>
        <w:t>10165434",</w:t>
      </w:r>
    </w:p>
    <w:p w14:paraId="201230E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74EBDF2B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17DD641E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2356912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4B0BCFEC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1F347E82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3BE5F8AD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0081C836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</w:t>
      </w:r>
    </w:p>
    <w:p w14:paraId="0DEA7E69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78003DDC" w14:textId="4A39EF59" w:rsidR="00513CE8" w:rsidRPr="001328A5" w:rsidRDefault="00A437FF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"requestTime": "2018</w:t>
      </w:r>
      <w:r w:rsidR="00513CE8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513CE8" w:rsidRPr="001328A5">
        <w:rPr>
          <w:rFonts w:ascii="微软雅黑" w:eastAsia="微软雅黑" w:hAnsi="微软雅黑"/>
          <w:kern w:val="2"/>
          <w:sz w:val="21"/>
        </w:rPr>
        <w:t>16165434",</w:t>
      </w:r>
    </w:p>
    <w:p w14:paraId="3C5223B6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"sign": "eaKB5TJTobt0qUJvqln/rSI3H9mMGWBwuZIwxI1V4clN4D8SjigsOqgDK8alEOdAuBsizS4CP6VL4Mpvq/aVbwc4BtOFzwSSEz1cD38KG31gxYw9eb3DmpkMDOy1UCSjV9aaQ+inn1jacX8f8fd9Te40R0XdNWjsnxXV2IqKvMA="</w:t>
      </w:r>
    </w:p>
    <w:p w14:paraId="3630C5E0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0823E42A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63F4E52A" w14:textId="5CEB596B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5.使用</w:t>
      </w:r>
      <w:r>
        <w:rPr>
          <w:rFonts w:ascii="微软雅黑" w:eastAsia="微软雅黑" w:hAnsi="微软雅黑" w:hint="eastAsia"/>
          <w:kern w:val="2"/>
          <w:sz w:val="21"/>
        </w:rPr>
        <w:t>电商付</w:t>
      </w:r>
      <w:r w:rsidRPr="001328A5">
        <w:rPr>
          <w:rFonts w:ascii="微软雅黑" w:eastAsia="微软雅黑" w:hAnsi="微软雅黑" w:hint="eastAsia"/>
          <w:kern w:val="2"/>
          <w:sz w:val="21"/>
        </w:rPr>
        <w:t>的</w:t>
      </w:r>
      <w:r w:rsidR="00763F79">
        <w:rPr>
          <w:rFonts w:ascii="微软雅黑" w:eastAsia="微软雅黑" w:hAnsi="微软雅黑" w:hint="eastAsia"/>
          <w:kern w:val="2"/>
          <w:sz w:val="21"/>
        </w:rPr>
        <w:t>RSA公钥进行RSA</w:t>
      </w:r>
      <w:r w:rsidRPr="001328A5">
        <w:rPr>
          <w:rFonts w:ascii="微软雅黑" w:eastAsia="微软雅黑" w:hAnsi="微软雅黑" w:hint="eastAsia"/>
          <w:kern w:val="2"/>
          <w:sz w:val="21"/>
        </w:rPr>
        <w:t>加密，生成context</w:t>
      </w:r>
    </w:p>
    <w:p w14:paraId="45086828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</w:t>
      </w:r>
      <w:r w:rsidRPr="001328A5">
        <w:rPr>
          <w:rFonts w:ascii="微软雅黑" w:eastAsia="微软雅黑" w:hAnsi="微软雅黑"/>
          <w:kern w:val="2"/>
          <w:sz w:val="21"/>
        </w:rPr>
        <w:lastRenderedPageBreak/>
        <w:t>PgDzk2hLcxm1r6q25Tedsg7ouhF0U3O5LV0leP0x1kvqHPZnbDKMeA6CV7kHnrp/2ghiteEWNrLHdrJA2xsomC1fI1ECTkJffKXICc4G05mb</w:t>
      </w:r>
    </w:p>
    <w:p w14:paraId="6E908F95" w14:textId="77777777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6.构建发送的</w:t>
      </w:r>
      <w:r>
        <w:rPr>
          <w:rFonts w:ascii="微软雅黑" w:eastAsia="微软雅黑" w:hAnsi="微软雅黑" w:hint="eastAsia"/>
          <w:kern w:val="2"/>
          <w:sz w:val="21"/>
        </w:rPr>
        <w:t>url</w:t>
      </w:r>
    </w:p>
    <w:p w14:paraId="3AE14B27" w14:textId="26DD6625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ab/>
      </w:r>
      <w:r w:rsidR="007E7949">
        <w:rPr>
          <w:rFonts w:ascii="微软雅黑" w:eastAsia="微软雅黑" w:hAnsi="微软雅黑"/>
          <w:kern w:val="2"/>
          <w:sz w:val="21"/>
        </w:rPr>
        <w:t>http://</w:t>
      </w:r>
      <w:r w:rsidR="007E7949" w:rsidRPr="007E7949">
        <w:rPr>
          <w:rFonts w:ascii="微软雅黑" w:eastAsia="微软雅黑" w:hAnsi="微软雅黑"/>
          <w:kern w:val="2"/>
          <w:sz w:val="21"/>
        </w:rPr>
        <w:t>www.babaodao.com</w:t>
      </w:r>
      <w:r w:rsidR="007E7949" w:rsidRPr="00902583">
        <w:rPr>
          <w:rFonts w:ascii="微软雅黑" w:eastAsia="微软雅黑" w:hAnsi="微软雅黑"/>
          <w:kern w:val="2"/>
          <w:sz w:val="21"/>
        </w:rPr>
        <w:t xml:space="preserve"> </w:t>
      </w:r>
      <w:r w:rsidRPr="00902583">
        <w:rPr>
          <w:rFonts w:ascii="微软雅黑" w:eastAsia="微软雅黑" w:hAnsi="微软雅黑"/>
          <w:kern w:val="2"/>
          <w:sz w:val="21"/>
        </w:rPr>
        <w:t>/api/pay/cardPay</w:t>
      </w:r>
      <w:r>
        <w:rPr>
          <w:rFonts w:ascii="微软雅黑" w:eastAsia="微软雅黑" w:hAnsi="微软雅黑"/>
          <w:kern w:val="2"/>
          <w:sz w:val="21"/>
        </w:rPr>
        <w:t>?context=</w:t>
      </w:r>
      <w:r w:rsidRPr="001328A5">
        <w:rPr>
          <w:rFonts w:ascii="微软雅黑" w:eastAsia="微软雅黑" w:hAnsi="微软雅黑"/>
          <w:kern w:val="2"/>
          <w:sz w:val="21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PgDzk2hLcxm1r6q25Tedsg7ouhF0U3O5LV0leP0x1kvqHPZnbDKMeA6CV7kHnrp/2ghiteEWNrLHdrJA2xs</w:t>
      </w:r>
      <w:r>
        <w:rPr>
          <w:rFonts w:ascii="微软雅黑" w:eastAsia="微软雅黑" w:hAnsi="微软雅黑"/>
          <w:kern w:val="2"/>
          <w:sz w:val="21"/>
        </w:rPr>
        <w:t>omC1fI1ECTkJffKXICc4G05mb</w:t>
      </w:r>
    </w:p>
    <w:p w14:paraId="700CF31A" w14:textId="6F110CA0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7.</w:t>
      </w:r>
      <w:r w:rsidR="00763F79">
        <w:rPr>
          <w:rFonts w:ascii="微软雅黑" w:eastAsia="微软雅黑" w:hAnsi="微软雅黑" w:hint="eastAsia"/>
          <w:kern w:val="2"/>
          <w:sz w:val="21"/>
        </w:rPr>
        <w:t>转发url，跳转到网银支付页面</w:t>
      </w:r>
    </w:p>
    <w:p w14:paraId="481DD688" w14:textId="1CE0FA26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8.</w:t>
      </w:r>
      <w:r w:rsidR="00763F79">
        <w:rPr>
          <w:rFonts w:ascii="微软雅黑" w:eastAsia="微软雅黑" w:hAnsi="微软雅黑" w:hint="eastAsia"/>
          <w:kern w:val="2"/>
          <w:sz w:val="21"/>
        </w:rPr>
        <w:t>用户支付完成后，点击返回商户页面，返回到商户提供的同步通知地址，</w:t>
      </w:r>
      <w:r w:rsidR="00FC7896">
        <w:rPr>
          <w:rFonts w:ascii="微软雅黑" w:eastAsia="微软雅黑" w:hAnsi="微软雅黑" w:hint="eastAsia"/>
          <w:kern w:val="2"/>
          <w:sz w:val="21"/>
        </w:rPr>
        <w:t>商户收到同步参数，</w:t>
      </w:r>
      <w:r w:rsidRPr="001328A5">
        <w:rPr>
          <w:rFonts w:ascii="微软雅黑" w:eastAsia="微软雅黑" w:hAnsi="微软雅黑" w:hint="eastAsia"/>
          <w:kern w:val="2"/>
          <w:sz w:val="21"/>
        </w:rPr>
        <w:t>使用商户的</w:t>
      </w:r>
      <w:r w:rsidR="00763F79"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私钥对context</w:t>
      </w:r>
      <w:r w:rsidR="00763F79">
        <w:rPr>
          <w:rFonts w:ascii="微软雅黑" w:eastAsia="微软雅黑" w:hAnsi="微软雅黑" w:hint="eastAsia"/>
          <w:kern w:val="2"/>
          <w:sz w:val="21"/>
        </w:rPr>
        <w:t>进行RSA</w:t>
      </w:r>
      <w:r w:rsidRPr="001328A5">
        <w:rPr>
          <w:rFonts w:ascii="微软雅黑" w:eastAsia="微软雅黑" w:hAnsi="微软雅黑" w:hint="eastAsia"/>
          <w:kern w:val="2"/>
          <w:sz w:val="21"/>
        </w:rPr>
        <w:t>解密</w:t>
      </w:r>
      <w:r w:rsidR="00FC7896" w:rsidRPr="001328A5">
        <w:rPr>
          <w:rFonts w:ascii="微软雅黑" w:eastAsia="微软雅黑" w:hAnsi="微软雅黑"/>
          <w:kern w:val="2"/>
          <w:sz w:val="21"/>
        </w:rPr>
        <w:t xml:space="preserve"> </w:t>
      </w:r>
    </w:p>
    <w:p w14:paraId="3BBC060F" w14:textId="7681A4F8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{"businessContext":{"</w:t>
      </w:r>
      <w:r w:rsidRPr="007909BD">
        <w:rPr>
          <w:rFonts w:ascii="微软雅黑" w:eastAsia="微软雅黑" w:hAnsi="微软雅黑"/>
          <w:kern w:val="2"/>
          <w:sz w:val="21"/>
        </w:rPr>
        <w:t>paySerialNo</w:t>
      </w:r>
      <w:r w:rsidRPr="001328A5">
        <w:rPr>
          <w:rFonts w:ascii="微软雅黑" w:eastAsia="微软雅黑" w:hAnsi="微软雅黑" w:hint="eastAsia"/>
          <w:kern w:val="2"/>
          <w:sz w:val="21"/>
        </w:rPr>
        <w:t>":"0220171016170712015236</w:t>
      </w:r>
      <w:r w:rsidR="00A437FF">
        <w:rPr>
          <w:rFonts w:ascii="微软雅黑" w:eastAsia="微软雅黑" w:hAnsi="微软雅黑" w:hint="eastAsia"/>
          <w:kern w:val="2"/>
          <w:sz w:val="21"/>
        </w:rPr>
        <w:t>006501","merchantserialNo":"2018</w:t>
      </w:r>
      <w:r w:rsidRPr="001328A5">
        <w:rPr>
          <w:rFonts w:ascii="微软雅黑" w:eastAsia="微软雅黑" w:hAnsi="微软雅黑" w:hint="eastAsia"/>
          <w:kern w:val="2"/>
          <w:sz w:val="21"/>
        </w:rPr>
        <w:t>0</w:t>
      </w:r>
      <w:r w:rsidR="00A437FF">
        <w:rPr>
          <w:rFonts w:ascii="微软雅黑" w:eastAsia="微软雅黑" w:hAnsi="微软雅黑" w:hint="eastAsia"/>
          <w:kern w:val="2"/>
          <w:sz w:val="21"/>
        </w:rPr>
        <w:t>4</w:t>
      </w:r>
      <w:r w:rsidRPr="001328A5">
        <w:rPr>
          <w:rFonts w:ascii="微软雅黑" w:eastAsia="微软雅黑" w:hAnsi="微软雅黑" w:hint="eastAsia"/>
          <w:kern w:val="2"/>
          <w:sz w:val="21"/>
        </w:rPr>
        <w:t>10164822","paymentType":"ISSU","effectiveTime":"","tradeState":"WAIT","stateExplain":"处理中","amount":101,"fee":100,"cardNo":"000000000000000002"},"businessHead":{"m</w:t>
      </w:r>
      <w:r w:rsidRPr="001328A5">
        <w:rPr>
          <w:rFonts w:ascii="微软雅黑" w:eastAsia="微软雅黑" w:hAnsi="微软雅黑"/>
          <w:kern w:val="2"/>
          <w:sz w:val="21"/>
        </w:rPr>
        <w:t>erchantNumber":"</w:t>
      </w:r>
      <w:r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000000000001","sign":"W/bkZwWrcvkOHVhgXhq0vRmiMOnHcQlEBQVEkxEPDlFRpj9ATtFX5oQNFhZF/w83cHeP3SWOBOd19LI5uQDgPeTqWBypvnVhH6i1U2tjXPIhFi4/jwsJSAj2aevz34PSfQbHMuxojIhl7gQpeAnypU+DA4KZYtsmGjZlrsBPudo="}}</w:t>
      </w:r>
    </w:p>
    <w:p w14:paraId="37414172" w14:textId="5BC9CA0E" w:rsidR="00513CE8" w:rsidRPr="001328A5" w:rsidRDefault="00513CE8" w:rsidP="00513CE8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9.使用</w:t>
      </w:r>
      <w:r>
        <w:rPr>
          <w:rFonts w:ascii="微软雅黑" w:eastAsia="微软雅黑" w:hAnsi="微软雅黑" w:hint="eastAsia"/>
          <w:kern w:val="2"/>
          <w:sz w:val="21"/>
        </w:rPr>
        <w:t>电商付</w:t>
      </w:r>
      <w:r w:rsidRPr="001328A5">
        <w:rPr>
          <w:rFonts w:ascii="微软雅黑" w:eastAsia="微软雅黑" w:hAnsi="微软雅黑" w:hint="eastAsia"/>
          <w:kern w:val="2"/>
          <w:sz w:val="21"/>
        </w:rPr>
        <w:t>的</w:t>
      </w:r>
      <w:r w:rsidR="00763F79">
        <w:rPr>
          <w:rFonts w:ascii="微软雅黑" w:eastAsia="微软雅黑" w:hAnsi="微软雅黑" w:hint="eastAsia"/>
          <w:kern w:val="2"/>
          <w:sz w:val="21"/>
        </w:rPr>
        <w:t>RSA</w:t>
      </w:r>
      <w:r w:rsidRPr="001328A5">
        <w:rPr>
          <w:rFonts w:ascii="微软雅黑" w:eastAsia="微软雅黑" w:hAnsi="微软雅黑" w:hint="eastAsia"/>
          <w:kern w:val="2"/>
          <w:sz w:val="21"/>
        </w:rPr>
        <w:t>公钥，businessContext</w:t>
      </w:r>
      <w:r w:rsidR="00763F79">
        <w:rPr>
          <w:rFonts w:ascii="微软雅黑" w:eastAsia="微软雅黑" w:hAnsi="微软雅黑" w:hint="eastAsia"/>
          <w:kern w:val="2"/>
          <w:sz w:val="21"/>
        </w:rPr>
        <w:t>参数名称</w:t>
      </w:r>
      <w:r w:rsidRPr="001328A5">
        <w:rPr>
          <w:rFonts w:ascii="微软雅黑" w:eastAsia="微软雅黑" w:hAnsi="微软雅黑" w:hint="eastAsia"/>
          <w:kern w:val="2"/>
          <w:sz w:val="21"/>
        </w:rPr>
        <w:t>按照ASCII码从小到大排序</w:t>
      </w:r>
      <w:r w:rsidR="00FC7896">
        <w:rPr>
          <w:rFonts w:ascii="微软雅黑" w:eastAsia="微软雅黑" w:hAnsi="微软雅黑" w:hint="eastAsia"/>
          <w:kern w:val="2"/>
          <w:sz w:val="21"/>
        </w:rPr>
        <w:t>（a-z）</w:t>
      </w:r>
      <w:r w:rsidRPr="001328A5">
        <w:rPr>
          <w:rFonts w:ascii="微软雅黑" w:eastAsia="微软雅黑" w:hAnsi="微软雅黑" w:hint="eastAsia"/>
          <w:kern w:val="2"/>
          <w:sz w:val="21"/>
        </w:rPr>
        <w:t>（字典序拼）的json 与sign进行签名比对</w:t>
      </w:r>
      <w:r w:rsidR="00FC7896">
        <w:rPr>
          <w:rFonts w:ascii="微软雅黑" w:eastAsia="微软雅黑" w:hAnsi="微软雅黑" w:hint="eastAsia"/>
          <w:kern w:val="2"/>
          <w:sz w:val="21"/>
        </w:rPr>
        <w:t>，验签成功，返回商户自己的同步通知结果页（支付成功</w:t>
      </w:r>
      <w:r w:rsidR="007262A0">
        <w:rPr>
          <w:rFonts w:ascii="微软雅黑" w:eastAsia="微软雅黑" w:hAnsi="微软雅黑" w:hint="eastAsia"/>
          <w:kern w:val="2"/>
          <w:sz w:val="21"/>
        </w:rPr>
        <w:t>页面</w:t>
      </w:r>
      <w:r w:rsidR="00FC7896">
        <w:rPr>
          <w:rFonts w:ascii="微软雅黑" w:eastAsia="微软雅黑" w:hAnsi="微软雅黑" w:hint="eastAsia"/>
          <w:kern w:val="2"/>
          <w:sz w:val="21"/>
        </w:rPr>
        <w:t>）</w:t>
      </w:r>
    </w:p>
    <w:p w14:paraId="5D787DA4" w14:textId="77777777" w:rsidR="00513CE8" w:rsidRDefault="00513CE8" w:rsidP="00513CE8">
      <w:pPr>
        <w:rPr>
          <w:rFonts w:ascii="微软雅黑" w:eastAsia="微软雅黑" w:hAnsi="微软雅黑"/>
          <w:kern w:val="2"/>
          <w:sz w:val="21"/>
        </w:rPr>
      </w:pPr>
    </w:p>
    <w:p w14:paraId="369CEF40" w14:textId="77777777" w:rsidR="001328A5" w:rsidRPr="00513CE8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477EB456" w14:textId="77777777" w:rsidR="001328A5" w:rsidRDefault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304CCEAA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656A726A" w14:textId="77777777" w:rsidR="00FD67A9" w:rsidRDefault="00FD67A9" w:rsidP="00FD67A9">
      <w:pPr>
        <w:pStyle w:val="1"/>
        <w:numPr>
          <w:ilvl w:val="0"/>
          <w:numId w:val="2"/>
        </w:numPr>
      </w:pPr>
      <w:bookmarkStart w:id="13" w:name="_Toc500857090"/>
      <w:r>
        <w:rPr>
          <w:rFonts w:hint="eastAsia"/>
        </w:rPr>
        <w:lastRenderedPageBreak/>
        <w:t>API</w:t>
      </w:r>
      <w:r>
        <w:rPr>
          <w:rFonts w:hint="eastAsia"/>
        </w:rPr>
        <w:t>接口</w:t>
      </w:r>
      <w:bookmarkEnd w:id="13"/>
    </w:p>
    <w:p w14:paraId="37A933C9" w14:textId="77777777" w:rsidR="00FD67A9" w:rsidRDefault="00FD67A9" w:rsidP="00FD67A9">
      <w:pPr>
        <w:pStyle w:val="2"/>
      </w:pPr>
      <w:bookmarkStart w:id="14" w:name="_Toc500857091"/>
      <w:r>
        <w:rPr>
          <w:rFonts w:hint="eastAsia"/>
        </w:rPr>
        <w:t>3.1 公共报文头</w:t>
      </w:r>
      <w:bookmarkEnd w:id="14"/>
      <w:r>
        <w:rPr>
          <w:rFonts w:hint="eastAsia"/>
        </w:rPr>
        <w:tab/>
      </w:r>
    </w:p>
    <w:p w14:paraId="779AB0D4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599EB4D9" w14:textId="77777777">
        <w:tc>
          <w:tcPr>
            <w:tcW w:w="1173" w:type="dxa"/>
            <w:shd w:val="clear" w:color="auto" w:fill="D0CECE" w:themeFill="background2" w:themeFillShade="E6"/>
          </w:tcPr>
          <w:p w14:paraId="047E9CA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084C218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6BAE619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1BE22D14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4EE828AA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3B6CD7C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2B793B6C" w14:textId="77777777">
        <w:trPr>
          <w:trHeight w:val="409"/>
        </w:trPr>
        <w:tc>
          <w:tcPr>
            <w:tcW w:w="1173" w:type="dxa"/>
          </w:tcPr>
          <w:p w14:paraId="388CD49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0DC4134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36233DCA" w14:textId="256CA087" w:rsidR="009E6B5C" w:rsidRDefault="00FD67A9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0106496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693B824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2B02F4E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240FF8D9" w14:textId="77777777">
        <w:tc>
          <w:tcPr>
            <w:tcW w:w="1173" w:type="dxa"/>
          </w:tcPr>
          <w:p w14:paraId="64E9765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6B6E258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7BA3574E" w14:textId="4F4A6CC6" w:rsidR="009E6B5C" w:rsidRDefault="00FD67A9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4459377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2DB1618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70518F5F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  <w:p w14:paraId="08F7C367" w14:textId="03F61C89" w:rsidR="000E3455" w:rsidRDefault="000E3455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传入版本为</w:t>
            </w:r>
            <w:r w:rsidRPr="000A672E"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V1.1.0</w:t>
            </w: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时，</w:t>
            </w:r>
            <w:r w:rsidRPr="000A672E">
              <w:rPr>
                <w:rFonts w:ascii="微软雅黑" w:eastAsia="微软雅黑" w:hAnsi="微软雅黑" w:hint="eastAsia"/>
                <w:color w:val="2E74B5" w:themeColor="accent5" w:themeShade="BF"/>
                <w:sz w:val="15"/>
                <w:szCs w:val="15"/>
              </w:rPr>
              <w:t>异步通知密文返回交易类型；明文返回商户单号。</w:t>
            </w:r>
          </w:p>
        </w:tc>
      </w:tr>
      <w:tr w:rsidR="009E6B5C" w14:paraId="4201E345" w14:textId="77777777">
        <w:tc>
          <w:tcPr>
            <w:tcW w:w="1173" w:type="dxa"/>
          </w:tcPr>
          <w:p w14:paraId="13CA59AD" w14:textId="7E629CFA" w:rsidR="009E6B5C" w:rsidRDefault="00E9752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54DF083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0B4AA23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493EAE7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04B8D153" w14:textId="142D55E6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4142FD72" w14:textId="08716599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E97523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7C9F95A2" w14:textId="77777777">
        <w:tc>
          <w:tcPr>
            <w:tcW w:w="1173" w:type="dxa"/>
          </w:tcPr>
          <w:p w14:paraId="5D78944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75DD22D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3F8E4AAD" w14:textId="78ACD1CC" w:rsidR="009E6B5C" w:rsidRDefault="00FD67A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50D3AE1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63CA304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ankPayment</w:t>
            </w:r>
          </w:p>
        </w:tc>
        <w:tc>
          <w:tcPr>
            <w:tcW w:w="3084" w:type="dxa"/>
          </w:tcPr>
          <w:p w14:paraId="5EABB73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各接口自定义，如该文档接口为：网关支付</w:t>
            </w:r>
          </w:p>
        </w:tc>
      </w:tr>
      <w:tr w:rsidR="009E6B5C" w14:paraId="33E9D660" w14:textId="77777777">
        <w:tc>
          <w:tcPr>
            <w:tcW w:w="1173" w:type="dxa"/>
          </w:tcPr>
          <w:p w14:paraId="113C68F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</w:t>
            </w:r>
          </w:p>
        </w:tc>
        <w:tc>
          <w:tcPr>
            <w:tcW w:w="2159" w:type="dxa"/>
          </w:tcPr>
          <w:p w14:paraId="55933148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requestTime</w:t>
            </w:r>
          </w:p>
        </w:tc>
        <w:tc>
          <w:tcPr>
            <w:tcW w:w="907" w:type="dxa"/>
          </w:tcPr>
          <w:p w14:paraId="0AD66C6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F0A603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2C194CC2" w14:textId="3CA08491" w:rsidR="009E6B5C" w:rsidRDefault="00A73CE1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2018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4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61A28C36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请求时间：yyyymmddhhmmss</w:t>
            </w:r>
          </w:p>
        </w:tc>
      </w:tr>
      <w:tr w:rsidR="009E6B5C" w14:paraId="1E4E84DB" w14:textId="77777777">
        <w:tc>
          <w:tcPr>
            <w:tcW w:w="1173" w:type="dxa"/>
          </w:tcPr>
          <w:p w14:paraId="2CD1E3C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0B1C77B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5E29EF03" w14:textId="097C1427" w:rsidR="009E6B5C" w:rsidRDefault="00FD67A9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否</w:t>
            </w:r>
          </w:p>
        </w:tc>
        <w:tc>
          <w:tcPr>
            <w:tcW w:w="921" w:type="dxa"/>
          </w:tcPr>
          <w:p w14:paraId="09C33B2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21C03031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65057B0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305FEC93" w14:textId="77777777">
        <w:tc>
          <w:tcPr>
            <w:tcW w:w="1173" w:type="dxa"/>
          </w:tcPr>
          <w:p w14:paraId="454B84F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7D382B6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6EE4FE8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6206710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2C2A81CB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75C20C5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6B039931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0418EC2F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50F55F34" w14:textId="77777777">
        <w:tc>
          <w:tcPr>
            <w:tcW w:w="1173" w:type="dxa"/>
            <w:shd w:val="clear" w:color="auto" w:fill="D0CECE" w:themeFill="background2" w:themeFillShade="E6"/>
          </w:tcPr>
          <w:p w14:paraId="4B29727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1018D2DD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235E3264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6FBFF274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31C53AF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7673BBB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5F27A231" w14:textId="77777777">
        <w:tc>
          <w:tcPr>
            <w:tcW w:w="1173" w:type="dxa"/>
          </w:tcPr>
          <w:p w14:paraId="70523451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1CADECE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57654B7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640D7C0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745D252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346699D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11B3E0DC" w14:textId="77777777">
        <w:tc>
          <w:tcPr>
            <w:tcW w:w="1173" w:type="dxa"/>
          </w:tcPr>
          <w:p w14:paraId="0E8625A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4B5ED76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10794CB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18804C2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0CF6B8A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7015DC5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</w:tc>
      </w:tr>
      <w:tr w:rsidR="009E6B5C" w14:paraId="610F344F" w14:textId="77777777">
        <w:tc>
          <w:tcPr>
            <w:tcW w:w="1173" w:type="dxa"/>
          </w:tcPr>
          <w:p w14:paraId="3CC6222D" w14:textId="0CB4D1AF" w:rsidR="009E6B5C" w:rsidRDefault="00E9752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1819F26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36758CB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6A4623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7B596725" w14:textId="338F11ED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PAY10017681024</w:t>
            </w:r>
          </w:p>
        </w:tc>
        <w:tc>
          <w:tcPr>
            <w:tcW w:w="3084" w:type="dxa"/>
          </w:tcPr>
          <w:p w14:paraId="2FD6DDFE" w14:textId="5FF6B86C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E97523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6570208E" w14:textId="77777777">
        <w:tc>
          <w:tcPr>
            <w:tcW w:w="1173" w:type="dxa"/>
          </w:tcPr>
          <w:p w14:paraId="1F56AF2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5B89B5E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4D13E66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0F7B2A4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0311C15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ankPayment</w:t>
            </w:r>
          </w:p>
        </w:tc>
        <w:tc>
          <w:tcPr>
            <w:tcW w:w="3084" w:type="dxa"/>
          </w:tcPr>
          <w:p w14:paraId="5B33988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各接口自定义，如该文档接口为：网关支付</w:t>
            </w:r>
          </w:p>
        </w:tc>
      </w:tr>
      <w:tr w:rsidR="009E6B5C" w14:paraId="11A8E522" w14:textId="77777777">
        <w:tc>
          <w:tcPr>
            <w:tcW w:w="1173" w:type="dxa"/>
          </w:tcPr>
          <w:p w14:paraId="199DD56F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</w:t>
            </w:r>
          </w:p>
        </w:tc>
        <w:tc>
          <w:tcPr>
            <w:tcW w:w="2159" w:type="dxa"/>
          </w:tcPr>
          <w:p w14:paraId="5711C1BD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responseTime</w:t>
            </w:r>
          </w:p>
        </w:tc>
        <w:tc>
          <w:tcPr>
            <w:tcW w:w="907" w:type="dxa"/>
          </w:tcPr>
          <w:p w14:paraId="5F425543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0ECDD0DF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08D2B336" w14:textId="65DB5B01" w:rsidR="009E6B5C" w:rsidRDefault="00A73CE1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2018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4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1631DAF0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响应时间：yyyymmddhhmmss</w:t>
            </w:r>
          </w:p>
        </w:tc>
      </w:tr>
      <w:tr w:rsidR="009E6B5C" w14:paraId="4E9D7CAB" w14:textId="77777777">
        <w:tc>
          <w:tcPr>
            <w:tcW w:w="1173" w:type="dxa"/>
          </w:tcPr>
          <w:p w14:paraId="176B08D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003E0E0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67ABC1D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4337EC2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536CAD3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0B3D6D7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1610D4E7" w14:textId="77777777">
        <w:tc>
          <w:tcPr>
            <w:tcW w:w="1173" w:type="dxa"/>
          </w:tcPr>
          <w:p w14:paraId="0AC4916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320BCC41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09A7A24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7F09F86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3C8C5DFE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6FFE9E6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1EC46DF9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70BBAAF1" w14:textId="77777777" w:rsidR="009E6B5C" w:rsidRPr="00FD67A9" w:rsidRDefault="00056FC7" w:rsidP="00FD67A9">
      <w:pPr>
        <w:pStyle w:val="2"/>
      </w:pPr>
      <w:r w:rsidRPr="00FD67A9">
        <w:rPr>
          <w:rFonts w:hint="eastAsia"/>
        </w:rPr>
        <w:t>3.2 网关支付</w:t>
      </w:r>
      <w:r w:rsidRPr="00FD67A9">
        <w:t>(rpm</w:t>
      </w:r>
      <w:r w:rsidRPr="00FD67A9">
        <w:rPr>
          <w:rFonts w:hint="eastAsia"/>
        </w:rPr>
        <w:t>b</w:t>
      </w:r>
      <w:r w:rsidRPr="00FD67A9">
        <w:t>ankPayment)</w:t>
      </w:r>
    </w:p>
    <w:p w14:paraId="009CB01C" w14:textId="77777777" w:rsidR="00FD67A9" w:rsidRDefault="00FD67A9" w:rsidP="00FD67A9">
      <w:pPr>
        <w:pStyle w:val="3"/>
        <w:rPr>
          <w:kern w:val="2"/>
        </w:rPr>
      </w:pPr>
      <w:bookmarkStart w:id="15" w:name="_Toc500857093"/>
      <w:r>
        <w:rPr>
          <w:rFonts w:hint="eastAsia"/>
          <w:kern w:val="2"/>
        </w:rPr>
        <w:t>3.2.1</w:t>
      </w:r>
      <w:r>
        <w:rPr>
          <w:rFonts w:hint="eastAsia"/>
          <w:kern w:val="2"/>
        </w:rPr>
        <w:t>接口说明</w:t>
      </w:r>
      <w:bookmarkEnd w:id="15"/>
    </w:p>
    <w:p w14:paraId="2ABF9128" w14:textId="16042821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用户在商户页面进行支付时，先在商户网站选择支付的银行卡类型、付款的银行，选择后通过</w:t>
      </w:r>
      <w:r w:rsidR="00FD67A9">
        <w:rPr>
          <w:rFonts w:ascii="微软雅黑" w:eastAsia="微软雅黑" w:hAnsi="微软雅黑" w:hint="eastAsia"/>
          <w:kern w:val="2"/>
          <w:sz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的支付服务跳转到银行页面进行实际付款。</w:t>
      </w:r>
    </w:p>
    <w:p w14:paraId="12307A0F" w14:textId="77777777" w:rsidR="009E6B5C" w:rsidRDefault="009E6B5C">
      <w:pPr>
        <w:ind w:left="420" w:firstLine="420"/>
        <w:rPr>
          <w:rFonts w:ascii="微软雅黑" w:eastAsia="微软雅黑" w:hAnsi="微软雅黑"/>
          <w:kern w:val="2"/>
          <w:sz w:val="21"/>
        </w:rPr>
      </w:pPr>
    </w:p>
    <w:p w14:paraId="68C752B6" w14:textId="77777777" w:rsidR="009E6B5C" w:rsidRDefault="00056FC7" w:rsidP="00FD67A9">
      <w:pPr>
        <w:pStyle w:val="3"/>
        <w:rPr>
          <w:rFonts w:ascii="微软雅黑" w:eastAsia="微软雅黑" w:hAnsi="微软雅黑"/>
          <w:b w:val="0"/>
          <w:bCs w:val="0"/>
          <w:kern w:val="2"/>
        </w:rPr>
      </w:pPr>
      <w:r>
        <w:rPr>
          <w:rFonts w:ascii="微软雅黑" w:eastAsia="微软雅黑" w:hAnsi="微软雅黑" w:hint="eastAsia"/>
          <w:kern w:val="2"/>
        </w:rPr>
        <w:t>3.2.2</w:t>
      </w:r>
      <w:r>
        <w:rPr>
          <w:rFonts w:ascii="微软雅黑" w:eastAsia="微软雅黑" w:hAnsi="微软雅黑" w:hint="eastAsia"/>
          <w:kern w:val="2"/>
        </w:rPr>
        <w:tab/>
        <w:t>请求地址</w:t>
      </w:r>
    </w:p>
    <w:p w14:paraId="41BCF1F9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089BBFD7" w14:textId="443FC50F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7E7949" w:rsidRPr="007E7949">
        <w:rPr>
          <w:rFonts w:ascii="微软雅黑" w:eastAsia="微软雅黑" w:hAnsi="微软雅黑"/>
          <w:kern w:val="2"/>
          <w:sz w:val="21"/>
        </w:rPr>
        <w:t>http://www.babaodao.com</w:t>
      </w:r>
      <w:r w:rsidR="00683543" w:rsidRPr="00683543">
        <w:rPr>
          <w:rFonts w:ascii="微软雅黑" w:eastAsia="微软雅黑" w:hAnsi="微软雅黑"/>
          <w:kern w:val="2"/>
          <w:sz w:val="21"/>
        </w:rPr>
        <w:t>/api/pay/cardPay</w:t>
      </w:r>
    </w:p>
    <w:p w14:paraId="5A1B6189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请求方式：GET</w:t>
      </w:r>
    </w:p>
    <w:p w14:paraId="6779BB14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>
        <w:rPr>
          <w:rFonts w:ascii="微软雅黑" w:eastAsia="微软雅黑" w:hAnsi="微软雅黑"/>
          <w:kern w:val="2"/>
          <w:sz w:val="21"/>
        </w:rPr>
        <w:t>rpm</w:t>
      </w:r>
      <w:r>
        <w:rPr>
          <w:rFonts w:ascii="微软雅黑" w:eastAsia="微软雅黑" w:hAnsi="微软雅黑" w:hint="eastAsia"/>
          <w:kern w:val="2"/>
          <w:sz w:val="21"/>
        </w:rPr>
        <w:t>b</w:t>
      </w:r>
      <w:r>
        <w:rPr>
          <w:rFonts w:ascii="微软雅黑" w:eastAsia="微软雅黑" w:hAnsi="微软雅黑"/>
          <w:kern w:val="2"/>
          <w:sz w:val="21"/>
        </w:rPr>
        <w:t>ankPayment</w:t>
      </w:r>
    </w:p>
    <w:p w14:paraId="440AE733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</w:r>
      <w:bookmarkStart w:id="16" w:name="_GoBack"/>
      <w:bookmarkEnd w:id="16"/>
    </w:p>
    <w:p w14:paraId="71546FCF" w14:textId="77777777" w:rsidR="009E6B5C" w:rsidRPr="00FD67A9" w:rsidRDefault="00056FC7" w:rsidP="00FD67A9">
      <w:pPr>
        <w:pStyle w:val="3"/>
        <w:rPr>
          <w:kern w:val="2"/>
        </w:rPr>
      </w:pPr>
      <w:r w:rsidRPr="00FD67A9">
        <w:rPr>
          <w:rFonts w:hint="eastAsia"/>
          <w:kern w:val="2"/>
        </w:rPr>
        <w:t xml:space="preserve">3.2.3 </w:t>
      </w:r>
      <w:r w:rsidRPr="00FD67A9">
        <w:rPr>
          <w:rFonts w:hint="eastAsia"/>
          <w:kern w:val="2"/>
        </w:rPr>
        <w:t>详细参数说明</w:t>
      </w:r>
    </w:p>
    <w:p w14:paraId="4F5241B3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9E6B5C" w14:paraId="21A4C745" w14:textId="77777777">
        <w:tc>
          <w:tcPr>
            <w:tcW w:w="1134" w:type="dxa"/>
            <w:shd w:val="clear" w:color="auto" w:fill="D0CECE" w:themeFill="background2" w:themeFillShade="E6"/>
          </w:tcPr>
          <w:p w14:paraId="21AF404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5B41ABDF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016B802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142102FC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517C3FB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26A4F70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1517353D" w14:textId="77777777">
        <w:trPr>
          <w:trHeight w:val="428"/>
        </w:trPr>
        <w:tc>
          <w:tcPr>
            <w:tcW w:w="1134" w:type="dxa"/>
          </w:tcPr>
          <w:p w14:paraId="497D56B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108" w:type="dxa"/>
          </w:tcPr>
          <w:p w14:paraId="6875851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2" w:type="dxa"/>
          </w:tcPr>
          <w:p w14:paraId="7F7FF44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ACA828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5FF881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09" w:type="dxa"/>
          </w:tcPr>
          <w:p w14:paraId="67146944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9E6B5C" w14:paraId="0DAA4EF8" w14:textId="77777777">
        <w:tc>
          <w:tcPr>
            <w:tcW w:w="1134" w:type="dxa"/>
          </w:tcPr>
          <w:p w14:paraId="36622F5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108" w:type="dxa"/>
          </w:tcPr>
          <w:p w14:paraId="6FBEEFB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882" w:type="dxa"/>
          </w:tcPr>
          <w:p w14:paraId="0AFE90B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302FC3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492E99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009" w:type="dxa"/>
          </w:tcPr>
          <w:p w14:paraId="1317A89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E6B5C" w14:paraId="0CDBA0FA" w14:textId="77777777">
        <w:tc>
          <w:tcPr>
            <w:tcW w:w="1134" w:type="dxa"/>
          </w:tcPr>
          <w:p w14:paraId="59A42B7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108" w:type="dxa"/>
          </w:tcPr>
          <w:p w14:paraId="0A24C7A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882" w:type="dxa"/>
          </w:tcPr>
          <w:p w14:paraId="400D285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3D0778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7F874B0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09" w:type="dxa"/>
          </w:tcPr>
          <w:p w14:paraId="0456B14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E6B5C" w14:paraId="7879F930" w14:textId="77777777">
        <w:tc>
          <w:tcPr>
            <w:tcW w:w="1134" w:type="dxa"/>
          </w:tcPr>
          <w:p w14:paraId="60BB426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商品名称</w:t>
            </w:r>
          </w:p>
        </w:tc>
        <w:tc>
          <w:tcPr>
            <w:tcW w:w="2108" w:type="dxa"/>
          </w:tcPr>
          <w:p w14:paraId="0AF044DD" w14:textId="77777777" w:rsidR="009E6B5C" w:rsidRDefault="00056F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commodityName </w:t>
            </w:r>
          </w:p>
        </w:tc>
        <w:tc>
          <w:tcPr>
            <w:tcW w:w="882" w:type="dxa"/>
          </w:tcPr>
          <w:p w14:paraId="3E8E900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E3829C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4BA83500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0F061C5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14:paraId="1B8F1C06" w14:textId="77777777">
        <w:trPr>
          <w:trHeight w:val="451"/>
        </w:trPr>
        <w:tc>
          <w:tcPr>
            <w:tcW w:w="1134" w:type="dxa"/>
          </w:tcPr>
          <w:p w14:paraId="7A59A07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商品描述</w:t>
            </w:r>
          </w:p>
        </w:tc>
        <w:tc>
          <w:tcPr>
            <w:tcW w:w="2108" w:type="dxa"/>
          </w:tcPr>
          <w:p w14:paraId="5B6EFDE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commodityDesc</w:t>
            </w:r>
          </w:p>
        </w:tc>
        <w:tc>
          <w:tcPr>
            <w:tcW w:w="882" w:type="dxa"/>
          </w:tcPr>
          <w:p w14:paraId="4C106C8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D2135F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E1F146C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395F641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14:paraId="52243327" w14:textId="77777777">
        <w:tc>
          <w:tcPr>
            <w:tcW w:w="1134" w:type="dxa"/>
          </w:tcPr>
          <w:p w14:paraId="5C32D3F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备注</w:t>
            </w:r>
          </w:p>
        </w:tc>
        <w:tc>
          <w:tcPr>
            <w:tcW w:w="2108" w:type="dxa"/>
          </w:tcPr>
          <w:p w14:paraId="24FA970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mark</w:t>
            </w:r>
          </w:p>
        </w:tc>
        <w:tc>
          <w:tcPr>
            <w:tcW w:w="882" w:type="dxa"/>
          </w:tcPr>
          <w:p w14:paraId="3C7FC6E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0CFE2E9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E4EF456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06003CA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14:paraId="146E9918" w14:textId="77777777">
        <w:tc>
          <w:tcPr>
            <w:tcW w:w="1134" w:type="dxa"/>
          </w:tcPr>
          <w:p w14:paraId="51CB408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订单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有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效时间</w:t>
            </w:r>
          </w:p>
        </w:tc>
        <w:tc>
          <w:tcPr>
            <w:tcW w:w="2108" w:type="dxa"/>
          </w:tcPr>
          <w:p w14:paraId="7D76467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vaildTime</w:t>
            </w:r>
          </w:p>
        </w:tc>
        <w:tc>
          <w:tcPr>
            <w:tcW w:w="882" w:type="dxa"/>
          </w:tcPr>
          <w:p w14:paraId="3D7A268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12243CF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1344A81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1800</w:t>
            </w:r>
          </w:p>
        </w:tc>
        <w:tc>
          <w:tcPr>
            <w:tcW w:w="3009" w:type="dxa"/>
          </w:tcPr>
          <w:p w14:paraId="4BF1C064" w14:textId="2914CB6F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</w:t>
            </w:r>
            <w:r w:rsidR="00E97523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服务器时间为准的订单有效时间长度。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如果不填则采用默认值。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单位：秒</w:t>
            </w:r>
          </w:p>
        </w:tc>
      </w:tr>
      <w:tr w:rsidR="009E6B5C" w14:paraId="6BC9EFB7" w14:textId="77777777">
        <w:tc>
          <w:tcPr>
            <w:tcW w:w="1134" w:type="dxa"/>
          </w:tcPr>
          <w:p w14:paraId="71F3DC3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支付类型</w:t>
            </w:r>
          </w:p>
        </w:tc>
        <w:tc>
          <w:tcPr>
            <w:tcW w:w="2108" w:type="dxa"/>
          </w:tcPr>
          <w:p w14:paraId="3355555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payType</w:t>
            </w:r>
          </w:p>
        </w:tc>
        <w:tc>
          <w:tcPr>
            <w:tcW w:w="882" w:type="dxa"/>
          </w:tcPr>
          <w:p w14:paraId="6BB8FA5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3269043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01D2C052" w14:textId="77777777" w:rsidR="009E6B5C" w:rsidRDefault="00A329B6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UNION_B2C_SAVINGS</w:t>
            </w:r>
          </w:p>
        </w:tc>
        <w:tc>
          <w:tcPr>
            <w:tcW w:w="3009" w:type="dxa"/>
          </w:tcPr>
          <w:p w14:paraId="0D28A837" w14:textId="77777777" w:rsidR="009E6B5C" w:rsidRDefault="00A329B6" w:rsidP="00A329B6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详见”4.1：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交易类型“</w:t>
            </w:r>
          </w:p>
        </w:tc>
      </w:tr>
      <w:tr w:rsidR="009E6B5C" w14:paraId="7D5F509E" w14:textId="77777777">
        <w:tc>
          <w:tcPr>
            <w:tcW w:w="1134" w:type="dxa"/>
          </w:tcPr>
          <w:p w14:paraId="3CFE36F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银行卡类型</w:t>
            </w:r>
          </w:p>
        </w:tc>
        <w:tc>
          <w:tcPr>
            <w:tcW w:w="2108" w:type="dxa"/>
          </w:tcPr>
          <w:p w14:paraId="7F90214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cardType</w:t>
            </w:r>
          </w:p>
        </w:tc>
        <w:tc>
          <w:tcPr>
            <w:tcW w:w="882" w:type="dxa"/>
          </w:tcPr>
          <w:p w14:paraId="575AC3A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01052C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1D4575B7" w14:textId="50C764C2" w:rsidR="009E6B5C" w:rsidRDefault="00403296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B1A7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SAVINGS</w:t>
            </w:r>
          </w:p>
        </w:tc>
        <w:tc>
          <w:tcPr>
            <w:tcW w:w="3009" w:type="dxa"/>
          </w:tcPr>
          <w:p w14:paraId="0CC1AEE5" w14:textId="284990BE" w:rsidR="009E6B5C" w:rsidRDefault="00056FC7" w:rsidP="007B1A71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银行卡类型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。</w:t>
            </w:r>
            <w:r w:rsidR="007B1A7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br/>
            </w:r>
            <w:r w:rsidR="007B1A71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储蓄卡：</w:t>
            </w:r>
            <w:r w:rsidR="007B1A71" w:rsidRPr="007B1A7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SAVINGS</w:t>
            </w:r>
            <w:r w:rsidR="007B1A7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br/>
            </w:r>
            <w:r w:rsidR="007B1A71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信用卡：</w:t>
            </w:r>
            <w:r w:rsidR="007B1A71" w:rsidRPr="007B1A71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CREDIT</w:t>
            </w:r>
          </w:p>
        </w:tc>
      </w:tr>
      <w:tr w:rsidR="009E6B5C" w14:paraId="6FB206CD" w14:textId="77777777">
        <w:tc>
          <w:tcPr>
            <w:tcW w:w="1134" w:type="dxa"/>
          </w:tcPr>
          <w:p w14:paraId="4CA4BDE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银行编号</w:t>
            </w:r>
          </w:p>
        </w:tc>
        <w:tc>
          <w:tcPr>
            <w:tcW w:w="2108" w:type="dxa"/>
          </w:tcPr>
          <w:p w14:paraId="67160E2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bank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Number</w:t>
            </w:r>
          </w:p>
        </w:tc>
        <w:tc>
          <w:tcPr>
            <w:tcW w:w="882" w:type="dxa"/>
          </w:tcPr>
          <w:p w14:paraId="542AA43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2EAEA5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92BBD1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1001</w:t>
            </w:r>
          </w:p>
        </w:tc>
        <w:tc>
          <w:tcPr>
            <w:tcW w:w="3009" w:type="dxa"/>
          </w:tcPr>
          <w:p w14:paraId="6E027792" w14:textId="3179EE12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</w:t>
            </w:r>
            <w:r w:rsidR="00FD2C6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4.3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：银行代码</w:t>
            </w:r>
            <w:r w:rsidR="00A329B6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“</w:t>
            </w:r>
          </w:p>
        </w:tc>
      </w:tr>
      <w:tr w:rsidR="009E6B5C" w14:paraId="07B1B5E0" w14:textId="77777777">
        <w:tc>
          <w:tcPr>
            <w:tcW w:w="1134" w:type="dxa"/>
          </w:tcPr>
          <w:p w14:paraId="1BBBD13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页面返回地址</w:t>
            </w:r>
          </w:p>
        </w:tc>
        <w:tc>
          <w:tcPr>
            <w:tcW w:w="2108" w:type="dxa"/>
          </w:tcPr>
          <w:p w14:paraId="0F57319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return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Url</w:t>
            </w:r>
          </w:p>
        </w:tc>
        <w:tc>
          <w:tcPr>
            <w:tcW w:w="882" w:type="dxa"/>
          </w:tcPr>
          <w:p w14:paraId="1F15F6D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8ABB4E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255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5E46F19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</w:t>
            </w:r>
          </w:p>
        </w:tc>
        <w:tc>
          <w:tcPr>
            <w:tcW w:w="3009" w:type="dxa"/>
          </w:tcPr>
          <w:p w14:paraId="62AFA74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支付成功后，跳转到商户定义的地址中（不能含有’字符，如果含有?&amp;=字符, 必须先对该地址做URL编码）</w:t>
            </w:r>
          </w:p>
        </w:tc>
      </w:tr>
      <w:tr w:rsidR="009E6B5C" w14:paraId="1C6EC8E6" w14:textId="77777777">
        <w:tc>
          <w:tcPr>
            <w:tcW w:w="1134" w:type="dxa"/>
          </w:tcPr>
          <w:p w14:paraId="479B0CB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异步通知地址</w:t>
            </w:r>
          </w:p>
        </w:tc>
        <w:tc>
          <w:tcPr>
            <w:tcW w:w="2108" w:type="dxa"/>
          </w:tcPr>
          <w:p w14:paraId="2244C1F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notifyUrl</w:t>
            </w:r>
          </w:p>
        </w:tc>
        <w:tc>
          <w:tcPr>
            <w:tcW w:w="882" w:type="dxa"/>
          </w:tcPr>
          <w:p w14:paraId="42D224F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2E17B8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255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F4C319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</w:t>
            </w:r>
          </w:p>
        </w:tc>
        <w:tc>
          <w:tcPr>
            <w:tcW w:w="3009" w:type="dxa"/>
          </w:tcPr>
          <w:p w14:paraId="5918833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网银支付结果后台通知地址。(不能含有’字符. 如果含有?&amp;=字符, 必须先对该地址做URL编码)</w:t>
            </w:r>
          </w:p>
        </w:tc>
      </w:tr>
    </w:tbl>
    <w:p w14:paraId="611DD2F4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5032CBB5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lastRenderedPageBreak/>
        <w:t>● 响应报文</w:t>
      </w:r>
    </w:p>
    <w:p w14:paraId="47BDBC44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无</w:t>
      </w:r>
    </w:p>
    <w:p w14:paraId="54EC4A8D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07F4F8DD" w14:textId="77777777" w:rsidR="009E6B5C" w:rsidRPr="00FD67A9" w:rsidRDefault="00056FC7" w:rsidP="00FD67A9">
      <w:pPr>
        <w:pStyle w:val="2"/>
      </w:pPr>
      <w:r w:rsidRPr="00FD67A9">
        <w:rPr>
          <w:rFonts w:hint="eastAsia"/>
        </w:rPr>
        <w:t>3.3支付结果同步通知</w:t>
      </w:r>
      <w:r w:rsidRPr="00FD67A9">
        <w:t>(r</w:t>
      </w:r>
      <w:r w:rsidRPr="00FD67A9">
        <w:rPr>
          <w:rFonts w:hint="eastAsia"/>
        </w:rPr>
        <w:t>pm</w:t>
      </w:r>
      <w:r w:rsidRPr="00FD67A9">
        <w:t xml:space="preserve">SyncNotify) </w:t>
      </w:r>
    </w:p>
    <w:p w14:paraId="5BFBF081" w14:textId="77777777" w:rsidR="009E6B5C" w:rsidRPr="00FD67A9" w:rsidRDefault="00056FC7" w:rsidP="00FD67A9">
      <w:pPr>
        <w:pStyle w:val="3"/>
        <w:rPr>
          <w:kern w:val="2"/>
        </w:rPr>
      </w:pPr>
      <w:r w:rsidRPr="00FD67A9">
        <w:rPr>
          <w:rFonts w:hint="eastAsia"/>
          <w:kern w:val="2"/>
        </w:rPr>
        <w:t>3.3.1</w:t>
      </w:r>
      <w:r w:rsidRPr="00FD67A9">
        <w:rPr>
          <w:rFonts w:hint="eastAsia"/>
          <w:kern w:val="2"/>
        </w:rPr>
        <w:tab/>
        <w:t xml:space="preserve"> </w:t>
      </w:r>
      <w:r w:rsidRPr="00FD67A9">
        <w:rPr>
          <w:rFonts w:hint="eastAsia"/>
          <w:kern w:val="2"/>
        </w:rPr>
        <w:t>接口说明</w:t>
      </w:r>
    </w:p>
    <w:p w14:paraId="6B4663DF" w14:textId="5015D6A5" w:rsidR="009E6B5C" w:rsidRDefault="00056FC7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>接入的商户如果通过</w:t>
      </w:r>
      <w:r w:rsidR="00E97523">
        <w:rPr>
          <w:rFonts w:ascii="微软雅黑" w:eastAsia="微软雅黑" w:hAnsi="微软雅黑" w:hint="eastAsia"/>
          <w:kern w:val="2"/>
          <w:sz w:val="21"/>
        </w:rPr>
        <w:t>电商付</w:t>
      </w:r>
      <w:r>
        <w:rPr>
          <w:rFonts w:ascii="微软雅黑" w:eastAsia="微软雅黑" w:hAnsi="微软雅黑"/>
          <w:kern w:val="2"/>
          <w:sz w:val="21"/>
        </w:rPr>
        <w:t>完成了银行卡支付，</w:t>
      </w:r>
      <w:r>
        <w:rPr>
          <w:rFonts w:ascii="微软雅黑" w:eastAsia="微软雅黑" w:hAnsi="微软雅黑" w:hint="eastAsia"/>
          <w:kern w:val="2"/>
          <w:sz w:val="21"/>
        </w:rPr>
        <w:t>不论</w:t>
      </w:r>
      <w:r>
        <w:rPr>
          <w:rFonts w:ascii="微软雅黑" w:eastAsia="微软雅黑" w:hAnsi="微软雅黑"/>
          <w:kern w:val="2"/>
          <w:sz w:val="21"/>
        </w:rPr>
        <w:t>支付结果</w:t>
      </w:r>
      <w:r>
        <w:rPr>
          <w:rFonts w:ascii="微软雅黑" w:eastAsia="微软雅黑" w:hAnsi="微软雅黑" w:hint="eastAsia"/>
          <w:kern w:val="2"/>
          <w:sz w:val="21"/>
        </w:rPr>
        <w:t>是否</w:t>
      </w:r>
      <w:r>
        <w:rPr>
          <w:rFonts w:ascii="微软雅黑" w:eastAsia="微软雅黑" w:hAnsi="微软雅黑"/>
          <w:kern w:val="2"/>
          <w:sz w:val="21"/>
        </w:rPr>
        <w:t>成功，</w:t>
      </w:r>
      <w:r>
        <w:rPr>
          <w:rFonts w:ascii="微软雅黑" w:eastAsia="微软雅黑" w:hAnsi="微软雅黑" w:hint="eastAsia"/>
          <w:kern w:val="2"/>
          <w:sz w:val="21"/>
        </w:rPr>
        <w:t>支付结果同步通知为</w:t>
      </w:r>
      <w:r w:rsidR="00E97523">
        <w:rPr>
          <w:rFonts w:ascii="微软雅黑" w:eastAsia="微软雅黑" w:hAnsi="微软雅黑" w:hint="eastAsia"/>
          <w:kern w:val="2"/>
          <w:sz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支付主动发起的请求，没有公共报文头定义</w:t>
      </w:r>
      <w:r>
        <w:rPr>
          <w:rFonts w:ascii="微软雅黑" w:eastAsia="微软雅黑" w:hAnsi="微软雅黑"/>
          <w:kern w:val="2"/>
          <w:sz w:val="21"/>
        </w:rPr>
        <w:t>。</w:t>
      </w:r>
      <w:r w:rsidR="00E97523">
        <w:rPr>
          <w:rFonts w:ascii="微软雅黑" w:eastAsia="微软雅黑" w:hAnsi="微软雅黑" w:hint="eastAsia"/>
          <w:kern w:val="2"/>
          <w:sz w:val="21"/>
        </w:rPr>
        <w:t>电商付</w:t>
      </w:r>
      <w:r>
        <w:rPr>
          <w:rFonts w:ascii="微软雅黑" w:eastAsia="微软雅黑" w:hAnsi="微软雅黑" w:hint="eastAsia"/>
          <w:kern w:val="2"/>
          <w:sz w:val="21"/>
        </w:rPr>
        <w:t>都</w:t>
      </w:r>
      <w:r>
        <w:rPr>
          <w:rFonts w:ascii="微软雅黑" w:eastAsia="微软雅黑" w:hAnsi="微软雅黑"/>
          <w:kern w:val="2"/>
          <w:sz w:val="21"/>
        </w:rPr>
        <w:t>会通过该</w:t>
      </w:r>
      <w:r>
        <w:rPr>
          <w:rFonts w:ascii="微软雅黑" w:eastAsia="微软雅黑" w:hAnsi="微软雅黑" w:hint="eastAsia"/>
          <w:kern w:val="2"/>
          <w:sz w:val="21"/>
        </w:rPr>
        <w:t>同</w:t>
      </w:r>
      <w:r>
        <w:rPr>
          <w:rFonts w:ascii="微软雅黑" w:eastAsia="微软雅黑" w:hAnsi="微软雅黑"/>
          <w:kern w:val="2"/>
          <w:sz w:val="21"/>
        </w:rPr>
        <w:t>步回调接口跳转到商户传给</w:t>
      </w:r>
      <w:r w:rsidR="00E97523">
        <w:rPr>
          <w:rFonts w:ascii="微软雅黑" w:eastAsia="微软雅黑" w:hAnsi="微软雅黑" w:hint="eastAsia"/>
          <w:kern w:val="2"/>
          <w:sz w:val="21"/>
        </w:rPr>
        <w:t>电商付</w:t>
      </w:r>
      <w:r>
        <w:rPr>
          <w:rFonts w:ascii="微软雅黑" w:eastAsia="微软雅黑" w:hAnsi="微软雅黑"/>
          <w:kern w:val="2"/>
          <w:sz w:val="21"/>
        </w:rPr>
        <w:t>的return</w:t>
      </w:r>
      <w:r>
        <w:rPr>
          <w:rFonts w:ascii="微软雅黑" w:eastAsia="微软雅黑" w:hAnsi="微软雅黑" w:hint="eastAsia"/>
          <w:kern w:val="2"/>
          <w:sz w:val="21"/>
        </w:rPr>
        <w:t>U</w:t>
      </w:r>
      <w:r>
        <w:rPr>
          <w:rFonts w:ascii="微软雅黑" w:eastAsia="微软雅黑" w:hAnsi="微软雅黑"/>
          <w:kern w:val="2"/>
          <w:sz w:val="21"/>
        </w:rPr>
        <w:t>rl页面，把支付结果信息传递给商户的显示页面。</w:t>
      </w:r>
    </w:p>
    <w:p w14:paraId="06724825" w14:textId="77777777" w:rsidR="009E6B5C" w:rsidRDefault="009E6B5C">
      <w:pPr>
        <w:ind w:left="840" w:firstLine="420"/>
        <w:rPr>
          <w:rFonts w:ascii="微软雅黑" w:eastAsia="微软雅黑" w:hAnsi="微软雅黑"/>
          <w:kern w:val="2"/>
          <w:sz w:val="21"/>
        </w:rPr>
      </w:pPr>
    </w:p>
    <w:p w14:paraId="694656BB" w14:textId="77777777" w:rsidR="009E6B5C" w:rsidRPr="00FD67A9" w:rsidRDefault="00056FC7" w:rsidP="00FD67A9">
      <w:pPr>
        <w:pStyle w:val="3"/>
        <w:rPr>
          <w:kern w:val="2"/>
        </w:rPr>
      </w:pPr>
      <w:r w:rsidRPr="00FD67A9">
        <w:rPr>
          <w:rFonts w:hint="eastAsia"/>
          <w:kern w:val="2"/>
        </w:rPr>
        <w:t>3.3.2</w:t>
      </w:r>
      <w:r w:rsidRPr="00FD67A9">
        <w:rPr>
          <w:rFonts w:hint="eastAsia"/>
          <w:kern w:val="2"/>
        </w:rPr>
        <w:tab/>
        <w:t xml:space="preserve"> </w:t>
      </w:r>
      <w:r w:rsidRPr="00FD67A9">
        <w:rPr>
          <w:rFonts w:hint="eastAsia"/>
          <w:kern w:val="2"/>
        </w:rPr>
        <w:t>请求地址</w:t>
      </w:r>
    </w:p>
    <w:p w14:paraId="4A7A32FA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请求方式：GET</w:t>
      </w:r>
    </w:p>
    <w:p w14:paraId="4D028200" w14:textId="77777777" w:rsidR="009E6B5C" w:rsidRDefault="00056FC7">
      <w:pPr>
        <w:autoSpaceDE w:val="0"/>
        <w:autoSpaceDN w:val="0"/>
        <w:adjustRightInd w:val="0"/>
        <w:spacing w:after="240" w:line="58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>
        <w:rPr>
          <w:rFonts w:ascii="微软雅黑" w:eastAsia="微软雅黑" w:hAnsi="微软雅黑"/>
          <w:kern w:val="2"/>
          <w:sz w:val="21"/>
        </w:rPr>
        <w:t>r</w:t>
      </w:r>
      <w:r>
        <w:rPr>
          <w:rFonts w:ascii="微软雅黑" w:eastAsia="微软雅黑" w:hAnsi="微软雅黑" w:hint="eastAsia"/>
          <w:kern w:val="2"/>
          <w:sz w:val="21"/>
        </w:rPr>
        <w:t>pm</w:t>
      </w:r>
      <w:r>
        <w:rPr>
          <w:rFonts w:ascii="微软雅黑" w:eastAsia="微软雅黑" w:hAnsi="微软雅黑"/>
          <w:kern w:val="2"/>
          <w:sz w:val="21"/>
        </w:rPr>
        <w:t>SyncNotify</w:t>
      </w:r>
    </w:p>
    <w:p w14:paraId="74422A64" w14:textId="77777777" w:rsidR="009E6B5C" w:rsidRDefault="009E6B5C">
      <w:pPr>
        <w:ind w:firstLineChars="100" w:firstLine="240"/>
        <w:rPr>
          <w:rFonts w:ascii="微软雅黑" w:eastAsia="微软雅黑" w:hAnsi="微软雅黑"/>
          <w:b/>
          <w:bCs/>
          <w:kern w:val="2"/>
        </w:rPr>
      </w:pPr>
    </w:p>
    <w:p w14:paraId="296129DA" w14:textId="77777777" w:rsidR="009E6B5C" w:rsidRPr="00FD67A9" w:rsidRDefault="00056FC7" w:rsidP="00FD67A9">
      <w:pPr>
        <w:pStyle w:val="3"/>
        <w:rPr>
          <w:kern w:val="2"/>
        </w:rPr>
      </w:pPr>
      <w:r w:rsidRPr="00FD67A9">
        <w:rPr>
          <w:rFonts w:hint="eastAsia"/>
          <w:kern w:val="2"/>
        </w:rPr>
        <w:t>3.3.3</w:t>
      </w:r>
      <w:r w:rsidRPr="00FD67A9">
        <w:rPr>
          <w:rFonts w:hint="eastAsia"/>
          <w:kern w:val="2"/>
        </w:rPr>
        <w:tab/>
      </w:r>
      <w:r w:rsidRPr="00FD67A9">
        <w:rPr>
          <w:rFonts w:hint="eastAsia"/>
          <w:kern w:val="2"/>
        </w:rPr>
        <w:t>详细参数说明</w:t>
      </w:r>
    </w:p>
    <w:p w14:paraId="0F8F5CDA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  <w:r>
        <w:rPr>
          <w:rFonts w:ascii="微软雅黑" w:eastAsia="微软雅黑" w:hAnsi="微软雅黑" w:hint="eastAsia"/>
          <w:kern w:val="2"/>
        </w:rPr>
        <w:tab/>
      </w:r>
      <w:r>
        <w:rPr>
          <w:rFonts w:ascii="微软雅黑" w:eastAsia="微软雅黑" w:hAnsi="微软雅黑" w:hint="eastAsia"/>
          <w:kern w:val="2"/>
        </w:rPr>
        <w:tab/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5"/>
        <w:gridCol w:w="2065"/>
        <w:gridCol w:w="783"/>
        <w:gridCol w:w="1220"/>
        <w:gridCol w:w="1705"/>
        <w:gridCol w:w="3082"/>
      </w:tblGrid>
      <w:tr w:rsidR="009E6B5C" w14:paraId="3D25C4AE" w14:textId="77777777">
        <w:tc>
          <w:tcPr>
            <w:tcW w:w="1175" w:type="dxa"/>
            <w:shd w:val="clear" w:color="auto" w:fill="D0CECE" w:themeFill="background2" w:themeFillShade="E6"/>
          </w:tcPr>
          <w:p w14:paraId="09E9C3B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65" w:type="dxa"/>
            <w:shd w:val="clear" w:color="auto" w:fill="D0CECE" w:themeFill="background2" w:themeFillShade="E6"/>
          </w:tcPr>
          <w:p w14:paraId="6805A62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83" w:type="dxa"/>
            <w:shd w:val="clear" w:color="auto" w:fill="D0CECE" w:themeFill="background2" w:themeFillShade="E6"/>
          </w:tcPr>
          <w:p w14:paraId="3BC5321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220" w:type="dxa"/>
            <w:shd w:val="clear" w:color="auto" w:fill="D0CECE" w:themeFill="background2" w:themeFillShade="E6"/>
          </w:tcPr>
          <w:p w14:paraId="171F6E1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2BCFBBC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2" w:type="dxa"/>
            <w:shd w:val="clear" w:color="auto" w:fill="D0CECE" w:themeFill="background2" w:themeFillShade="E6"/>
          </w:tcPr>
          <w:p w14:paraId="5B6497F0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25045D6C" w14:textId="77777777">
        <w:trPr>
          <w:trHeight w:val="663"/>
        </w:trPr>
        <w:tc>
          <w:tcPr>
            <w:tcW w:w="1175" w:type="dxa"/>
          </w:tcPr>
          <w:p w14:paraId="6CF70FAA" w14:textId="6DC76381" w:rsidR="009E6B5C" w:rsidRDefault="00E9752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</w:t>
            </w:r>
            <w:r w:rsidR="00056FC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号</w:t>
            </w:r>
          </w:p>
        </w:tc>
        <w:tc>
          <w:tcPr>
            <w:tcW w:w="2065" w:type="dxa"/>
          </w:tcPr>
          <w:p w14:paraId="5D20DF66" w14:textId="5A6D1ADD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</w:p>
        </w:tc>
        <w:tc>
          <w:tcPr>
            <w:tcW w:w="783" w:type="dxa"/>
          </w:tcPr>
          <w:p w14:paraId="5127229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0" w:type="dxa"/>
          </w:tcPr>
          <w:p w14:paraId="6567198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05" w:type="dxa"/>
          </w:tcPr>
          <w:p w14:paraId="3F4C2B7C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82" w:type="dxa"/>
          </w:tcPr>
          <w:p w14:paraId="682D1826" w14:textId="09812F30" w:rsidR="009E6B5C" w:rsidRDefault="00E97523" w:rsidP="00E97523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="00056FC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生成的订单号,维度唯一</w:t>
            </w:r>
          </w:p>
        </w:tc>
      </w:tr>
      <w:tr w:rsidR="009E6B5C" w14:paraId="50BA0290" w14:textId="77777777">
        <w:trPr>
          <w:trHeight w:val="663"/>
        </w:trPr>
        <w:tc>
          <w:tcPr>
            <w:tcW w:w="1175" w:type="dxa"/>
          </w:tcPr>
          <w:p w14:paraId="3380B62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065" w:type="dxa"/>
          </w:tcPr>
          <w:p w14:paraId="6BD7C4C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83" w:type="dxa"/>
          </w:tcPr>
          <w:p w14:paraId="4FA63B9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0" w:type="dxa"/>
          </w:tcPr>
          <w:p w14:paraId="3748525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05" w:type="dxa"/>
          </w:tcPr>
          <w:p w14:paraId="6C8BA892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82" w:type="dxa"/>
          </w:tcPr>
          <w:p w14:paraId="44CEE87E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9E6B5C" w14:paraId="38F4775D" w14:textId="77777777">
        <w:trPr>
          <w:trHeight w:val="663"/>
        </w:trPr>
        <w:tc>
          <w:tcPr>
            <w:tcW w:w="1175" w:type="dxa"/>
          </w:tcPr>
          <w:p w14:paraId="0B01318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065" w:type="dxa"/>
          </w:tcPr>
          <w:p w14:paraId="47D581A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83" w:type="dxa"/>
          </w:tcPr>
          <w:p w14:paraId="64DC92D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0" w:type="dxa"/>
          </w:tcPr>
          <w:p w14:paraId="7CF9A5B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05" w:type="dxa"/>
          </w:tcPr>
          <w:p w14:paraId="1056F0A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082" w:type="dxa"/>
          </w:tcPr>
          <w:p w14:paraId="725B706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E6B5C" w14:paraId="711653DC" w14:textId="77777777">
        <w:trPr>
          <w:trHeight w:val="663"/>
        </w:trPr>
        <w:tc>
          <w:tcPr>
            <w:tcW w:w="1175" w:type="dxa"/>
          </w:tcPr>
          <w:p w14:paraId="1593F12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065" w:type="dxa"/>
          </w:tcPr>
          <w:p w14:paraId="6796E16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83" w:type="dxa"/>
          </w:tcPr>
          <w:p w14:paraId="2252C2E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0" w:type="dxa"/>
          </w:tcPr>
          <w:p w14:paraId="5C0CDE0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705" w:type="dxa"/>
          </w:tcPr>
          <w:p w14:paraId="74ADB96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82" w:type="dxa"/>
          </w:tcPr>
          <w:p w14:paraId="47ADC97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E6B5C" w14:paraId="219BDBD4" w14:textId="77777777">
        <w:trPr>
          <w:trHeight w:val="663"/>
        </w:trPr>
        <w:tc>
          <w:tcPr>
            <w:tcW w:w="1175" w:type="dxa"/>
          </w:tcPr>
          <w:p w14:paraId="009C0E4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交易结果</w:t>
            </w:r>
          </w:p>
        </w:tc>
        <w:tc>
          <w:tcPr>
            <w:tcW w:w="2065" w:type="dxa"/>
          </w:tcPr>
          <w:p w14:paraId="7DDC1D8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St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atus</w:t>
            </w:r>
          </w:p>
        </w:tc>
        <w:tc>
          <w:tcPr>
            <w:tcW w:w="783" w:type="dxa"/>
          </w:tcPr>
          <w:p w14:paraId="00664B5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0" w:type="dxa"/>
          </w:tcPr>
          <w:p w14:paraId="6F6538E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705" w:type="dxa"/>
          </w:tcPr>
          <w:p w14:paraId="19459A4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2" w:type="dxa"/>
          </w:tcPr>
          <w:p w14:paraId="1E3CE7F8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详见”附件4.2：交易状态码“</w:t>
            </w:r>
          </w:p>
        </w:tc>
      </w:tr>
    </w:tbl>
    <w:p w14:paraId="734D1979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6FD71F68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p w14:paraId="2ADCBAB7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lastRenderedPageBreak/>
        <w:t>无</w:t>
      </w:r>
    </w:p>
    <w:p w14:paraId="70F3C18A" w14:textId="77777777" w:rsidR="009E6B5C" w:rsidRDefault="009E6B5C">
      <w:pPr>
        <w:ind w:firstLine="420"/>
        <w:rPr>
          <w:rFonts w:ascii="微软雅黑" w:eastAsia="微软雅黑" w:hAnsi="微软雅黑"/>
          <w:kern w:val="2"/>
        </w:rPr>
      </w:pPr>
    </w:p>
    <w:p w14:paraId="5254BAC6" w14:textId="77777777" w:rsidR="009E6B5C" w:rsidRPr="003159BE" w:rsidRDefault="00056FC7" w:rsidP="003159BE">
      <w:pPr>
        <w:pStyle w:val="2"/>
      </w:pPr>
      <w:r w:rsidRPr="003159BE">
        <w:rPr>
          <w:rFonts w:hint="eastAsia"/>
        </w:rPr>
        <w:t>3.4 异步通知（</w:t>
      </w:r>
      <w:r w:rsidRPr="003159BE">
        <w:t>rpmAsyncNotify</w:t>
      </w:r>
      <w:r w:rsidRPr="003159BE">
        <w:rPr>
          <w:rFonts w:hint="eastAsia"/>
        </w:rPr>
        <w:t>）</w:t>
      </w:r>
    </w:p>
    <w:p w14:paraId="2B7839B1" w14:textId="77777777" w:rsidR="003159BE" w:rsidRDefault="003159BE" w:rsidP="003159BE">
      <w:pPr>
        <w:pStyle w:val="3"/>
        <w:rPr>
          <w:kern w:val="2"/>
        </w:rPr>
      </w:pPr>
      <w:bookmarkStart w:id="17" w:name="_Toc500857101"/>
      <w:r>
        <w:rPr>
          <w:rFonts w:hint="eastAsia"/>
          <w:kern w:val="2"/>
        </w:rPr>
        <w:t>3.4.1</w:t>
      </w:r>
      <w:r>
        <w:rPr>
          <w:rFonts w:hint="eastAsia"/>
          <w:kern w:val="2"/>
        </w:rPr>
        <w:t>接口说明</w:t>
      </w:r>
      <w:bookmarkEnd w:id="17"/>
    </w:p>
    <w:p w14:paraId="3E49F838" w14:textId="55A0375E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电商付接收商户支付请求并处理成功后，为确保交易结果能够及时通知到商户，除实时接口响应外，电商付还增加后台异步通知（发送通知至商户指定的服务器地址）；期间将会重复发送通知，直至商户接收成功。期间只要有一次收到商户响应接收成功</w:t>
      </w:r>
      <w:r w:rsidR="007B4DFC">
        <w:rPr>
          <w:rFonts w:ascii="微软雅黑" w:eastAsia="微软雅黑" w:hAnsi="微软雅黑"/>
          <w:kern w:val="2"/>
          <w:sz w:val="21"/>
        </w:rPr>
        <w:t>(SUC</w:t>
      </w:r>
      <w:r>
        <w:rPr>
          <w:rFonts w:ascii="微软雅黑" w:eastAsia="微软雅黑" w:hAnsi="微软雅黑"/>
          <w:kern w:val="2"/>
          <w:sz w:val="21"/>
        </w:rPr>
        <w:t>)</w:t>
      </w:r>
      <w:r>
        <w:rPr>
          <w:rFonts w:ascii="微软雅黑" w:eastAsia="微软雅黑" w:hAnsi="微软雅黑" w:hint="eastAsia"/>
          <w:kern w:val="2"/>
          <w:sz w:val="21"/>
        </w:rPr>
        <w:t>，则该笔订单结果通知结束</w:t>
      </w:r>
    </w:p>
    <w:p w14:paraId="36C449AC" w14:textId="77777777" w:rsidR="003159BE" w:rsidRDefault="003159BE" w:rsidP="003159BE">
      <w:pPr>
        <w:pStyle w:val="3"/>
        <w:rPr>
          <w:kern w:val="2"/>
        </w:rPr>
      </w:pPr>
      <w:bookmarkStart w:id="18" w:name="_Toc500857102"/>
      <w:r>
        <w:rPr>
          <w:rFonts w:hint="eastAsia"/>
          <w:kern w:val="2"/>
        </w:rPr>
        <w:t>3.4.2</w:t>
      </w:r>
      <w:r>
        <w:rPr>
          <w:rFonts w:hint="eastAsia"/>
          <w:kern w:val="2"/>
        </w:rPr>
        <w:t>请求地址</w:t>
      </w:r>
      <w:bookmarkEnd w:id="18"/>
    </w:p>
    <w:p w14:paraId="234B1058" w14:textId="77777777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11BED70A" w14:textId="77777777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请求服务类型：unifiedPay</w:t>
      </w:r>
      <w:r>
        <w:rPr>
          <w:rFonts w:ascii="微软雅黑" w:eastAsia="微软雅黑" w:hAnsi="微软雅黑"/>
          <w:kern w:val="2"/>
          <w:sz w:val="21"/>
        </w:rPr>
        <w:t>AsyncNotify</w:t>
      </w:r>
    </w:p>
    <w:p w14:paraId="614C50A8" w14:textId="77777777" w:rsidR="003159BE" w:rsidRDefault="003159BE" w:rsidP="003159BE">
      <w:pPr>
        <w:pStyle w:val="3"/>
        <w:rPr>
          <w:kern w:val="2"/>
        </w:rPr>
      </w:pPr>
      <w:bookmarkStart w:id="19" w:name="_Toc500857103"/>
      <w:r>
        <w:rPr>
          <w:rFonts w:hint="eastAsia"/>
          <w:kern w:val="2"/>
        </w:rPr>
        <w:t>3.4.3</w:t>
      </w:r>
      <w:r>
        <w:rPr>
          <w:rFonts w:hint="eastAsia"/>
          <w:kern w:val="2"/>
        </w:rPr>
        <w:t>详细参数说明</w:t>
      </w:r>
      <w:bookmarkEnd w:id="19"/>
    </w:p>
    <w:p w14:paraId="47BF1572" w14:textId="77777777" w:rsidR="003159BE" w:rsidRDefault="003159BE" w:rsidP="003159B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10"/>
        <w:gridCol w:w="2088"/>
        <w:gridCol w:w="766"/>
        <w:gridCol w:w="1041"/>
        <w:gridCol w:w="2072"/>
        <w:gridCol w:w="2953"/>
      </w:tblGrid>
      <w:tr w:rsidR="003159BE" w14:paraId="4C4E595D" w14:textId="77777777" w:rsidTr="00763F79">
        <w:tc>
          <w:tcPr>
            <w:tcW w:w="1110" w:type="dxa"/>
            <w:shd w:val="clear" w:color="auto" w:fill="D0CECE" w:themeFill="background2" w:themeFillShade="E6"/>
          </w:tcPr>
          <w:p w14:paraId="08A69D25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88" w:type="dxa"/>
            <w:shd w:val="clear" w:color="auto" w:fill="D0CECE" w:themeFill="background2" w:themeFillShade="E6"/>
          </w:tcPr>
          <w:p w14:paraId="7AE7490A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14:paraId="15E9F21B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41" w:type="dxa"/>
            <w:shd w:val="clear" w:color="auto" w:fill="D0CECE" w:themeFill="background2" w:themeFillShade="E6"/>
          </w:tcPr>
          <w:p w14:paraId="4AF9B7D2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690DCE1A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51A89AFA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3159BE" w14:paraId="7FFB77F7" w14:textId="77777777" w:rsidTr="00763F79">
        <w:tc>
          <w:tcPr>
            <w:tcW w:w="1110" w:type="dxa"/>
          </w:tcPr>
          <w:p w14:paraId="74C717E1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电商付单号</w:t>
            </w:r>
          </w:p>
        </w:tc>
        <w:tc>
          <w:tcPr>
            <w:tcW w:w="2088" w:type="dxa"/>
          </w:tcPr>
          <w:p w14:paraId="14EBFD70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3C667E5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4309A27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String(50)</w:t>
            </w:r>
          </w:p>
        </w:tc>
        <w:tc>
          <w:tcPr>
            <w:tcW w:w="2072" w:type="dxa"/>
          </w:tcPr>
          <w:p w14:paraId="63AAF81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53" w:type="dxa"/>
          </w:tcPr>
          <w:p w14:paraId="30FD498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生成的订单号,维度唯一</w:t>
            </w:r>
          </w:p>
        </w:tc>
      </w:tr>
      <w:tr w:rsidR="003159BE" w14:paraId="7AE70834" w14:textId="77777777" w:rsidTr="00763F79">
        <w:trPr>
          <w:trHeight w:val="663"/>
        </w:trPr>
        <w:tc>
          <w:tcPr>
            <w:tcW w:w="1110" w:type="dxa"/>
          </w:tcPr>
          <w:p w14:paraId="6D364573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088" w:type="dxa"/>
          </w:tcPr>
          <w:p w14:paraId="56133D65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3B2725D5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67E3238F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0FD8143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6F8C7811" w14:textId="77777777" w:rsidR="003159BE" w:rsidRDefault="003159BE" w:rsidP="00763F7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3159BE" w:rsidRPr="000379CC" w14:paraId="6F5B95C4" w14:textId="77777777" w:rsidTr="00763F79">
        <w:tc>
          <w:tcPr>
            <w:tcW w:w="1110" w:type="dxa"/>
          </w:tcPr>
          <w:p w14:paraId="0C329F9D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交易状态</w:t>
            </w:r>
          </w:p>
        </w:tc>
        <w:tc>
          <w:tcPr>
            <w:tcW w:w="2088" w:type="dxa"/>
          </w:tcPr>
          <w:p w14:paraId="0D221318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order</w:t>
            </w: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Sta</w:t>
            </w: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us</w:t>
            </w:r>
          </w:p>
        </w:tc>
        <w:tc>
          <w:tcPr>
            <w:tcW w:w="766" w:type="dxa"/>
          </w:tcPr>
          <w:p w14:paraId="6F433703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00A2703F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72B8C1A1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953" w:type="dxa"/>
          </w:tcPr>
          <w:p w14:paraId="34E925CA" w14:textId="77777777" w:rsidR="003159BE" w:rsidRPr="000379CC" w:rsidRDefault="003159BE" w:rsidP="00763F79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详见”附录</w:t>
            </w: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4.2：交易状态码“</w:t>
            </w:r>
          </w:p>
        </w:tc>
      </w:tr>
      <w:tr w:rsidR="003159BE" w14:paraId="349535CC" w14:textId="77777777" w:rsidTr="00763F79">
        <w:tc>
          <w:tcPr>
            <w:tcW w:w="1110" w:type="dxa"/>
          </w:tcPr>
          <w:p w14:paraId="278D62D0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</w:p>
        </w:tc>
        <w:tc>
          <w:tcPr>
            <w:tcW w:w="2088" w:type="dxa"/>
          </w:tcPr>
          <w:p w14:paraId="76147A8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orderTime</w:t>
            </w:r>
          </w:p>
        </w:tc>
        <w:tc>
          <w:tcPr>
            <w:tcW w:w="766" w:type="dxa"/>
          </w:tcPr>
          <w:p w14:paraId="0AADC3B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473A3DB0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2072" w:type="dxa"/>
          </w:tcPr>
          <w:p w14:paraId="205D6C98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3B1BCD06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3159BE" w14:paraId="6AA45A45" w14:textId="77777777" w:rsidTr="00763F79">
        <w:tc>
          <w:tcPr>
            <w:tcW w:w="1110" w:type="dxa"/>
          </w:tcPr>
          <w:p w14:paraId="5B3DAC0C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088" w:type="dxa"/>
          </w:tcPr>
          <w:p w14:paraId="67FE3980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66" w:type="dxa"/>
          </w:tcPr>
          <w:p w14:paraId="1EF0C7FB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1634B1E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</w:tcPr>
          <w:p w14:paraId="7E9A2DA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53" w:type="dxa"/>
          </w:tcPr>
          <w:p w14:paraId="7BD6631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3159BE" w14:paraId="2F19CADA" w14:textId="77777777" w:rsidTr="00763F79">
        <w:tc>
          <w:tcPr>
            <w:tcW w:w="1110" w:type="dxa"/>
          </w:tcPr>
          <w:p w14:paraId="3E27FF1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088" w:type="dxa"/>
          </w:tcPr>
          <w:p w14:paraId="1F717F5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66" w:type="dxa"/>
          </w:tcPr>
          <w:p w14:paraId="602E83EB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7387B65E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386C38D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2ACDAAAF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3159BE" w14:paraId="78DAE109" w14:textId="77777777" w:rsidTr="00763F79">
        <w:tc>
          <w:tcPr>
            <w:tcW w:w="1110" w:type="dxa"/>
          </w:tcPr>
          <w:p w14:paraId="0B87C76B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2088" w:type="dxa"/>
          </w:tcPr>
          <w:p w14:paraId="72FA0C8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66" w:type="dxa"/>
          </w:tcPr>
          <w:p w14:paraId="7DBF0A1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24F2914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2072" w:type="dxa"/>
          </w:tcPr>
          <w:p w14:paraId="08BC664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3EAC7395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3159BE" w14:paraId="11D5F794" w14:textId="77777777" w:rsidTr="00763F79">
        <w:tc>
          <w:tcPr>
            <w:tcW w:w="1110" w:type="dxa"/>
          </w:tcPr>
          <w:p w14:paraId="7FF8022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</w:t>
            </w:r>
          </w:p>
        </w:tc>
        <w:tc>
          <w:tcPr>
            <w:tcW w:w="2088" w:type="dxa"/>
          </w:tcPr>
          <w:p w14:paraId="6877F4A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payType</w:t>
            </w:r>
          </w:p>
        </w:tc>
        <w:tc>
          <w:tcPr>
            <w:tcW w:w="766" w:type="dxa"/>
          </w:tcPr>
          <w:p w14:paraId="5CF26E95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41" w:type="dxa"/>
          </w:tcPr>
          <w:p w14:paraId="5B892CE2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072" w:type="dxa"/>
          </w:tcPr>
          <w:p w14:paraId="388BC360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53" w:type="dxa"/>
          </w:tcPr>
          <w:p w14:paraId="64D31B9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909B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用户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</w:t>
            </w:r>
            <w:r w:rsidRPr="007909B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的支付方式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，详见4.1</w:t>
            </w:r>
          </w:p>
        </w:tc>
      </w:tr>
    </w:tbl>
    <w:p w14:paraId="58879113" w14:textId="77777777" w:rsidR="003159BE" w:rsidRDefault="003159BE" w:rsidP="003159BE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63D57B77" w14:textId="77777777" w:rsidR="003159BE" w:rsidRDefault="003159BE" w:rsidP="003159B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23"/>
        <w:gridCol w:w="2098"/>
        <w:gridCol w:w="871"/>
        <w:gridCol w:w="1072"/>
        <w:gridCol w:w="1888"/>
        <w:gridCol w:w="2978"/>
      </w:tblGrid>
      <w:tr w:rsidR="003159BE" w14:paraId="2CA4979E" w14:textId="77777777" w:rsidTr="00763F79">
        <w:tc>
          <w:tcPr>
            <w:tcW w:w="1123" w:type="dxa"/>
            <w:shd w:val="clear" w:color="auto" w:fill="D0CECE" w:themeFill="background2" w:themeFillShade="E6"/>
          </w:tcPr>
          <w:p w14:paraId="0FEE5DD9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98" w:type="dxa"/>
            <w:shd w:val="clear" w:color="auto" w:fill="D0CECE" w:themeFill="background2" w:themeFillShade="E6"/>
          </w:tcPr>
          <w:p w14:paraId="46930A99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71" w:type="dxa"/>
            <w:shd w:val="clear" w:color="auto" w:fill="D0CECE" w:themeFill="background2" w:themeFillShade="E6"/>
          </w:tcPr>
          <w:p w14:paraId="120A7556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72" w:type="dxa"/>
            <w:shd w:val="clear" w:color="auto" w:fill="D0CECE" w:themeFill="background2" w:themeFillShade="E6"/>
          </w:tcPr>
          <w:p w14:paraId="36443158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7125D349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53277AF3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3159BE" w14:paraId="08030213" w14:textId="77777777" w:rsidTr="00763F79">
        <w:trPr>
          <w:trHeight w:val="367"/>
        </w:trPr>
        <w:tc>
          <w:tcPr>
            <w:tcW w:w="1123" w:type="dxa"/>
          </w:tcPr>
          <w:p w14:paraId="41594BFC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处理结果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2098" w:type="dxa"/>
          </w:tcPr>
          <w:p w14:paraId="19C4D63F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result</w:t>
            </w:r>
          </w:p>
        </w:tc>
        <w:tc>
          <w:tcPr>
            <w:tcW w:w="871" w:type="dxa"/>
          </w:tcPr>
          <w:p w14:paraId="2F5BDE3E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72" w:type="dxa"/>
          </w:tcPr>
          <w:p w14:paraId="7269C291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5E5A30E8" w14:textId="5FC519E5" w:rsidR="003159BE" w:rsidRDefault="006F2AD4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</w:tcPr>
          <w:p w14:paraId="4513146A" w14:textId="581E80B2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商户处理结果</w:t>
            </w:r>
            <w:r w:rsidR="006F2AD4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: SUC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/FAILED</w:t>
            </w:r>
          </w:p>
        </w:tc>
      </w:tr>
    </w:tbl>
    <w:p w14:paraId="76734507" w14:textId="77777777" w:rsidR="003159BE" w:rsidRDefault="003159BE" w:rsidP="003159BE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  <w:t>注：商户在收到异步通知结果后，需要及时响应，电商付从而停止继续异步通知。</w:t>
      </w:r>
    </w:p>
    <w:p w14:paraId="3F2C0B3D" w14:textId="15375FD8" w:rsidR="003159BE" w:rsidRPr="008968AE" w:rsidRDefault="003159BE" w:rsidP="003159BE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直接返回字符串</w:t>
      </w:r>
      <w:r w:rsidR="006F2AD4">
        <w:rPr>
          <w:rFonts w:ascii="微软雅黑" w:eastAsia="微软雅黑" w:hAnsi="微软雅黑"/>
          <w:kern w:val="2"/>
          <w:sz w:val="21"/>
        </w:rPr>
        <w:t>SUC</w:t>
      </w:r>
    </w:p>
    <w:p w14:paraId="27BD79DF" w14:textId="77777777" w:rsidR="00AD302D" w:rsidRDefault="00AD302D" w:rsidP="00AD302D">
      <w:pPr>
        <w:rPr>
          <w:rFonts w:ascii="微软雅黑" w:eastAsia="微软雅黑" w:hAnsi="微软雅黑"/>
          <w:kern w:val="2"/>
          <w:sz w:val="21"/>
        </w:rPr>
      </w:pPr>
    </w:p>
    <w:p w14:paraId="2AF91690" w14:textId="77777777" w:rsidR="00AD302D" w:rsidRDefault="00AD302D" w:rsidP="00AD302D">
      <w:pPr>
        <w:rPr>
          <w:rFonts w:ascii="微软雅黑" w:eastAsia="微软雅黑" w:hAnsi="微软雅黑"/>
          <w:kern w:val="2"/>
          <w:sz w:val="21"/>
        </w:rPr>
      </w:pPr>
    </w:p>
    <w:p w14:paraId="30E34EC8" w14:textId="56046BE1" w:rsidR="00AD302D" w:rsidRPr="003159BE" w:rsidRDefault="003159BE" w:rsidP="003159BE">
      <w:pPr>
        <w:pStyle w:val="2"/>
      </w:pPr>
      <w:bookmarkStart w:id="20" w:name="_Toc500857096"/>
      <w:r w:rsidRPr="00AD302D">
        <w:rPr>
          <w:rFonts w:hint="eastAsia"/>
        </w:rPr>
        <w:t>3</w:t>
      </w:r>
      <w:r>
        <w:rPr>
          <w:rFonts w:hint="eastAsia"/>
        </w:rPr>
        <w:t>.</w:t>
      </w:r>
      <w:r>
        <w:t>5</w:t>
      </w:r>
      <w:r w:rsidRPr="00AD302D">
        <w:rPr>
          <w:rFonts w:hint="eastAsia"/>
        </w:rPr>
        <w:t xml:space="preserve"> 支付结果查询</w:t>
      </w:r>
      <w:r>
        <w:rPr>
          <w:rFonts w:hint="eastAsia"/>
        </w:rPr>
        <w:t>（tradeQueryApi）</w:t>
      </w:r>
      <w:bookmarkEnd w:id="20"/>
    </w:p>
    <w:p w14:paraId="5B632D5D" w14:textId="75C61704" w:rsidR="003159BE" w:rsidRPr="00AD302D" w:rsidRDefault="003159BE" w:rsidP="003159BE">
      <w:pPr>
        <w:pStyle w:val="3"/>
        <w:rPr>
          <w:kern w:val="2"/>
        </w:rPr>
      </w:pPr>
      <w:bookmarkStart w:id="21" w:name="_Toc500857097"/>
      <w:r w:rsidRPr="00AD302D">
        <w:rPr>
          <w:rFonts w:hint="eastAsia"/>
          <w:kern w:val="2"/>
        </w:rPr>
        <w:t>3</w:t>
      </w:r>
      <w:r>
        <w:rPr>
          <w:rFonts w:hint="eastAsia"/>
          <w:kern w:val="2"/>
        </w:rPr>
        <w:t>.</w:t>
      </w:r>
      <w:r>
        <w:rPr>
          <w:kern w:val="2"/>
        </w:rPr>
        <w:t>5</w:t>
      </w:r>
      <w:r w:rsidRPr="00AD302D">
        <w:rPr>
          <w:rFonts w:hint="eastAsia"/>
          <w:kern w:val="2"/>
        </w:rPr>
        <w:t xml:space="preserve">.1 </w:t>
      </w:r>
      <w:r w:rsidRPr="00AD302D">
        <w:rPr>
          <w:rFonts w:hint="eastAsia"/>
          <w:kern w:val="2"/>
        </w:rPr>
        <w:t>接口说明</w:t>
      </w:r>
      <w:bookmarkEnd w:id="21"/>
    </w:p>
    <w:p w14:paraId="06D041F3" w14:textId="77777777" w:rsidR="003159BE" w:rsidRDefault="003159BE" w:rsidP="003159BE">
      <w:pPr>
        <w:ind w:firstLine="210"/>
        <w:rPr>
          <w:rFonts w:ascii="微软雅黑" w:eastAsia="微软雅黑" w:hAnsi="微软雅黑"/>
          <w:kern w:val="2"/>
          <w:sz w:val="21"/>
        </w:rPr>
      </w:pPr>
      <w:r w:rsidRPr="00AD302D">
        <w:rPr>
          <w:rFonts w:ascii="微软雅黑" w:eastAsia="微软雅黑" w:hAnsi="微软雅黑" w:hint="eastAsia"/>
          <w:kern w:val="2"/>
          <w:sz w:val="21"/>
        </w:rPr>
        <w:t>用户交易或支付完成后，</w:t>
      </w:r>
      <w:r>
        <w:rPr>
          <w:rFonts w:ascii="微软雅黑" w:eastAsia="微软雅黑" w:hAnsi="微软雅黑" w:hint="eastAsia"/>
          <w:kern w:val="2"/>
          <w:sz w:val="21"/>
        </w:rPr>
        <w:t>电商付</w:t>
      </w:r>
      <w:r w:rsidRPr="00AD302D">
        <w:rPr>
          <w:rFonts w:ascii="微软雅黑" w:eastAsia="微软雅黑" w:hAnsi="微软雅黑" w:hint="eastAsia"/>
          <w:kern w:val="2"/>
          <w:sz w:val="21"/>
        </w:rPr>
        <w:t>商户可根据需要实时查询订单交易或支付结果。</w:t>
      </w:r>
    </w:p>
    <w:p w14:paraId="7E7EAFBC" w14:textId="6C44D51E" w:rsidR="003159BE" w:rsidRDefault="003159BE" w:rsidP="003159BE">
      <w:pPr>
        <w:pStyle w:val="3"/>
        <w:rPr>
          <w:kern w:val="2"/>
        </w:rPr>
      </w:pPr>
      <w:bookmarkStart w:id="22" w:name="_Toc500857098"/>
      <w:r>
        <w:rPr>
          <w:rFonts w:hint="eastAsia"/>
          <w:kern w:val="2"/>
        </w:rPr>
        <w:t>3.</w:t>
      </w:r>
      <w:r>
        <w:rPr>
          <w:kern w:val="2"/>
        </w:rPr>
        <w:t>5</w:t>
      </w:r>
      <w:r>
        <w:rPr>
          <w:rFonts w:hint="eastAsia"/>
          <w:kern w:val="2"/>
        </w:rPr>
        <w:t>.2</w:t>
      </w:r>
      <w:r>
        <w:rPr>
          <w:rFonts w:hint="eastAsia"/>
          <w:kern w:val="2"/>
        </w:rPr>
        <w:t>请求地址</w:t>
      </w:r>
      <w:bookmarkEnd w:id="22"/>
    </w:p>
    <w:p w14:paraId="5D28C2CB" w14:textId="77777777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7FC5DD8E" w14:textId="0B9B295A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7E7949">
        <w:rPr>
          <w:rFonts w:ascii="微软雅黑" w:eastAsia="微软雅黑" w:hAnsi="微软雅黑"/>
          <w:kern w:val="2"/>
          <w:sz w:val="21"/>
        </w:rPr>
        <w:t>http://</w:t>
      </w:r>
      <w:r w:rsidR="007E7949" w:rsidRPr="007E7949">
        <w:rPr>
          <w:rFonts w:ascii="微软雅黑" w:eastAsia="微软雅黑" w:hAnsi="微软雅黑"/>
          <w:kern w:val="2"/>
          <w:sz w:val="21"/>
        </w:rPr>
        <w:t>www.babaodao.com</w:t>
      </w:r>
      <w:r w:rsidRPr="00473FDF">
        <w:rPr>
          <w:rFonts w:ascii="微软雅黑" w:eastAsia="微软雅黑" w:hAnsi="微软雅黑"/>
          <w:kern w:val="2"/>
          <w:sz w:val="21"/>
        </w:rPr>
        <w:t>/api/query/query</w:t>
      </w:r>
      <w:r>
        <w:rPr>
          <w:rFonts w:ascii="微软雅黑" w:eastAsia="微软雅黑" w:hAnsi="微软雅黑" w:hint="eastAsia"/>
          <w:kern w:val="2"/>
          <w:sz w:val="21"/>
        </w:rPr>
        <w:t>Trade</w:t>
      </w:r>
      <w:r w:rsidRPr="00473FDF">
        <w:rPr>
          <w:rFonts w:ascii="微软雅黑" w:eastAsia="微软雅黑" w:hAnsi="微软雅黑"/>
          <w:kern w:val="2"/>
          <w:sz w:val="21"/>
        </w:rPr>
        <w:t>Order</w:t>
      </w:r>
    </w:p>
    <w:p w14:paraId="64D17B6F" w14:textId="77777777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53792C10" w14:textId="77777777" w:rsidR="003159BE" w:rsidRDefault="003159BE" w:rsidP="003159B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请求服务类型：tradeQueryApi</w:t>
      </w:r>
    </w:p>
    <w:p w14:paraId="6A9C3A60" w14:textId="0C470AB1" w:rsidR="003159BE" w:rsidRPr="00AD302D" w:rsidRDefault="003159BE" w:rsidP="003159BE">
      <w:pPr>
        <w:pStyle w:val="3"/>
        <w:rPr>
          <w:kern w:val="2"/>
        </w:rPr>
      </w:pPr>
      <w:bookmarkStart w:id="23" w:name="_Toc500857099"/>
      <w:r>
        <w:rPr>
          <w:rFonts w:hint="eastAsia"/>
          <w:kern w:val="2"/>
        </w:rPr>
        <w:t>3.</w:t>
      </w:r>
      <w:r>
        <w:rPr>
          <w:kern w:val="2"/>
        </w:rPr>
        <w:t>5</w:t>
      </w:r>
      <w:r w:rsidRPr="00AD302D">
        <w:rPr>
          <w:rFonts w:hint="eastAsia"/>
          <w:kern w:val="2"/>
        </w:rPr>
        <w:t>.2</w:t>
      </w:r>
      <w:r w:rsidRPr="00AD302D">
        <w:rPr>
          <w:rFonts w:hint="eastAsia"/>
          <w:kern w:val="2"/>
        </w:rPr>
        <w:t>详细参数说明</w:t>
      </w:r>
      <w:bookmarkEnd w:id="23"/>
    </w:p>
    <w:p w14:paraId="0678698B" w14:textId="77777777" w:rsidR="003159BE" w:rsidRDefault="003159BE" w:rsidP="003159B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88"/>
        <w:gridCol w:w="1910"/>
        <w:gridCol w:w="885"/>
        <w:gridCol w:w="922"/>
        <w:gridCol w:w="2072"/>
        <w:gridCol w:w="2953"/>
      </w:tblGrid>
      <w:tr w:rsidR="003159BE" w14:paraId="2484EDF7" w14:textId="77777777" w:rsidTr="00763F79">
        <w:trPr>
          <w:trHeight w:val="298"/>
        </w:trPr>
        <w:tc>
          <w:tcPr>
            <w:tcW w:w="1288" w:type="dxa"/>
            <w:shd w:val="clear" w:color="auto" w:fill="D0CECE" w:themeFill="background2" w:themeFillShade="E6"/>
          </w:tcPr>
          <w:p w14:paraId="5475A5DA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40688A6A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0592E5C5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6F856133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6AEEC8ED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659F1F69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3159BE" w:rsidRPr="00AD302D" w14:paraId="480D8CD6" w14:textId="77777777" w:rsidTr="00763F79">
        <w:tc>
          <w:tcPr>
            <w:tcW w:w="1288" w:type="dxa"/>
            <w:vAlign w:val="center"/>
          </w:tcPr>
          <w:p w14:paraId="1AA9E90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910" w:type="dxa"/>
            <w:vAlign w:val="center"/>
          </w:tcPr>
          <w:p w14:paraId="035CC81F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</w:p>
        </w:tc>
        <w:tc>
          <w:tcPr>
            <w:tcW w:w="885" w:type="dxa"/>
            <w:vAlign w:val="center"/>
          </w:tcPr>
          <w:p w14:paraId="1976114D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618267C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2072" w:type="dxa"/>
            <w:vAlign w:val="center"/>
          </w:tcPr>
          <w:p w14:paraId="62D3141A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D75C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0220171016170712015236006501</w:t>
            </w:r>
          </w:p>
        </w:tc>
        <w:tc>
          <w:tcPr>
            <w:tcW w:w="2953" w:type="dxa"/>
            <w:vAlign w:val="center"/>
          </w:tcPr>
          <w:p w14:paraId="56B7241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电商付平台生成的交易单号</w:t>
            </w:r>
          </w:p>
          <w:p w14:paraId="4AF0E08C" w14:textId="77777777" w:rsidR="003159BE" w:rsidRPr="00430BE1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15E3324E" w14:textId="77777777" w:rsidR="003159BE" w:rsidRPr="00022F2A" w:rsidRDefault="003159BE" w:rsidP="00763F79">
            <w:pPr>
              <w:rPr>
                <w:rFonts w:ascii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3159BE" w:rsidRPr="00AD302D" w14:paraId="5AB6B10F" w14:textId="77777777" w:rsidTr="00763F79">
        <w:tc>
          <w:tcPr>
            <w:tcW w:w="1288" w:type="dxa"/>
            <w:vAlign w:val="center"/>
          </w:tcPr>
          <w:p w14:paraId="4AE0D7EA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910" w:type="dxa"/>
            <w:vAlign w:val="center"/>
          </w:tcPr>
          <w:p w14:paraId="2EC8149C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5" w:type="dxa"/>
            <w:vAlign w:val="center"/>
          </w:tcPr>
          <w:p w14:paraId="4CCB6E0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3348D5B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String(64)</w:t>
            </w:r>
          </w:p>
        </w:tc>
        <w:tc>
          <w:tcPr>
            <w:tcW w:w="2072" w:type="dxa"/>
            <w:vAlign w:val="center"/>
          </w:tcPr>
          <w:p w14:paraId="0C3B98C9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2953" w:type="dxa"/>
            <w:vAlign w:val="center"/>
          </w:tcPr>
          <w:p w14:paraId="65611F8C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商户支付接口上送的商户叫订单号</w:t>
            </w:r>
          </w:p>
          <w:p w14:paraId="5A04377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6ED0C8DD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3159BE" w:rsidRPr="00AD302D" w14:paraId="154098CF" w14:textId="77777777" w:rsidTr="00763F79">
        <w:tc>
          <w:tcPr>
            <w:tcW w:w="1288" w:type="dxa"/>
            <w:vAlign w:val="center"/>
          </w:tcPr>
          <w:p w14:paraId="2DB36025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</w:t>
            </w:r>
          </w:p>
        </w:tc>
        <w:tc>
          <w:tcPr>
            <w:tcW w:w="1910" w:type="dxa"/>
            <w:vAlign w:val="center"/>
          </w:tcPr>
          <w:p w14:paraId="557C4129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885" w:type="dxa"/>
            <w:vAlign w:val="center"/>
          </w:tcPr>
          <w:p w14:paraId="1ADC93F2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1B245A6C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</w:tcPr>
          <w:p w14:paraId="5CAD9AD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53" w:type="dxa"/>
            <w:vAlign w:val="center"/>
          </w:tcPr>
          <w:p w14:paraId="0B1A913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</w:tbl>
    <w:p w14:paraId="6A3303C8" w14:textId="77777777" w:rsidR="003159BE" w:rsidRPr="005C4BEA" w:rsidRDefault="003159BE" w:rsidP="003159BE">
      <w:pPr>
        <w:rPr>
          <w:rFonts w:ascii="微软雅黑" w:eastAsia="微软雅黑" w:hAnsi="微软雅黑" w:cs="微软雅黑"/>
          <w:color w:val="333333"/>
          <w:sz w:val="28"/>
          <w:szCs w:val="28"/>
        </w:rPr>
      </w:pPr>
    </w:p>
    <w:p w14:paraId="4224ED8B" w14:textId="77777777" w:rsidR="003159BE" w:rsidRDefault="003159BE" w:rsidP="003159B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832"/>
        <w:gridCol w:w="720"/>
        <w:gridCol w:w="1223"/>
        <w:gridCol w:w="1888"/>
        <w:gridCol w:w="2978"/>
      </w:tblGrid>
      <w:tr w:rsidR="003159BE" w14:paraId="1D6CA027" w14:textId="77777777" w:rsidTr="00763F79">
        <w:tc>
          <w:tcPr>
            <w:tcW w:w="1389" w:type="dxa"/>
            <w:shd w:val="clear" w:color="auto" w:fill="D0CECE" w:themeFill="background2" w:themeFillShade="E6"/>
          </w:tcPr>
          <w:p w14:paraId="1DB9B7D4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78CDFAAE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116EE08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37B67675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6DEB4044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750D61C4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3159BE" w:rsidRPr="00AD302D" w14:paraId="18AD70A6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6B48CD0F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电商付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832" w:type="dxa"/>
            <w:vAlign w:val="center"/>
          </w:tcPr>
          <w:p w14:paraId="62EFB0EF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payOrderNumber</w:t>
            </w:r>
          </w:p>
        </w:tc>
        <w:tc>
          <w:tcPr>
            <w:tcW w:w="720" w:type="dxa"/>
            <w:vAlign w:val="center"/>
          </w:tcPr>
          <w:p w14:paraId="20639DAA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28A43842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3F0F09FA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3EFE9908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交易状态为：下单成功，该参数有值；</w:t>
            </w:r>
          </w:p>
          <w:p w14:paraId="4841A03F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电商付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支付交易单号</w:t>
            </w:r>
          </w:p>
        </w:tc>
      </w:tr>
      <w:tr w:rsidR="003159BE" w:rsidRPr="00AD302D" w14:paraId="36A77DCE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50C74906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lastRenderedPageBreak/>
              <w:t>商户交易单号</w:t>
            </w:r>
          </w:p>
        </w:tc>
        <w:tc>
          <w:tcPr>
            <w:tcW w:w="1832" w:type="dxa"/>
            <w:vAlign w:val="center"/>
          </w:tcPr>
          <w:p w14:paraId="0849584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20" w:type="dxa"/>
            <w:vAlign w:val="center"/>
          </w:tcPr>
          <w:p w14:paraId="00CC6141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BBBBCB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2C4300D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2182EC1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商户上传的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</w:tr>
      <w:tr w:rsidR="003159BE" w:rsidRPr="00AD302D" w14:paraId="3D27AA89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529206B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交易(支付)类型</w:t>
            </w:r>
          </w:p>
        </w:tc>
        <w:tc>
          <w:tcPr>
            <w:tcW w:w="1832" w:type="dxa"/>
            <w:vAlign w:val="center"/>
          </w:tcPr>
          <w:p w14:paraId="4717EA1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720" w:type="dxa"/>
            <w:vAlign w:val="center"/>
          </w:tcPr>
          <w:p w14:paraId="7B7BCE1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579D42FB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String(16)</w:t>
            </w:r>
          </w:p>
        </w:tc>
        <w:tc>
          <w:tcPr>
            <w:tcW w:w="1888" w:type="dxa"/>
            <w:vAlign w:val="center"/>
          </w:tcPr>
          <w:p w14:paraId="471F8B19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WECHAT_NATIVE</w:t>
            </w:r>
          </w:p>
        </w:tc>
        <w:tc>
          <w:tcPr>
            <w:tcW w:w="2978" w:type="dxa"/>
            <w:vAlign w:val="center"/>
          </w:tcPr>
          <w:p w14:paraId="202817D9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  <w:tr w:rsidR="003159BE" w:rsidRPr="00AD302D" w14:paraId="48200A0C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35C62748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14:paraId="0DDDC30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orderTime </w:t>
            </w:r>
          </w:p>
        </w:tc>
        <w:tc>
          <w:tcPr>
            <w:tcW w:w="720" w:type="dxa"/>
            <w:vAlign w:val="center"/>
          </w:tcPr>
          <w:p w14:paraId="0F8EF301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7A0D279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1888" w:type="dxa"/>
            <w:vAlign w:val="center"/>
          </w:tcPr>
          <w:p w14:paraId="65B45E2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2017080816161616001</w:t>
            </w:r>
          </w:p>
        </w:tc>
        <w:tc>
          <w:tcPr>
            <w:tcW w:w="2978" w:type="dxa"/>
            <w:vAlign w:val="center"/>
          </w:tcPr>
          <w:p w14:paraId="538C4AD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3159BE" w:rsidRPr="00AD302D" w14:paraId="3773F65B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102E567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832" w:type="dxa"/>
            <w:vAlign w:val="center"/>
          </w:tcPr>
          <w:p w14:paraId="5CB6C5A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orderStatus</w:t>
            </w:r>
          </w:p>
        </w:tc>
        <w:tc>
          <w:tcPr>
            <w:tcW w:w="720" w:type="dxa"/>
            <w:vAlign w:val="center"/>
          </w:tcPr>
          <w:p w14:paraId="6AC87B2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2829032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  <w:vAlign w:val="center"/>
          </w:tcPr>
          <w:p w14:paraId="48699D98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  <w:vAlign w:val="center"/>
          </w:tcPr>
          <w:p w14:paraId="16CFA83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详见“附录2 交易状态编码”</w:t>
            </w:r>
          </w:p>
        </w:tc>
      </w:tr>
      <w:tr w:rsidR="003159BE" w:rsidRPr="00AD302D" w14:paraId="13E6C649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76BECE62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832" w:type="dxa"/>
            <w:vAlign w:val="center"/>
          </w:tcPr>
          <w:p w14:paraId="110070D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20" w:type="dxa"/>
            <w:vAlign w:val="center"/>
          </w:tcPr>
          <w:p w14:paraId="58F525CB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4FB7C01A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String(12)</w:t>
            </w:r>
          </w:p>
        </w:tc>
        <w:tc>
          <w:tcPr>
            <w:tcW w:w="1888" w:type="dxa"/>
            <w:vAlign w:val="center"/>
          </w:tcPr>
          <w:p w14:paraId="575179BD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6BB82EC2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3159BE" w:rsidRPr="00AD302D" w14:paraId="01EB784C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17519119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1832" w:type="dxa"/>
            <w:vAlign w:val="center"/>
          </w:tcPr>
          <w:p w14:paraId="2F3836DD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20" w:type="dxa"/>
            <w:vAlign w:val="center"/>
          </w:tcPr>
          <w:p w14:paraId="1A9D7A6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266D8B26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String(8)</w:t>
            </w:r>
          </w:p>
        </w:tc>
        <w:tc>
          <w:tcPr>
            <w:tcW w:w="1888" w:type="dxa"/>
            <w:vAlign w:val="center"/>
          </w:tcPr>
          <w:p w14:paraId="53800074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78" w:type="dxa"/>
            <w:vAlign w:val="center"/>
          </w:tcPr>
          <w:p w14:paraId="709E3F3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3159BE" w:rsidRPr="00AD302D" w14:paraId="35A4E807" w14:textId="77777777" w:rsidTr="00763F79">
        <w:trPr>
          <w:trHeight w:val="367"/>
        </w:trPr>
        <w:tc>
          <w:tcPr>
            <w:tcW w:w="1389" w:type="dxa"/>
            <w:vAlign w:val="center"/>
          </w:tcPr>
          <w:p w14:paraId="4172BD52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1832" w:type="dxa"/>
            <w:vAlign w:val="center"/>
          </w:tcPr>
          <w:p w14:paraId="69D5D818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20" w:type="dxa"/>
            <w:vAlign w:val="center"/>
          </w:tcPr>
          <w:p w14:paraId="4BCFF160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223" w:type="dxa"/>
            <w:vAlign w:val="center"/>
          </w:tcPr>
          <w:p w14:paraId="036BD5DB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Number(12)</w:t>
            </w:r>
          </w:p>
        </w:tc>
        <w:tc>
          <w:tcPr>
            <w:tcW w:w="1888" w:type="dxa"/>
            <w:vAlign w:val="center"/>
          </w:tcPr>
          <w:p w14:paraId="5AF7EE33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747A0AD8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交易状态为：支付成功，该参数有值；</w:t>
            </w:r>
          </w:p>
          <w:p w14:paraId="08FEE507" w14:textId="77777777" w:rsidR="003159BE" w:rsidRPr="00AD302D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</w:tbl>
    <w:p w14:paraId="085A4A96" w14:textId="123354E2" w:rsidR="00AD302D" w:rsidRDefault="00AD302D">
      <w:pPr>
        <w:rPr>
          <w:rFonts w:ascii="微软雅黑" w:eastAsia="微软雅黑" w:hAnsi="微软雅黑"/>
          <w:kern w:val="2"/>
        </w:rPr>
      </w:pPr>
    </w:p>
    <w:p w14:paraId="0AEC0CAD" w14:textId="77777777" w:rsidR="009E6B5C" w:rsidRDefault="009E6B5C">
      <w:pPr>
        <w:rPr>
          <w:rFonts w:ascii="微软雅黑" w:eastAsia="微软雅黑" w:hAnsi="微软雅黑"/>
          <w:kern w:val="2"/>
        </w:rPr>
      </w:pPr>
    </w:p>
    <w:p w14:paraId="1CAEF475" w14:textId="77777777" w:rsidR="009E6B5C" w:rsidRDefault="009E6B5C">
      <w:pPr>
        <w:rPr>
          <w:rFonts w:ascii="微软雅黑" w:eastAsia="微软雅黑" w:hAnsi="微软雅黑"/>
          <w:kern w:val="2"/>
        </w:rPr>
      </w:pPr>
    </w:p>
    <w:p w14:paraId="725B5F94" w14:textId="77777777" w:rsidR="003159BE" w:rsidRDefault="003159BE" w:rsidP="003159BE">
      <w:pPr>
        <w:pStyle w:val="1"/>
        <w:numPr>
          <w:ilvl w:val="0"/>
          <w:numId w:val="2"/>
        </w:numPr>
      </w:pPr>
      <w:bookmarkStart w:id="24" w:name="_Toc500857104"/>
      <w:r>
        <w:rPr>
          <w:rFonts w:hint="eastAsia"/>
        </w:rPr>
        <w:t>附录</w:t>
      </w:r>
      <w:bookmarkEnd w:id="24"/>
    </w:p>
    <w:p w14:paraId="422BE1CE" w14:textId="77777777" w:rsidR="003159BE" w:rsidRDefault="003159BE" w:rsidP="003159BE">
      <w:pPr>
        <w:pStyle w:val="2"/>
      </w:pPr>
      <w:bookmarkStart w:id="25" w:name="_Toc500857105"/>
      <w:r>
        <w:rPr>
          <w:rFonts w:hint="eastAsia"/>
        </w:rPr>
        <w:t>4.1 交易类型</w:t>
      </w:r>
      <w:bookmarkEnd w:id="25"/>
    </w:p>
    <w:p w14:paraId="1CD51BEF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文档变量名：</w:t>
      </w:r>
      <w:r w:rsidR="00A81F50">
        <w:rPr>
          <w:rFonts w:ascii="微软雅黑" w:eastAsia="微软雅黑" w:hAnsi="微软雅黑" w:hint="eastAsia"/>
          <w:kern w:val="2"/>
          <w:sz w:val="21"/>
        </w:rPr>
        <w:t>payType</w:t>
      </w:r>
      <w:r>
        <w:rPr>
          <w:rFonts w:ascii="微软雅黑" w:eastAsia="微软雅黑" w:hAnsi="微软雅黑" w:hint="eastAsia"/>
          <w:kern w:val="2"/>
          <w:sz w:val="21"/>
        </w:rPr>
        <w:t>字段，将会层呈现对应字段名：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2448"/>
        <w:gridCol w:w="4518"/>
        <w:gridCol w:w="3484"/>
      </w:tblGrid>
      <w:tr w:rsidR="009E6B5C" w14:paraId="5F3A9049" w14:textId="77777777">
        <w:tc>
          <w:tcPr>
            <w:tcW w:w="2448" w:type="dxa"/>
            <w:shd w:val="clear" w:color="auto" w:fill="DBDBDB" w:themeFill="accent3" w:themeFillTint="66"/>
          </w:tcPr>
          <w:p w14:paraId="369D5DB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交易类型</w:t>
            </w:r>
          </w:p>
        </w:tc>
        <w:tc>
          <w:tcPr>
            <w:tcW w:w="4518" w:type="dxa"/>
            <w:shd w:val="clear" w:color="auto" w:fill="DBDBDB" w:themeFill="accent3" w:themeFillTint="66"/>
          </w:tcPr>
          <w:p w14:paraId="4E2110A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字段内容</w:t>
            </w:r>
          </w:p>
        </w:tc>
        <w:tc>
          <w:tcPr>
            <w:tcW w:w="3484" w:type="dxa"/>
            <w:shd w:val="clear" w:color="auto" w:fill="DBDBDB" w:themeFill="accent3" w:themeFillTint="66"/>
          </w:tcPr>
          <w:p w14:paraId="65894C2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9E6B5C" w14:paraId="1E8FAA09" w14:textId="77777777">
        <w:tc>
          <w:tcPr>
            <w:tcW w:w="2448" w:type="dxa"/>
          </w:tcPr>
          <w:p w14:paraId="64BE3BD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B2B-网银</w:t>
            </w:r>
          </w:p>
        </w:tc>
        <w:tc>
          <w:tcPr>
            <w:tcW w:w="4518" w:type="dxa"/>
          </w:tcPr>
          <w:p w14:paraId="710AF34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UNION_B2B</w:t>
            </w:r>
          </w:p>
        </w:tc>
        <w:tc>
          <w:tcPr>
            <w:tcW w:w="3484" w:type="dxa"/>
          </w:tcPr>
          <w:p w14:paraId="4C24103C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E6B5C" w14:paraId="4209AB95" w14:textId="77777777">
        <w:tc>
          <w:tcPr>
            <w:tcW w:w="2448" w:type="dxa"/>
          </w:tcPr>
          <w:p w14:paraId="087AE5C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B2C-储蓄卡</w:t>
            </w:r>
          </w:p>
        </w:tc>
        <w:tc>
          <w:tcPr>
            <w:tcW w:w="4518" w:type="dxa"/>
          </w:tcPr>
          <w:p w14:paraId="6DCCBF5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UNION_B2C_SAVINGS</w:t>
            </w:r>
          </w:p>
        </w:tc>
        <w:tc>
          <w:tcPr>
            <w:tcW w:w="3484" w:type="dxa"/>
          </w:tcPr>
          <w:p w14:paraId="62D5E045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E6B5C" w14:paraId="6C1C7377" w14:textId="77777777">
        <w:tc>
          <w:tcPr>
            <w:tcW w:w="2448" w:type="dxa"/>
          </w:tcPr>
          <w:p w14:paraId="080837E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B2C-信用卡</w:t>
            </w:r>
          </w:p>
        </w:tc>
        <w:tc>
          <w:tcPr>
            <w:tcW w:w="4518" w:type="dxa"/>
          </w:tcPr>
          <w:p w14:paraId="3E55DC1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UNION_B2C_CREDIT</w:t>
            </w:r>
          </w:p>
        </w:tc>
        <w:tc>
          <w:tcPr>
            <w:tcW w:w="3484" w:type="dxa"/>
          </w:tcPr>
          <w:p w14:paraId="7EE9D850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435669" w14:paraId="106610E0" w14:textId="77777777">
        <w:tc>
          <w:tcPr>
            <w:tcW w:w="2448" w:type="dxa"/>
          </w:tcPr>
          <w:p w14:paraId="7DFD9BBF" w14:textId="325840C1" w:rsidR="00435669" w:rsidRDefault="00435669">
            <w:pP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支付宝扫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码</w:t>
            </w:r>
          </w:p>
        </w:tc>
        <w:tc>
          <w:tcPr>
            <w:tcW w:w="4518" w:type="dxa"/>
          </w:tcPr>
          <w:p w14:paraId="054CD6FE" w14:textId="64F120F4" w:rsidR="00435669" w:rsidRDefault="0043566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ALI_NATIVE</w:t>
            </w:r>
          </w:p>
        </w:tc>
        <w:tc>
          <w:tcPr>
            <w:tcW w:w="3484" w:type="dxa"/>
          </w:tcPr>
          <w:p w14:paraId="6FE07143" w14:textId="77777777" w:rsidR="00435669" w:rsidRDefault="0043566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435669" w14:paraId="2D8C9E67" w14:textId="77777777">
        <w:tc>
          <w:tcPr>
            <w:tcW w:w="2448" w:type="dxa"/>
          </w:tcPr>
          <w:p w14:paraId="715D102F" w14:textId="2314824B" w:rsidR="00435669" w:rsidRDefault="00435669">
            <w:pP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宝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h5</w:t>
            </w:r>
          </w:p>
        </w:tc>
        <w:tc>
          <w:tcPr>
            <w:tcW w:w="4518" w:type="dxa"/>
          </w:tcPr>
          <w:p w14:paraId="1A42E0D3" w14:textId="58CBDE5D" w:rsidR="00435669" w:rsidRDefault="00435669">
            <w:pP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ALI_JSAPI</w:t>
            </w:r>
          </w:p>
        </w:tc>
        <w:tc>
          <w:tcPr>
            <w:tcW w:w="3484" w:type="dxa"/>
          </w:tcPr>
          <w:p w14:paraId="12B7BAF9" w14:textId="77777777" w:rsidR="00435669" w:rsidRDefault="0043566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126156C7" w14:textId="77777777" w:rsidR="009E6B5C" w:rsidRDefault="009E6B5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319733B4" w14:textId="77777777" w:rsidR="003159BE" w:rsidRDefault="003159BE" w:rsidP="003159BE">
      <w:pPr>
        <w:pStyle w:val="2"/>
      </w:pPr>
      <w:bookmarkStart w:id="26" w:name="_Toc500857106"/>
      <w:r>
        <w:rPr>
          <w:rFonts w:hint="eastAsia"/>
        </w:rPr>
        <w:t>4.2 交易状态码</w:t>
      </w:r>
      <w:bookmarkEnd w:id="26"/>
    </w:p>
    <w:p w14:paraId="10A75EE1" w14:textId="77777777" w:rsidR="003159BE" w:rsidRPr="005A4A6B" w:rsidRDefault="003159BE" w:rsidP="003159BE">
      <w:pPr>
        <w:rPr>
          <w:rFonts w:ascii="微软雅黑" w:eastAsia="微软雅黑" w:hAnsi="微软雅黑"/>
        </w:rPr>
      </w:pPr>
      <w:r w:rsidRPr="002A2EFC">
        <w:rPr>
          <w:rFonts w:ascii="微软雅黑" w:eastAsia="微软雅黑" w:hAnsi="微软雅黑" w:hint="eastAsia"/>
        </w:rPr>
        <w:t>文档变量名：</w:t>
      </w:r>
      <w:r>
        <w:rPr>
          <w:rFonts w:ascii="微软雅黑" w:eastAsia="微软雅黑" w:hAnsi="微软雅黑" w:hint="eastAsia"/>
        </w:rPr>
        <w:t>orderStatus</w:t>
      </w:r>
      <w:r w:rsidRPr="002A2EFC">
        <w:rPr>
          <w:rFonts w:ascii="微软雅黑" w:eastAsia="微软雅黑" w:hAnsi="微软雅黑" w:hint="eastAsia"/>
        </w:rPr>
        <w:t>字段，将会层呈现对应字段名：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1672"/>
        <w:gridCol w:w="6911"/>
      </w:tblGrid>
      <w:tr w:rsidR="003159BE" w14:paraId="1619BE9E" w14:textId="77777777" w:rsidTr="00763F79">
        <w:tc>
          <w:tcPr>
            <w:tcW w:w="1867" w:type="dxa"/>
            <w:shd w:val="clear" w:color="auto" w:fill="DBDBDB" w:themeFill="accent3" w:themeFillTint="66"/>
          </w:tcPr>
          <w:p w14:paraId="7FEF9315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1672" w:type="dxa"/>
            <w:shd w:val="clear" w:color="auto" w:fill="DBDBDB" w:themeFill="accent3" w:themeFillTint="66"/>
          </w:tcPr>
          <w:p w14:paraId="24EA996C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状态码</w:t>
            </w:r>
          </w:p>
        </w:tc>
        <w:tc>
          <w:tcPr>
            <w:tcW w:w="6911" w:type="dxa"/>
            <w:shd w:val="clear" w:color="auto" w:fill="DBDBDB" w:themeFill="accent3" w:themeFillTint="66"/>
          </w:tcPr>
          <w:p w14:paraId="570C8366" w14:textId="77777777" w:rsidR="003159BE" w:rsidRDefault="003159BE" w:rsidP="00763F79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3159BE" w14:paraId="4DD535FA" w14:textId="77777777" w:rsidTr="00763F79">
        <w:tc>
          <w:tcPr>
            <w:tcW w:w="1867" w:type="dxa"/>
          </w:tcPr>
          <w:p w14:paraId="74B26FB6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待支付-下单成功</w:t>
            </w:r>
          </w:p>
        </w:tc>
        <w:tc>
          <w:tcPr>
            <w:tcW w:w="1672" w:type="dxa"/>
          </w:tcPr>
          <w:p w14:paraId="7C74A1C8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WAIT</w:t>
            </w:r>
          </w:p>
        </w:tc>
        <w:tc>
          <w:tcPr>
            <w:tcW w:w="6911" w:type="dxa"/>
          </w:tcPr>
          <w:p w14:paraId="216F81D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交易下单成功，可还未支付；常见：未支付状态下，第三方无回执信息</w:t>
            </w:r>
          </w:p>
        </w:tc>
      </w:tr>
      <w:tr w:rsidR="003159BE" w14:paraId="6A2C4A13" w14:textId="77777777" w:rsidTr="00763F79">
        <w:tc>
          <w:tcPr>
            <w:tcW w:w="1867" w:type="dxa"/>
          </w:tcPr>
          <w:p w14:paraId="078490F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支付成功</w:t>
            </w:r>
          </w:p>
        </w:tc>
        <w:tc>
          <w:tcPr>
            <w:tcW w:w="1672" w:type="dxa"/>
          </w:tcPr>
          <w:p w14:paraId="03BAF33C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6911" w:type="dxa"/>
          </w:tcPr>
          <w:p w14:paraId="3611F68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交易下单成功与支付成功，且电商付收到第三方成功回执</w:t>
            </w:r>
          </w:p>
        </w:tc>
      </w:tr>
      <w:tr w:rsidR="003159BE" w14:paraId="22B632F7" w14:textId="77777777" w:rsidTr="00763F79">
        <w:tc>
          <w:tcPr>
            <w:tcW w:w="1867" w:type="dxa"/>
          </w:tcPr>
          <w:p w14:paraId="4022A65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lastRenderedPageBreak/>
              <w:t>支付失败</w:t>
            </w:r>
          </w:p>
        </w:tc>
        <w:tc>
          <w:tcPr>
            <w:tcW w:w="1672" w:type="dxa"/>
          </w:tcPr>
          <w:p w14:paraId="0C54904F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FAIL</w:t>
            </w:r>
          </w:p>
        </w:tc>
        <w:tc>
          <w:tcPr>
            <w:tcW w:w="6911" w:type="dxa"/>
          </w:tcPr>
          <w:p w14:paraId="2330D05D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交易下单失败或该交易无法有效支付，例如：微信扫码支付，用户信息错误等</w:t>
            </w:r>
          </w:p>
        </w:tc>
      </w:tr>
      <w:tr w:rsidR="003159BE" w14:paraId="7D10BFEB" w14:textId="77777777" w:rsidTr="00763F79">
        <w:tc>
          <w:tcPr>
            <w:tcW w:w="1867" w:type="dxa"/>
          </w:tcPr>
          <w:p w14:paraId="42CDE387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支付关闭</w:t>
            </w:r>
          </w:p>
        </w:tc>
        <w:tc>
          <w:tcPr>
            <w:tcW w:w="1672" w:type="dxa"/>
          </w:tcPr>
          <w:p w14:paraId="6F9E9BEA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CLOSE</w:t>
            </w:r>
          </w:p>
        </w:tc>
        <w:tc>
          <w:tcPr>
            <w:tcW w:w="6911" w:type="dxa"/>
          </w:tcPr>
          <w:p w14:paraId="32D0531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该状态由第三方自行撤销或关闭，且无回执；因此原则上电商付不存在该情况</w:t>
            </w:r>
          </w:p>
        </w:tc>
      </w:tr>
      <w:tr w:rsidR="003159BE" w14:paraId="6845C626" w14:textId="77777777" w:rsidTr="00763F79">
        <w:tc>
          <w:tcPr>
            <w:tcW w:w="1867" w:type="dxa"/>
          </w:tcPr>
          <w:p w14:paraId="069F9269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处理中</w:t>
            </w:r>
          </w:p>
        </w:tc>
        <w:tc>
          <w:tcPr>
            <w:tcW w:w="1672" w:type="dxa"/>
          </w:tcPr>
          <w:p w14:paraId="32C07952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HANDLE</w:t>
            </w:r>
          </w:p>
        </w:tc>
        <w:tc>
          <w:tcPr>
            <w:tcW w:w="6911" w:type="dxa"/>
          </w:tcPr>
          <w:p w14:paraId="1CFB1AF4" w14:textId="77777777" w:rsidR="003159BE" w:rsidRDefault="003159BE" w:rsidP="00763F7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支付处理中，可通过查询接口进行查询结果</w:t>
            </w:r>
          </w:p>
        </w:tc>
      </w:tr>
    </w:tbl>
    <w:p w14:paraId="0B72CD57" w14:textId="52072825" w:rsidR="009E6B5C" w:rsidRDefault="009E6B5C" w:rsidP="003159BE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253C23E0" w14:textId="77777777" w:rsidR="006F2AD4" w:rsidRDefault="006F2AD4" w:rsidP="003159BE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4E3C37A7" w14:textId="7C4DE947" w:rsidR="009E6B5C" w:rsidRPr="003159BE" w:rsidRDefault="00056FC7" w:rsidP="003159BE">
      <w:pPr>
        <w:pStyle w:val="2"/>
      </w:pPr>
      <w:r w:rsidRPr="003159BE">
        <w:rPr>
          <w:rFonts w:hint="eastAsia"/>
        </w:rPr>
        <w:t>4.</w:t>
      </w:r>
      <w:r w:rsidR="003159BE" w:rsidRPr="003159BE">
        <w:t>3</w:t>
      </w:r>
      <w:r w:rsidRPr="003159BE">
        <w:rPr>
          <w:rFonts w:hint="eastAsia"/>
        </w:rPr>
        <w:t xml:space="preserve"> 银行代码</w:t>
      </w:r>
    </w:p>
    <w:p w14:paraId="772FF295" w14:textId="0B68A8E1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文档变量名：</w:t>
      </w:r>
      <w:r w:rsidR="00FD2C6D">
        <w:rPr>
          <w:rFonts w:ascii="微软雅黑" w:eastAsia="微软雅黑" w:hAnsi="微软雅黑" w:hint="eastAsia"/>
          <w:kern w:val="2"/>
          <w:sz w:val="21"/>
        </w:rPr>
        <w:t>bankNumber</w:t>
      </w:r>
      <w:r>
        <w:rPr>
          <w:rFonts w:ascii="微软雅黑" w:eastAsia="微软雅黑" w:hAnsi="微软雅黑" w:hint="eastAsia"/>
          <w:kern w:val="2"/>
          <w:sz w:val="21"/>
        </w:rPr>
        <w:t>字段，将会层呈现对应字段名：</w:t>
      </w:r>
    </w:p>
    <w:p w14:paraId="057A3412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备注：以下银行为支付支持银行。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696"/>
        <w:gridCol w:w="2525"/>
        <w:gridCol w:w="3167"/>
        <w:gridCol w:w="3062"/>
      </w:tblGrid>
      <w:tr w:rsidR="009E6B5C" w14:paraId="769BF640" w14:textId="77777777">
        <w:tc>
          <w:tcPr>
            <w:tcW w:w="1696" w:type="dxa"/>
            <w:shd w:val="clear" w:color="auto" w:fill="DBDBDB" w:themeFill="accent3" w:themeFillTint="66"/>
          </w:tcPr>
          <w:p w14:paraId="3C2C466B" w14:textId="77777777" w:rsidR="009E6B5C" w:rsidRPr="008E3016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/>
                <w:bCs/>
                <w:sz w:val="16"/>
                <w:szCs w:val="16"/>
              </w:rPr>
              <w:t>支持的银行</w:t>
            </w:r>
          </w:p>
        </w:tc>
        <w:tc>
          <w:tcPr>
            <w:tcW w:w="2525" w:type="dxa"/>
            <w:shd w:val="clear" w:color="auto" w:fill="DBDBDB" w:themeFill="accent3" w:themeFillTint="66"/>
          </w:tcPr>
          <w:p w14:paraId="09965356" w14:textId="77777777" w:rsidR="009E6B5C" w:rsidRPr="008E3016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/>
                <w:bCs/>
                <w:sz w:val="16"/>
                <w:szCs w:val="16"/>
              </w:rPr>
              <w:t>银行代码</w:t>
            </w:r>
          </w:p>
        </w:tc>
        <w:tc>
          <w:tcPr>
            <w:tcW w:w="3167" w:type="dxa"/>
            <w:shd w:val="clear" w:color="auto" w:fill="DBDBDB" w:themeFill="accent3" w:themeFillTint="66"/>
          </w:tcPr>
          <w:p w14:paraId="6707C343" w14:textId="77777777" w:rsidR="009E6B5C" w:rsidRPr="008E3016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/>
                <w:bCs/>
                <w:sz w:val="16"/>
                <w:szCs w:val="16"/>
              </w:rPr>
              <w:t>支持储蓄卡</w:t>
            </w:r>
          </w:p>
        </w:tc>
        <w:tc>
          <w:tcPr>
            <w:tcW w:w="3062" w:type="dxa"/>
            <w:shd w:val="clear" w:color="auto" w:fill="DBDBDB" w:themeFill="accent3" w:themeFillTint="66"/>
          </w:tcPr>
          <w:p w14:paraId="2FDAC3F2" w14:textId="5312F4B7" w:rsidR="009E6B5C" w:rsidRPr="008E3016" w:rsidRDefault="00DC176F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/>
                <w:bCs/>
                <w:sz w:val="16"/>
                <w:szCs w:val="16"/>
              </w:rPr>
              <w:t>支持信</w:t>
            </w:r>
            <w:r w:rsidR="00056FC7" w:rsidRPr="008E3016">
              <w:rPr>
                <w:rFonts w:ascii="微软雅黑" w:eastAsia="微软雅黑" w:hAnsi="微软雅黑" w:cs="微软雅黑" w:hint="eastAsia"/>
                <w:b/>
                <w:bCs/>
                <w:sz w:val="16"/>
                <w:szCs w:val="16"/>
              </w:rPr>
              <w:t>用卡</w:t>
            </w:r>
          </w:p>
        </w:tc>
      </w:tr>
      <w:tr w:rsidR="008E3016" w14:paraId="3E3F2237" w14:textId="77777777" w:rsidTr="00700BF0">
        <w:tc>
          <w:tcPr>
            <w:tcW w:w="1696" w:type="dxa"/>
            <w:vAlign w:val="center"/>
          </w:tcPr>
          <w:p w14:paraId="5842DF33" w14:textId="59883EC6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建设银行</w:t>
            </w:r>
          </w:p>
        </w:tc>
        <w:tc>
          <w:tcPr>
            <w:tcW w:w="2525" w:type="dxa"/>
            <w:vAlign w:val="center"/>
          </w:tcPr>
          <w:p w14:paraId="18797B60" w14:textId="133CA139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1004</w:t>
            </w:r>
          </w:p>
        </w:tc>
        <w:tc>
          <w:tcPr>
            <w:tcW w:w="3167" w:type="dxa"/>
          </w:tcPr>
          <w:p w14:paraId="077ECF2C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26DE6E6D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164580AA" w14:textId="77777777" w:rsidTr="00700BF0">
        <w:tc>
          <w:tcPr>
            <w:tcW w:w="1696" w:type="dxa"/>
            <w:vAlign w:val="center"/>
          </w:tcPr>
          <w:p w14:paraId="171070EC" w14:textId="710768F9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农业银行</w:t>
            </w:r>
          </w:p>
        </w:tc>
        <w:tc>
          <w:tcPr>
            <w:tcW w:w="2525" w:type="dxa"/>
            <w:vAlign w:val="center"/>
          </w:tcPr>
          <w:p w14:paraId="6CC8D883" w14:textId="16628125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1002</w:t>
            </w:r>
          </w:p>
        </w:tc>
        <w:tc>
          <w:tcPr>
            <w:tcW w:w="3167" w:type="dxa"/>
          </w:tcPr>
          <w:p w14:paraId="7026FE11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22EDC258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4D73C550" w14:textId="77777777" w:rsidTr="00700BF0">
        <w:tc>
          <w:tcPr>
            <w:tcW w:w="1696" w:type="dxa"/>
            <w:vAlign w:val="center"/>
          </w:tcPr>
          <w:p w14:paraId="0365B34F" w14:textId="3F65057E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工商银行</w:t>
            </w:r>
          </w:p>
        </w:tc>
        <w:tc>
          <w:tcPr>
            <w:tcW w:w="2525" w:type="dxa"/>
            <w:vAlign w:val="center"/>
          </w:tcPr>
          <w:p w14:paraId="6F9C7DFE" w14:textId="32A14C25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1001</w:t>
            </w:r>
          </w:p>
        </w:tc>
        <w:tc>
          <w:tcPr>
            <w:tcW w:w="3167" w:type="dxa"/>
          </w:tcPr>
          <w:p w14:paraId="619A5E20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7A19DE58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28B74050" w14:textId="77777777" w:rsidTr="00700BF0">
        <w:tc>
          <w:tcPr>
            <w:tcW w:w="1696" w:type="dxa"/>
            <w:vAlign w:val="center"/>
          </w:tcPr>
          <w:p w14:paraId="6D6564E7" w14:textId="3FA0698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中国银行</w:t>
            </w:r>
          </w:p>
        </w:tc>
        <w:tc>
          <w:tcPr>
            <w:tcW w:w="2525" w:type="dxa"/>
            <w:vAlign w:val="center"/>
          </w:tcPr>
          <w:p w14:paraId="65DCDFC3" w14:textId="362031D8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1003</w:t>
            </w:r>
          </w:p>
        </w:tc>
        <w:tc>
          <w:tcPr>
            <w:tcW w:w="3167" w:type="dxa"/>
          </w:tcPr>
          <w:p w14:paraId="658120C4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25D2F2BF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1D479F4D" w14:textId="77777777" w:rsidTr="00700BF0">
        <w:tc>
          <w:tcPr>
            <w:tcW w:w="1696" w:type="dxa"/>
            <w:vAlign w:val="center"/>
          </w:tcPr>
          <w:p w14:paraId="192AF603" w14:textId="1A433206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浦发银行</w:t>
            </w:r>
          </w:p>
        </w:tc>
        <w:tc>
          <w:tcPr>
            <w:tcW w:w="2525" w:type="dxa"/>
            <w:vAlign w:val="center"/>
          </w:tcPr>
          <w:p w14:paraId="202C865E" w14:textId="045D6CF6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1014</w:t>
            </w:r>
          </w:p>
        </w:tc>
        <w:tc>
          <w:tcPr>
            <w:tcW w:w="3167" w:type="dxa"/>
          </w:tcPr>
          <w:p w14:paraId="672B7D3E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0A709D1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280306C4" w14:textId="77777777" w:rsidTr="00700BF0">
        <w:tc>
          <w:tcPr>
            <w:tcW w:w="1696" w:type="dxa"/>
            <w:vAlign w:val="center"/>
          </w:tcPr>
          <w:p w14:paraId="5FB710EE" w14:textId="7ED75A69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光大银行</w:t>
            </w:r>
          </w:p>
        </w:tc>
        <w:tc>
          <w:tcPr>
            <w:tcW w:w="2525" w:type="dxa"/>
            <w:vAlign w:val="center"/>
          </w:tcPr>
          <w:p w14:paraId="0D117100" w14:textId="4FC7219C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1008</w:t>
            </w:r>
          </w:p>
        </w:tc>
        <w:tc>
          <w:tcPr>
            <w:tcW w:w="3167" w:type="dxa"/>
          </w:tcPr>
          <w:p w14:paraId="7128CE1C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45780274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59D28D6B" w14:textId="77777777" w:rsidTr="00700BF0">
        <w:trPr>
          <w:trHeight w:val="465"/>
        </w:trPr>
        <w:tc>
          <w:tcPr>
            <w:tcW w:w="1696" w:type="dxa"/>
            <w:vAlign w:val="center"/>
          </w:tcPr>
          <w:p w14:paraId="172752E4" w14:textId="74D468AA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平安银行</w:t>
            </w:r>
          </w:p>
        </w:tc>
        <w:tc>
          <w:tcPr>
            <w:tcW w:w="2525" w:type="dxa"/>
            <w:vAlign w:val="center"/>
          </w:tcPr>
          <w:p w14:paraId="5AA3A575" w14:textId="1C92FA2A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1011</w:t>
            </w:r>
          </w:p>
        </w:tc>
        <w:tc>
          <w:tcPr>
            <w:tcW w:w="3167" w:type="dxa"/>
          </w:tcPr>
          <w:p w14:paraId="530F4EEC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0D539046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5C4D5129" w14:textId="77777777" w:rsidTr="00700BF0">
        <w:tc>
          <w:tcPr>
            <w:tcW w:w="1696" w:type="dxa"/>
            <w:vAlign w:val="center"/>
          </w:tcPr>
          <w:p w14:paraId="7D88205A" w14:textId="4D739CF2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兴业银行</w:t>
            </w:r>
          </w:p>
        </w:tc>
        <w:tc>
          <w:tcPr>
            <w:tcW w:w="2525" w:type="dxa"/>
            <w:vAlign w:val="center"/>
          </w:tcPr>
          <w:p w14:paraId="6A4E1EC5" w14:textId="39FDD681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1013</w:t>
            </w:r>
          </w:p>
        </w:tc>
        <w:tc>
          <w:tcPr>
            <w:tcW w:w="3167" w:type="dxa"/>
          </w:tcPr>
          <w:p w14:paraId="51FF51FE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4AF962B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78957204" w14:textId="77777777" w:rsidTr="00E413AC">
        <w:trPr>
          <w:trHeight w:val="423"/>
        </w:trPr>
        <w:tc>
          <w:tcPr>
            <w:tcW w:w="1696" w:type="dxa"/>
            <w:vAlign w:val="center"/>
          </w:tcPr>
          <w:p w14:paraId="1D2F78B3" w14:textId="53636CBE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邮政储蓄银行</w:t>
            </w:r>
          </w:p>
        </w:tc>
        <w:tc>
          <w:tcPr>
            <w:tcW w:w="2525" w:type="dxa"/>
            <w:vAlign w:val="center"/>
          </w:tcPr>
          <w:p w14:paraId="41362698" w14:textId="566A81E3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1006</w:t>
            </w:r>
          </w:p>
        </w:tc>
        <w:tc>
          <w:tcPr>
            <w:tcW w:w="3167" w:type="dxa"/>
          </w:tcPr>
          <w:p w14:paraId="55737E91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4ACB695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1F2724ED" w14:textId="77777777" w:rsidTr="00700BF0">
        <w:tc>
          <w:tcPr>
            <w:tcW w:w="1696" w:type="dxa"/>
            <w:vAlign w:val="center"/>
          </w:tcPr>
          <w:p w14:paraId="1843F8DE" w14:textId="10A6D4C3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中信银行</w:t>
            </w:r>
          </w:p>
        </w:tc>
        <w:tc>
          <w:tcPr>
            <w:tcW w:w="2525" w:type="dxa"/>
            <w:vAlign w:val="center"/>
          </w:tcPr>
          <w:p w14:paraId="02AF2868" w14:textId="2DE9033A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1007</w:t>
            </w:r>
          </w:p>
        </w:tc>
        <w:tc>
          <w:tcPr>
            <w:tcW w:w="3167" w:type="dxa"/>
          </w:tcPr>
          <w:p w14:paraId="14ADC366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692DDA93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7713FB52" w14:textId="77777777" w:rsidTr="00700BF0">
        <w:tc>
          <w:tcPr>
            <w:tcW w:w="1696" w:type="dxa"/>
            <w:vAlign w:val="center"/>
          </w:tcPr>
          <w:p w14:paraId="3BC064AD" w14:textId="1A2458E3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华夏银行</w:t>
            </w:r>
          </w:p>
        </w:tc>
        <w:tc>
          <w:tcPr>
            <w:tcW w:w="2525" w:type="dxa"/>
            <w:vAlign w:val="center"/>
          </w:tcPr>
          <w:p w14:paraId="5EE30CC0" w14:textId="746FBBE6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1009</w:t>
            </w:r>
          </w:p>
        </w:tc>
        <w:tc>
          <w:tcPr>
            <w:tcW w:w="3167" w:type="dxa"/>
          </w:tcPr>
          <w:p w14:paraId="476CFBA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3AFF8166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206066EC" w14:textId="77777777" w:rsidTr="00700BF0">
        <w:tc>
          <w:tcPr>
            <w:tcW w:w="1696" w:type="dxa"/>
            <w:vAlign w:val="center"/>
          </w:tcPr>
          <w:p w14:paraId="549D6DC0" w14:textId="7047260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招商银行</w:t>
            </w:r>
          </w:p>
        </w:tc>
        <w:tc>
          <w:tcPr>
            <w:tcW w:w="2525" w:type="dxa"/>
            <w:vAlign w:val="center"/>
          </w:tcPr>
          <w:p w14:paraId="36884D6C" w14:textId="75A4292B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1012</w:t>
            </w:r>
          </w:p>
        </w:tc>
        <w:tc>
          <w:tcPr>
            <w:tcW w:w="3167" w:type="dxa"/>
          </w:tcPr>
          <w:p w14:paraId="260EE694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24B0740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13D64F30" w14:textId="77777777" w:rsidTr="00700BF0">
        <w:tc>
          <w:tcPr>
            <w:tcW w:w="1696" w:type="dxa"/>
            <w:vAlign w:val="center"/>
          </w:tcPr>
          <w:p w14:paraId="2D59238F" w14:textId="0B7E3F9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广发银行</w:t>
            </w:r>
          </w:p>
        </w:tc>
        <w:tc>
          <w:tcPr>
            <w:tcW w:w="2525" w:type="dxa"/>
            <w:vAlign w:val="center"/>
          </w:tcPr>
          <w:p w14:paraId="4FB5E4CA" w14:textId="792C056A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1017</w:t>
            </w:r>
          </w:p>
        </w:tc>
        <w:tc>
          <w:tcPr>
            <w:tcW w:w="3167" w:type="dxa"/>
          </w:tcPr>
          <w:p w14:paraId="1016E9EF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5A19336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22C8F59E" w14:textId="77777777" w:rsidTr="00700BF0">
        <w:tc>
          <w:tcPr>
            <w:tcW w:w="1696" w:type="dxa"/>
            <w:vAlign w:val="center"/>
          </w:tcPr>
          <w:p w14:paraId="1FA8AA93" w14:textId="6FEA167B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北京银行</w:t>
            </w:r>
          </w:p>
        </w:tc>
        <w:tc>
          <w:tcPr>
            <w:tcW w:w="2525" w:type="dxa"/>
            <w:vAlign w:val="center"/>
          </w:tcPr>
          <w:p w14:paraId="24A47D7B" w14:textId="1E1F6B86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1016</w:t>
            </w:r>
          </w:p>
        </w:tc>
        <w:tc>
          <w:tcPr>
            <w:tcW w:w="3167" w:type="dxa"/>
          </w:tcPr>
          <w:p w14:paraId="556E9460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0E3F05AA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2EFB5450" w14:textId="77777777" w:rsidTr="00700BF0">
        <w:tc>
          <w:tcPr>
            <w:tcW w:w="1696" w:type="dxa"/>
            <w:vAlign w:val="center"/>
          </w:tcPr>
          <w:p w14:paraId="12838458" w14:textId="396A640F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上海银行</w:t>
            </w:r>
          </w:p>
        </w:tc>
        <w:tc>
          <w:tcPr>
            <w:tcW w:w="2525" w:type="dxa"/>
            <w:vAlign w:val="center"/>
          </w:tcPr>
          <w:p w14:paraId="5A78E48E" w14:textId="013B9C5F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1025</w:t>
            </w:r>
          </w:p>
        </w:tc>
        <w:tc>
          <w:tcPr>
            <w:tcW w:w="3167" w:type="dxa"/>
          </w:tcPr>
          <w:p w14:paraId="6AE50B74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6FF5423F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092334E5" w14:textId="77777777" w:rsidTr="00700BF0">
        <w:tc>
          <w:tcPr>
            <w:tcW w:w="1696" w:type="dxa"/>
            <w:vAlign w:val="center"/>
          </w:tcPr>
          <w:p w14:paraId="7ADE4A6A" w14:textId="699DF8F2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民生银行</w:t>
            </w:r>
          </w:p>
        </w:tc>
        <w:tc>
          <w:tcPr>
            <w:tcW w:w="2525" w:type="dxa"/>
            <w:vAlign w:val="center"/>
          </w:tcPr>
          <w:p w14:paraId="3CD9BE0B" w14:textId="512CED8F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1010</w:t>
            </w:r>
          </w:p>
        </w:tc>
        <w:tc>
          <w:tcPr>
            <w:tcW w:w="3167" w:type="dxa"/>
          </w:tcPr>
          <w:p w14:paraId="085C7774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5E5F4D3E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8E3016" w14:paraId="7C184076" w14:textId="77777777" w:rsidTr="00700BF0">
        <w:tc>
          <w:tcPr>
            <w:tcW w:w="1696" w:type="dxa"/>
            <w:vAlign w:val="center"/>
          </w:tcPr>
          <w:p w14:paraId="26B0E1DA" w14:textId="5BDC39DF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交通银行</w:t>
            </w:r>
          </w:p>
        </w:tc>
        <w:tc>
          <w:tcPr>
            <w:tcW w:w="2525" w:type="dxa"/>
            <w:vAlign w:val="center"/>
          </w:tcPr>
          <w:p w14:paraId="6AD5258F" w14:textId="4603871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1005</w:t>
            </w:r>
          </w:p>
        </w:tc>
        <w:tc>
          <w:tcPr>
            <w:tcW w:w="3167" w:type="dxa"/>
          </w:tcPr>
          <w:p w14:paraId="0E0ED617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6A37DCA3" w14:textId="77777777" w:rsidR="008E3016" w:rsidRPr="008E3016" w:rsidRDefault="008E3016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7E7949" w14:paraId="101F7B5A" w14:textId="77777777" w:rsidTr="00700BF0">
        <w:tc>
          <w:tcPr>
            <w:tcW w:w="1696" w:type="dxa"/>
            <w:vAlign w:val="center"/>
          </w:tcPr>
          <w:p w14:paraId="2D9A2B27" w14:textId="2FBDB5CC" w:rsidR="007E7949" w:rsidRPr="008E3016" w:rsidRDefault="007E7949">
            <w:pP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支付</w:t>
            </w:r>
            <w: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  <w:t>宝扫码</w:t>
            </w:r>
          </w:p>
        </w:tc>
        <w:tc>
          <w:tcPr>
            <w:tcW w:w="2525" w:type="dxa"/>
            <w:vAlign w:val="center"/>
          </w:tcPr>
          <w:p w14:paraId="0E764925" w14:textId="163683A6" w:rsidR="007E7949" w:rsidRPr="008E3016" w:rsidRDefault="007E7949">
            <w:pP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1020</w:t>
            </w:r>
          </w:p>
        </w:tc>
        <w:tc>
          <w:tcPr>
            <w:tcW w:w="3167" w:type="dxa"/>
          </w:tcPr>
          <w:p w14:paraId="6AE0B8FA" w14:textId="56F8E1D6" w:rsidR="007E7949" w:rsidRPr="008E3016" w:rsidRDefault="007E7949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4A2532ED" w14:textId="77777777" w:rsidR="007E7949" w:rsidRPr="008E3016" w:rsidRDefault="007E7949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  <w:tr w:rsidR="007E7949" w14:paraId="63F20FB5" w14:textId="77777777" w:rsidTr="00700BF0">
        <w:tc>
          <w:tcPr>
            <w:tcW w:w="1696" w:type="dxa"/>
            <w:vAlign w:val="center"/>
          </w:tcPr>
          <w:p w14:paraId="46ADFF66" w14:textId="66959F5A" w:rsidR="007E7949" w:rsidRDefault="007E7949">
            <w:pP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支付</w:t>
            </w:r>
            <w: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  <w:t>宝</w:t>
            </w:r>
            <w:r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h5</w:t>
            </w:r>
          </w:p>
        </w:tc>
        <w:tc>
          <w:tcPr>
            <w:tcW w:w="2525" w:type="dxa"/>
            <w:vAlign w:val="center"/>
          </w:tcPr>
          <w:p w14:paraId="1C2BD721" w14:textId="6EA21432" w:rsidR="007E7949" w:rsidRDefault="007E7949">
            <w:pPr>
              <w:rPr>
                <w:rFonts w:ascii="微软雅黑" w:eastAsia="微软雅黑" w:hAnsi="微软雅黑" w:cs="微软雅黑"/>
                <w:bCs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16"/>
                <w:szCs w:val="16"/>
                <w:lang w:bidi="ar"/>
              </w:rPr>
              <w:t>1021</w:t>
            </w:r>
          </w:p>
        </w:tc>
        <w:tc>
          <w:tcPr>
            <w:tcW w:w="3167" w:type="dxa"/>
          </w:tcPr>
          <w:p w14:paraId="58E8D61E" w14:textId="0BADF287" w:rsidR="007E7949" w:rsidRPr="008E3016" w:rsidRDefault="007E7949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  <w:r w:rsidRPr="008E3016">
              <w:rPr>
                <w:rFonts w:ascii="微软雅黑" w:eastAsia="微软雅黑" w:hAnsi="微软雅黑" w:cs="微软雅黑" w:hint="eastAsia"/>
                <w:color w:val="262626"/>
                <w:sz w:val="16"/>
                <w:szCs w:val="16"/>
              </w:rPr>
              <w:t>是</w:t>
            </w:r>
          </w:p>
        </w:tc>
        <w:tc>
          <w:tcPr>
            <w:tcW w:w="3062" w:type="dxa"/>
          </w:tcPr>
          <w:p w14:paraId="776B2186" w14:textId="77777777" w:rsidR="007E7949" w:rsidRPr="008E3016" w:rsidRDefault="007E7949">
            <w:pPr>
              <w:rPr>
                <w:rFonts w:ascii="微软雅黑" w:eastAsia="微软雅黑" w:hAnsi="微软雅黑" w:cs="微软雅黑"/>
                <w:color w:val="262626"/>
                <w:sz w:val="16"/>
                <w:szCs w:val="16"/>
              </w:rPr>
            </w:pPr>
          </w:p>
        </w:tc>
      </w:tr>
    </w:tbl>
    <w:p w14:paraId="6EE44C73" w14:textId="77777777" w:rsidR="009E6B5C" w:rsidRDefault="009E6B5C">
      <w:pPr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sectPr w:rsidR="009E6B5C" w:rsidSect="00624BD8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81A3" w14:textId="77777777" w:rsidR="009822D6" w:rsidRDefault="009822D6">
      <w:r>
        <w:separator/>
      </w:r>
    </w:p>
  </w:endnote>
  <w:endnote w:type="continuationSeparator" w:id="0">
    <w:p w14:paraId="201A6AA4" w14:textId="77777777" w:rsidR="009822D6" w:rsidRDefault="0098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4E74D" w14:textId="77777777" w:rsidR="004C70E1" w:rsidRDefault="009822D6">
    <w:pPr>
      <w:pStyle w:val="a5"/>
    </w:pPr>
    <w:r>
      <w:rPr>
        <w:noProof/>
      </w:rPr>
      <w:pict w14:anchorId="441B2CC0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margin-left:0;margin-top:0;width:32.1pt;height:12.15pt;z-index:251658240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" filled="f" fillcolor="white [3201]" stroked="f" strokeweight=".5pt">
          <v:textbox style="mso-fit-shape-to-text:t" inset="0,0,0,0">
            <w:txbxContent>
              <w:p w14:paraId="6190907D" w14:textId="15E12656" w:rsidR="004C70E1" w:rsidRDefault="004C70E1">
                <w:pPr>
                  <w:pStyle w:val="a5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435669">
                  <w:rPr>
                    <w:noProof/>
                  </w:rPr>
                  <w:t>10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B7F2E" w14:textId="77777777" w:rsidR="009822D6" w:rsidRDefault="009822D6">
      <w:r>
        <w:separator/>
      </w:r>
    </w:p>
  </w:footnote>
  <w:footnote w:type="continuationSeparator" w:id="0">
    <w:p w14:paraId="1FA4CBE3" w14:textId="77777777" w:rsidR="009822D6" w:rsidRDefault="0098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9F44F"/>
    <w:multiLevelType w:val="singleLevel"/>
    <w:tmpl w:val="59C9F44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79766D04"/>
    <w:multiLevelType w:val="hybridMultilevel"/>
    <w:tmpl w:val="20D00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39"/>
    <w:rsid w:val="00006BA7"/>
    <w:rsid w:val="000319CB"/>
    <w:rsid w:val="0004000F"/>
    <w:rsid w:val="000452D4"/>
    <w:rsid w:val="00056FC7"/>
    <w:rsid w:val="00066D75"/>
    <w:rsid w:val="00093723"/>
    <w:rsid w:val="000C69E7"/>
    <w:rsid w:val="000D0294"/>
    <w:rsid w:val="000D6803"/>
    <w:rsid w:val="000E33DF"/>
    <w:rsid w:val="000E3455"/>
    <w:rsid w:val="000E5C8F"/>
    <w:rsid w:val="000E7CA1"/>
    <w:rsid w:val="0011661B"/>
    <w:rsid w:val="001328A5"/>
    <w:rsid w:val="001A2534"/>
    <w:rsid w:val="00212E48"/>
    <w:rsid w:val="002139EB"/>
    <w:rsid w:val="00231EEB"/>
    <w:rsid w:val="0024036A"/>
    <w:rsid w:val="002548F1"/>
    <w:rsid w:val="00263845"/>
    <w:rsid w:val="00292984"/>
    <w:rsid w:val="002C1F57"/>
    <w:rsid w:val="002E0059"/>
    <w:rsid w:val="002E68D9"/>
    <w:rsid w:val="002F1DD6"/>
    <w:rsid w:val="00306039"/>
    <w:rsid w:val="003159BE"/>
    <w:rsid w:val="00355F6B"/>
    <w:rsid w:val="00363ABF"/>
    <w:rsid w:val="00376D84"/>
    <w:rsid w:val="00384531"/>
    <w:rsid w:val="0039042E"/>
    <w:rsid w:val="00394400"/>
    <w:rsid w:val="003B4BE5"/>
    <w:rsid w:val="00403296"/>
    <w:rsid w:val="00417FC9"/>
    <w:rsid w:val="00435669"/>
    <w:rsid w:val="00440DC8"/>
    <w:rsid w:val="00467138"/>
    <w:rsid w:val="0046736B"/>
    <w:rsid w:val="004721D2"/>
    <w:rsid w:val="00473FDF"/>
    <w:rsid w:val="004804A7"/>
    <w:rsid w:val="00494C69"/>
    <w:rsid w:val="004B26A3"/>
    <w:rsid w:val="004C70E1"/>
    <w:rsid w:val="004E18E7"/>
    <w:rsid w:val="004E7A5E"/>
    <w:rsid w:val="00510E4F"/>
    <w:rsid w:val="00513CE8"/>
    <w:rsid w:val="005153F5"/>
    <w:rsid w:val="00534677"/>
    <w:rsid w:val="00550115"/>
    <w:rsid w:val="005577EB"/>
    <w:rsid w:val="00562348"/>
    <w:rsid w:val="0056590A"/>
    <w:rsid w:val="00582943"/>
    <w:rsid w:val="00592D9D"/>
    <w:rsid w:val="005A10C3"/>
    <w:rsid w:val="005F73EE"/>
    <w:rsid w:val="0060577F"/>
    <w:rsid w:val="00617998"/>
    <w:rsid w:val="00624BD8"/>
    <w:rsid w:val="00642407"/>
    <w:rsid w:val="00647864"/>
    <w:rsid w:val="006603D8"/>
    <w:rsid w:val="00675978"/>
    <w:rsid w:val="00683543"/>
    <w:rsid w:val="0068376F"/>
    <w:rsid w:val="006B7C94"/>
    <w:rsid w:val="006F2AD4"/>
    <w:rsid w:val="00700BF0"/>
    <w:rsid w:val="00703B1D"/>
    <w:rsid w:val="00717D70"/>
    <w:rsid w:val="0072074E"/>
    <w:rsid w:val="007262A0"/>
    <w:rsid w:val="00727D7E"/>
    <w:rsid w:val="007541E3"/>
    <w:rsid w:val="007577E6"/>
    <w:rsid w:val="00763F79"/>
    <w:rsid w:val="007B1A71"/>
    <w:rsid w:val="007B4DFC"/>
    <w:rsid w:val="007D5C49"/>
    <w:rsid w:val="007D7457"/>
    <w:rsid w:val="007E7949"/>
    <w:rsid w:val="00823CB3"/>
    <w:rsid w:val="00864E9B"/>
    <w:rsid w:val="00875E26"/>
    <w:rsid w:val="00887AAA"/>
    <w:rsid w:val="008A5340"/>
    <w:rsid w:val="008C0876"/>
    <w:rsid w:val="008C271B"/>
    <w:rsid w:val="008D6DBD"/>
    <w:rsid w:val="008E3016"/>
    <w:rsid w:val="008F1311"/>
    <w:rsid w:val="00902583"/>
    <w:rsid w:val="00906739"/>
    <w:rsid w:val="00920D61"/>
    <w:rsid w:val="00940B49"/>
    <w:rsid w:val="00940E5D"/>
    <w:rsid w:val="009613FC"/>
    <w:rsid w:val="009822D6"/>
    <w:rsid w:val="0099413A"/>
    <w:rsid w:val="009A20CA"/>
    <w:rsid w:val="009C44C9"/>
    <w:rsid w:val="009D3512"/>
    <w:rsid w:val="009E6B5C"/>
    <w:rsid w:val="00A02E37"/>
    <w:rsid w:val="00A27F42"/>
    <w:rsid w:val="00A329B6"/>
    <w:rsid w:val="00A437FF"/>
    <w:rsid w:val="00A73CE1"/>
    <w:rsid w:val="00A81F50"/>
    <w:rsid w:val="00A94108"/>
    <w:rsid w:val="00A96EBF"/>
    <w:rsid w:val="00AD302D"/>
    <w:rsid w:val="00AD4D46"/>
    <w:rsid w:val="00AE7FDE"/>
    <w:rsid w:val="00AF19CC"/>
    <w:rsid w:val="00B10F0E"/>
    <w:rsid w:val="00B132C0"/>
    <w:rsid w:val="00B23579"/>
    <w:rsid w:val="00B25BCA"/>
    <w:rsid w:val="00B52869"/>
    <w:rsid w:val="00BB4442"/>
    <w:rsid w:val="00BD037C"/>
    <w:rsid w:val="00BD6D24"/>
    <w:rsid w:val="00BE5D26"/>
    <w:rsid w:val="00C172A5"/>
    <w:rsid w:val="00C237CF"/>
    <w:rsid w:val="00C26D0D"/>
    <w:rsid w:val="00C7578D"/>
    <w:rsid w:val="00C94A9E"/>
    <w:rsid w:val="00D07C93"/>
    <w:rsid w:val="00D76ED4"/>
    <w:rsid w:val="00D82D7E"/>
    <w:rsid w:val="00DA391B"/>
    <w:rsid w:val="00DC176F"/>
    <w:rsid w:val="00DD4BBD"/>
    <w:rsid w:val="00E05251"/>
    <w:rsid w:val="00E3468F"/>
    <w:rsid w:val="00E413AC"/>
    <w:rsid w:val="00E56FE4"/>
    <w:rsid w:val="00E72F8E"/>
    <w:rsid w:val="00E8118B"/>
    <w:rsid w:val="00E97523"/>
    <w:rsid w:val="00ED3365"/>
    <w:rsid w:val="00EF7075"/>
    <w:rsid w:val="00F16105"/>
    <w:rsid w:val="00F51523"/>
    <w:rsid w:val="00F838C3"/>
    <w:rsid w:val="00F859D4"/>
    <w:rsid w:val="00FC7896"/>
    <w:rsid w:val="00FD09E6"/>
    <w:rsid w:val="00FD1F65"/>
    <w:rsid w:val="00FD2C6D"/>
    <w:rsid w:val="00FD67A9"/>
    <w:rsid w:val="00FE5468"/>
    <w:rsid w:val="05F2332E"/>
    <w:rsid w:val="12780295"/>
    <w:rsid w:val="18BA18E9"/>
    <w:rsid w:val="1E301809"/>
    <w:rsid w:val="223D10C5"/>
    <w:rsid w:val="23524FBD"/>
    <w:rsid w:val="299421A4"/>
    <w:rsid w:val="318D414D"/>
    <w:rsid w:val="3D7323ED"/>
    <w:rsid w:val="4CD21251"/>
    <w:rsid w:val="56D74EAA"/>
    <w:rsid w:val="57B94829"/>
    <w:rsid w:val="70C23800"/>
    <w:rsid w:val="70DD13C3"/>
    <w:rsid w:val="71627A23"/>
    <w:rsid w:val="724E4912"/>
    <w:rsid w:val="798835DF"/>
    <w:rsid w:val="7CBD4EE8"/>
    <w:rsid w:val="7CE52645"/>
    <w:rsid w:val="7F5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4FF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D8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4BD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4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624BD8"/>
    <w:pPr>
      <w:ind w:left="1440"/>
    </w:pPr>
    <w:rPr>
      <w:rFonts w:asciiTheme="minorHAnsi" w:eastAsiaTheme="minorHAnsi"/>
      <w:sz w:val="20"/>
      <w:szCs w:val="20"/>
    </w:rPr>
  </w:style>
  <w:style w:type="paragraph" w:styleId="a3">
    <w:name w:val="Document Map"/>
    <w:basedOn w:val="a"/>
    <w:link w:val="Char"/>
    <w:uiPriority w:val="99"/>
    <w:unhideWhenUsed/>
    <w:qFormat/>
    <w:rsid w:val="00624BD8"/>
    <w:pPr>
      <w:widowControl w:val="0"/>
      <w:jc w:val="both"/>
    </w:pPr>
    <w:rPr>
      <w:rFonts w:ascii="宋体" w:eastAsia="宋体" w:hAnsi="Calibri"/>
      <w:kern w:val="2"/>
    </w:rPr>
  </w:style>
  <w:style w:type="paragraph" w:styleId="5">
    <w:name w:val="toc 5"/>
    <w:basedOn w:val="a"/>
    <w:next w:val="a"/>
    <w:uiPriority w:val="39"/>
    <w:unhideWhenUsed/>
    <w:rsid w:val="00624BD8"/>
    <w:pPr>
      <w:ind w:left="960"/>
    </w:pPr>
    <w:rPr>
      <w:rFonts w:asciiTheme="minorHAnsi" w:eastAsiaTheme="minorHAnsi"/>
      <w:sz w:val="20"/>
      <w:szCs w:val="20"/>
    </w:rPr>
  </w:style>
  <w:style w:type="paragraph" w:styleId="30">
    <w:name w:val="toc 3"/>
    <w:basedOn w:val="a"/>
    <w:next w:val="a"/>
    <w:uiPriority w:val="39"/>
    <w:unhideWhenUsed/>
    <w:rsid w:val="00624BD8"/>
    <w:pPr>
      <w:ind w:left="480"/>
    </w:pPr>
    <w:rPr>
      <w:rFonts w:asciiTheme="minorHAnsi" w:eastAsia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rsid w:val="00624BD8"/>
    <w:pPr>
      <w:ind w:left="1680"/>
    </w:pPr>
    <w:rPr>
      <w:rFonts w:asciiTheme="minorHAnsi" w:eastAsiaTheme="minorHAnsi"/>
      <w:sz w:val="20"/>
      <w:szCs w:val="20"/>
    </w:rPr>
  </w:style>
  <w:style w:type="paragraph" w:styleId="a4">
    <w:name w:val="Date"/>
    <w:basedOn w:val="a"/>
    <w:next w:val="a"/>
    <w:link w:val="Char0"/>
    <w:uiPriority w:val="99"/>
    <w:unhideWhenUsed/>
    <w:rsid w:val="00624BD8"/>
    <w:pPr>
      <w:ind w:leftChars="2500" w:left="100"/>
    </w:pPr>
  </w:style>
  <w:style w:type="paragraph" w:styleId="a5">
    <w:name w:val="footer"/>
    <w:basedOn w:val="a"/>
    <w:link w:val="Char1"/>
    <w:uiPriority w:val="99"/>
    <w:unhideWhenUsed/>
    <w:rsid w:val="00624BD8"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24B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24BD8"/>
    <w:pPr>
      <w:spacing w:before="120"/>
    </w:pPr>
    <w:rPr>
      <w:rFonts w:asciiTheme="minorHAnsi" w:eastAsiaTheme="minorHAnsi"/>
      <w:b/>
      <w:bCs/>
    </w:rPr>
  </w:style>
  <w:style w:type="paragraph" w:styleId="4">
    <w:name w:val="toc 4"/>
    <w:basedOn w:val="a"/>
    <w:next w:val="a"/>
    <w:uiPriority w:val="39"/>
    <w:unhideWhenUsed/>
    <w:rsid w:val="00624BD8"/>
    <w:pPr>
      <w:ind w:left="72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624BD8"/>
    <w:pPr>
      <w:ind w:left="1200"/>
    </w:pPr>
    <w:rPr>
      <w:rFonts w:asciiTheme="minorHAnsi" w:eastAsia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624BD8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624BD8"/>
    <w:pPr>
      <w:ind w:left="1920"/>
    </w:pPr>
    <w:rPr>
      <w:rFonts w:asciiTheme="minorHAnsi" w:eastAsiaTheme="minorHAnsi"/>
      <w:sz w:val="20"/>
      <w:szCs w:val="20"/>
    </w:rPr>
  </w:style>
  <w:style w:type="paragraph" w:styleId="HTML">
    <w:name w:val="HTML Preformatted"/>
    <w:basedOn w:val="a"/>
    <w:link w:val="HTMLChar"/>
    <w:qFormat/>
    <w:rsid w:val="00624BD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table" w:styleId="a7">
    <w:name w:val="Table Grid"/>
    <w:basedOn w:val="a1"/>
    <w:uiPriority w:val="39"/>
    <w:rsid w:val="00624BD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24BD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目录标题1"/>
    <w:basedOn w:val="1"/>
    <w:next w:val="a"/>
    <w:uiPriority w:val="39"/>
    <w:unhideWhenUsed/>
    <w:qFormat/>
    <w:rsid w:val="00624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624BD8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character" w:customStyle="1" w:styleId="Char2">
    <w:name w:val="页眉 Char"/>
    <w:basedOn w:val="a0"/>
    <w:link w:val="a6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rsid w:val="00624BD8"/>
    <w:rPr>
      <w:rFonts w:ascii="宋体" w:eastAsia="宋体" w:hAnsi="宋体" w:cs="Times New Roman"/>
      <w:kern w:val="0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24BD8"/>
    <w:rPr>
      <w:rFonts w:ascii="宋体" w:eastAsia="宋体" w:hAnsi="Calibri" w:cs="Times New Roman"/>
    </w:rPr>
  </w:style>
  <w:style w:type="character" w:customStyle="1" w:styleId="Char0">
    <w:name w:val="日期 Char"/>
    <w:basedOn w:val="a0"/>
    <w:link w:val="a4"/>
    <w:uiPriority w:val="99"/>
    <w:semiHidden/>
    <w:qFormat/>
    <w:rsid w:val="00624BD8"/>
    <w:rPr>
      <w:rFonts w:ascii="Times New Roman" w:hAnsi="Times New Roman" w:cs="Times New Roman"/>
      <w:kern w:val="0"/>
    </w:rPr>
  </w:style>
  <w:style w:type="character" w:styleId="a8">
    <w:name w:val="Hyperlink"/>
    <w:basedOn w:val="a0"/>
    <w:uiPriority w:val="99"/>
    <w:unhideWhenUsed/>
    <w:rsid w:val="0090258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D4D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9">
    <w:name w:val="table of figures"/>
    <w:basedOn w:val="a"/>
    <w:next w:val="a"/>
    <w:uiPriority w:val="99"/>
    <w:unhideWhenUsed/>
    <w:rsid w:val="00AD4D46"/>
    <w:pPr>
      <w:ind w:left="480" w:hanging="480"/>
    </w:pPr>
  </w:style>
  <w:style w:type="character" w:customStyle="1" w:styleId="2Char">
    <w:name w:val="标题 2 Char"/>
    <w:basedOn w:val="a0"/>
    <w:link w:val="2"/>
    <w:uiPriority w:val="9"/>
    <w:rsid w:val="003904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42E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0C4D70-9092-46D2-9F67-7C3E7AC2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16</Pages>
  <Words>1837</Words>
  <Characters>10474</Characters>
  <Application>Microsoft Office Word</Application>
  <DocSecurity>0</DocSecurity>
  <Lines>87</Lines>
  <Paragraphs>24</Paragraphs>
  <ScaleCrop>false</ScaleCrop>
  <Company/>
  <LinksUpToDate>false</LinksUpToDate>
  <CharactersWithSpaces>12287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PC</cp:lastModifiedBy>
  <cp:revision>87</cp:revision>
  <dcterms:created xsi:type="dcterms:W3CDTF">2017-10-06T15:17:00Z</dcterms:created>
  <dcterms:modified xsi:type="dcterms:W3CDTF">2018-05-11T02:25:00Z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