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https://fonts.adobe.com/fonts/neue-haas-grotesk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adobe.com/fonts/neue-haas-grote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